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847" w:rsidRDefault="008A0847">
      <w:pPr>
        <w:rPr>
          <w:noProof/>
          <w:lang w:eastAsia="mk-MK"/>
        </w:rPr>
      </w:pPr>
    </w:p>
    <w:p w:rsidR="00955466" w:rsidRDefault="00517672">
      <w:r>
        <w:rPr>
          <w:noProof/>
          <w:lang w:eastAsia="mk-MK"/>
        </w:rPr>
        <w:drawing>
          <wp:inline distT="0" distB="0" distL="0" distR="0">
            <wp:extent cx="5781675" cy="8102996"/>
            <wp:effectExtent l="0" t="0" r="0" b="0"/>
            <wp:docPr id="1" name="Picture 1" descr="EF9469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F946967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34" t="4958" r="10333" b="27086"/>
                    <a:stretch/>
                  </pic:blipFill>
                  <pic:spPr bwMode="auto">
                    <a:xfrm>
                      <a:off x="0" y="0"/>
                      <a:ext cx="5783003" cy="8104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A0847" w:rsidRDefault="008A0847">
      <w:pPr>
        <w:rPr>
          <w:noProof/>
          <w:lang w:eastAsia="mk-MK"/>
        </w:rPr>
      </w:pPr>
    </w:p>
    <w:p w:rsidR="00B901DA" w:rsidRDefault="00B901DA">
      <w:r>
        <w:rPr>
          <w:noProof/>
          <w:lang w:eastAsia="mk-MK"/>
        </w:rPr>
        <w:lastRenderedPageBreak/>
        <w:drawing>
          <wp:inline distT="0" distB="0" distL="0" distR="0" wp14:anchorId="118A3A22" wp14:editId="7EE4F43A">
            <wp:extent cx="5524500" cy="6580050"/>
            <wp:effectExtent l="0" t="0" r="0" b="0"/>
            <wp:docPr id="2" name="Picture 2" descr="E56259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56259A5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000" t="16203" r="11834" b="25756"/>
                    <a:stretch/>
                  </pic:blipFill>
                  <pic:spPr bwMode="auto">
                    <a:xfrm>
                      <a:off x="0" y="0"/>
                      <a:ext cx="5525625" cy="658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A0847" w:rsidRDefault="008A0847">
      <w:pPr>
        <w:rPr>
          <w:noProof/>
          <w:lang w:eastAsia="mk-MK"/>
        </w:rPr>
      </w:pPr>
    </w:p>
    <w:p w:rsidR="00B901DA" w:rsidRDefault="00B901DA">
      <w:r>
        <w:rPr>
          <w:noProof/>
          <w:lang w:eastAsia="mk-MK"/>
        </w:rPr>
        <w:lastRenderedPageBreak/>
        <w:drawing>
          <wp:inline distT="0" distB="0" distL="0" distR="0" wp14:anchorId="34E5C674" wp14:editId="6DFB2063">
            <wp:extent cx="5838825" cy="7983108"/>
            <wp:effectExtent l="0" t="0" r="0" b="0"/>
            <wp:docPr id="3" name="Picture 3" descr="9093E0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9093E0B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01" t="846" r="10832" b="32527"/>
                    <a:stretch/>
                  </pic:blipFill>
                  <pic:spPr bwMode="auto">
                    <a:xfrm>
                      <a:off x="0" y="0"/>
                      <a:ext cx="5839392" cy="7983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A0847" w:rsidRDefault="008A0847">
      <w:pPr>
        <w:rPr>
          <w:noProof/>
          <w:lang w:eastAsia="mk-MK"/>
        </w:rPr>
      </w:pPr>
    </w:p>
    <w:p w:rsidR="00B901DA" w:rsidRDefault="00B901DA">
      <w:r>
        <w:rPr>
          <w:noProof/>
          <w:lang w:eastAsia="mk-MK"/>
        </w:rPr>
        <w:lastRenderedPageBreak/>
        <w:drawing>
          <wp:inline distT="0" distB="0" distL="0" distR="0" wp14:anchorId="5E91D098" wp14:editId="1AFC5181">
            <wp:extent cx="5753100" cy="7944757"/>
            <wp:effectExtent l="0" t="0" r="0" b="0"/>
            <wp:docPr id="4" name="Picture 4" descr="337FD5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37FD56D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34" t="725" r="13666" b="32648"/>
                    <a:stretch/>
                  </pic:blipFill>
                  <pic:spPr bwMode="auto">
                    <a:xfrm>
                      <a:off x="0" y="0"/>
                      <a:ext cx="5753461" cy="794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A0847" w:rsidRDefault="008A0847">
      <w:pPr>
        <w:rPr>
          <w:noProof/>
          <w:lang w:eastAsia="mk-MK"/>
        </w:rPr>
      </w:pPr>
    </w:p>
    <w:p w:rsidR="00B901DA" w:rsidRDefault="00B901DA">
      <w:r>
        <w:rPr>
          <w:noProof/>
          <w:lang w:eastAsia="mk-MK"/>
        </w:rPr>
        <w:lastRenderedPageBreak/>
        <w:drawing>
          <wp:inline distT="0" distB="0" distL="0" distR="0" wp14:anchorId="47C75057" wp14:editId="4461F551">
            <wp:extent cx="5724525" cy="7878450"/>
            <wp:effectExtent l="0" t="0" r="0" b="8255"/>
            <wp:docPr id="5" name="Picture 5" descr="6F039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F039888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334" t="2539" r="12666" b="31559"/>
                    <a:stretch/>
                  </pic:blipFill>
                  <pic:spPr bwMode="auto">
                    <a:xfrm>
                      <a:off x="0" y="0"/>
                      <a:ext cx="5725916" cy="7880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A0847" w:rsidRDefault="008A0847">
      <w:pPr>
        <w:rPr>
          <w:noProof/>
          <w:lang w:eastAsia="mk-MK"/>
        </w:rPr>
      </w:pPr>
    </w:p>
    <w:p w:rsidR="002F7E30" w:rsidRDefault="002F7E30"/>
    <w:p w:rsidR="00D60868" w:rsidRDefault="00D60868"/>
    <w:p w:rsidR="008E2EE8" w:rsidRDefault="008E2EE8">
      <w:pPr>
        <w:rPr>
          <w:noProof/>
          <w:lang w:eastAsia="mk-MK"/>
        </w:rPr>
      </w:pPr>
    </w:p>
    <w:p w:rsidR="00D60868" w:rsidRDefault="008E2EE8">
      <w:r>
        <w:rPr>
          <w:noProof/>
          <w:lang w:eastAsia="mk-MK"/>
        </w:rPr>
        <w:drawing>
          <wp:inline distT="0" distB="0" distL="0" distR="0" wp14:anchorId="5C9D61AA" wp14:editId="70FA3EF5">
            <wp:extent cx="5819775" cy="7448550"/>
            <wp:effectExtent l="0" t="0" r="9525" b="0"/>
            <wp:docPr id="6" name="Picture 6" descr="7F0E60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7F0E60F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33" t="2418" r="10666" b="31802"/>
                    <a:stretch/>
                  </pic:blipFill>
                  <pic:spPr bwMode="auto">
                    <a:xfrm>
                      <a:off x="0" y="0"/>
                      <a:ext cx="5819775" cy="744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206C0" w:rsidRDefault="002206C0"/>
    <w:p w:rsidR="002206C0" w:rsidRDefault="002206C0">
      <w:bookmarkStart w:id="0" w:name="_GoBack"/>
      <w:bookmarkEnd w:id="0"/>
    </w:p>
    <w:p w:rsidR="002206C0" w:rsidRPr="00AA12DB" w:rsidRDefault="002206C0" w:rsidP="002206C0">
      <w:pPr>
        <w:jc w:val="both"/>
        <w:rPr>
          <w:sz w:val="24"/>
          <w:szCs w:val="24"/>
        </w:rPr>
      </w:pPr>
      <w:r w:rsidRPr="00AA12DB">
        <w:rPr>
          <w:bCs/>
          <w:sz w:val="24"/>
          <w:szCs w:val="24"/>
        </w:rPr>
        <w:lastRenderedPageBreak/>
        <w:t>ОРГАНИЗИРАН ТРЕТМАН НА ХРОНИЧНА БОЛКА ВО ПРВИОТ МУЛТИДИСЦИПЛИНАРЕН ЦЕНТАР ЗА БОЛКА ВО МАКЕДОНИЈА</w:t>
      </w:r>
    </w:p>
    <w:p w:rsidR="002206C0" w:rsidRPr="00AA12DB" w:rsidRDefault="002206C0" w:rsidP="002206C0">
      <w:pPr>
        <w:ind w:firstLine="720"/>
        <w:jc w:val="both"/>
        <w:rPr>
          <w:sz w:val="24"/>
          <w:szCs w:val="24"/>
        </w:rPr>
      </w:pPr>
      <w:r w:rsidRPr="00AA12DB">
        <w:rPr>
          <w:sz w:val="24"/>
          <w:szCs w:val="24"/>
        </w:rPr>
        <w:t xml:space="preserve">Хроничната болка претставува сериозен здравствен, општествен и </w:t>
      </w:r>
      <w:proofErr w:type="spellStart"/>
      <w:r w:rsidRPr="00AA12DB">
        <w:rPr>
          <w:sz w:val="24"/>
          <w:szCs w:val="24"/>
        </w:rPr>
        <w:t>социјалне</w:t>
      </w:r>
      <w:proofErr w:type="spellEnd"/>
      <w:r w:rsidRPr="00AA12DB">
        <w:rPr>
          <w:sz w:val="24"/>
          <w:szCs w:val="24"/>
        </w:rPr>
        <w:t xml:space="preserve"> проблем кај нас и во </w:t>
      </w:r>
      <w:proofErr w:type="spellStart"/>
      <w:r w:rsidRPr="00AA12DB">
        <w:rPr>
          <w:sz w:val="24"/>
          <w:szCs w:val="24"/>
        </w:rPr>
        <w:t>светот.Пациентите</w:t>
      </w:r>
      <w:proofErr w:type="spellEnd"/>
      <w:r w:rsidRPr="00AA12DB">
        <w:rPr>
          <w:sz w:val="24"/>
          <w:szCs w:val="24"/>
        </w:rPr>
        <w:t xml:space="preserve"> со хронично болни синдроми се нестабилни и непродуктивни, болката доминира со нивниот живот и тие се физиолошки, физички, психички и социјално уништени</w:t>
      </w:r>
      <w:r w:rsidRPr="00AA12DB">
        <w:rPr>
          <w:sz w:val="24"/>
          <w:szCs w:val="24"/>
          <w:lang w:val="en-US"/>
        </w:rPr>
        <w:t>,</w:t>
      </w:r>
      <w:r w:rsidRPr="00AA12DB">
        <w:rPr>
          <w:sz w:val="24"/>
          <w:szCs w:val="24"/>
        </w:rPr>
        <w:t xml:space="preserve">стигматизирани и </w:t>
      </w:r>
      <w:proofErr w:type="spellStart"/>
      <w:r w:rsidRPr="00AA12DB">
        <w:rPr>
          <w:sz w:val="24"/>
          <w:szCs w:val="24"/>
        </w:rPr>
        <w:t>интоксицирани</w:t>
      </w:r>
      <w:proofErr w:type="spellEnd"/>
      <w:r w:rsidRPr="00AA12DB">
        <w:rPr>
          <w:sz w:val="24"/>
          <w:szCs w:val="24"/>
        </w:rPr>
        <w:t xml:space="preserve"> од различни медикаменти и третмани и не се добредојдени во врвните здравствени установи и </w:t>
      </w:r>
      <w:proofErr w:type="spellStart"/>
      <w:r w:rsidRPr="00AA12DB">
        <w:rPr>
          <w:sz w:val="24"/>
          <w:szCs w:val="24"/>
        </w:rPr>
        <w:t>клиники.Брзата</w:t>
      </w:r>
      <w:proofErr w:type="spellEnd"/>
      <w:r w:rsidRPr="00AA12DB">
        <w:rPr>
          <w:sz w:val="24"/>
          <w:szCs w:val="24"/>
        </w:rPr>
        <w:t xml:space="preserve"> дијагноза и успешно </w:t>
      </w:r>
      <w:proofErr w:type="spellStart"/>
      <w:r w:rsidRPr="00AA12DB">
        <w:rPr>
          <w:sz w:val="24"/>
          <w:szCs w:val="24"/>
        </w:rPr>
        <w:t>обезболување</w:t>
      </w:r>
      <w:proofErr w:type="spellEnd"/>
      <w:r w:rsidRPr="00AA12DB">
        <w:rPr>
          <w:sz w:val="24"/>
          <w:szCs w:val="24"/>
        </w:rPr>
        <w:t xml:space="preserve">  носи голем здравствен и материјален Во  Специјалната болница за хируршки болести </w:t>
      </w:r>
      <w:r w:rsidRPr="00AA12DB">
        <w:rPr>
          <w:i/>
          <w:iCs/>
          <w:sz w:val="24"/>
          <w:szCs w:val="24"/>
        </w:rPr>
        <w:t xml:space="preserve">Филип Втори, </w:t>
      </w:r>
      <w:r w:rsidRPr="00AA12DB">
        <w:rPr>
          <w:sz w:val="24"/>
          <w:szCs w:val="24"/>
        </w:rPr>
        <w:t xml:space="preserve">поставувањето дијагноза на болката се врши конзилијарно и мултидисциплинарно од страна на : анестезиолог, ортопедски хирург, невролог, интернист и радиолог. </w:t>
      </w:r>
    </w:p>
    <w:p w:rsidR="002206C0" w:rsidRPr="00AA12DB" w:rsidRDefault="002206C0" w:rsidP="002206C0">
      <w:pPr>
        <w:ind w:firstLine="360"/>
        <w:jc w:val="both"/>
        <w:rPr>
          <w:sz w:val="24"/>
          <w:szCs w:val="24"/>
        </w:rPr>
      </w:pPr>
      <w:r w:rsidRPr="00AA12DB">
        <w:rPr>
          <w:sz w:val="24"/>
          <w:szCs w:val="24"/>
        </w:rPr>
        <w:t>Успешно и со долгогодишно искуство се лекува хроничната  болка при ортопедски, невролошки, ревматолошки и малигни заболувања,</w:t>
      </w:r>
      <w:proofErr w:type="spellStart"/>
      <w:r w:rsidRPr="00AA12DB">
        <w:rPr>
          <w:sz w:val="24"/>
          <w:szCs w:val="24"/>
        </w:rPr>
        <w:t>бенефит</w:t>
      </w:r>
      <w:proofErr w:type="spellEnd"/>
      <w:r w:rsidRPr="00AA12DB">
        <w:rPr>
          <w:sz w:val="24"/>
          <w:szCs w:val="24"/>
        </w:rPr>
        <w:t>.</w:t>
      </w:r>
    </w:p>
    <w:p w:rsidR="002206C0" w:rsidRPr="00AA12DB" w:rsidRDefault="002206C0" w:rsidP="002206C0">
      <w:pPr>
        <w:jc w:val="both"/>
        <w:rPr>
          <w:sz w:val="24"/>
          <w:szCs w:val="24"/>
        </w:rPr>
      </w:pPr>
      <w:r w:rsidRPr="00AA12DB">
        <w:rPr>
          <w:bCs/>
          <w:sz w:val="24"/>
          <w:szCs w:val="24"/>
        </w:rPr>
        <w:t>Ортопедски</w:t>
      </w:r>
      <w:r w:rsidRPr="00AA12DB">
        <w:rPr>
          <w:sz w:val="24"/>
          <w:szCs w:val="24"/>
        </w:rPr>
        <w:t xml:space="preserve"> – кај средно возрасните и постарите пациенти болката се јавува поради </w:t>
      </w:r>
      <w:proofErr w:type="spellStart"/>
      <w:r w:rsidRPr="00AA12DB">
        <w:rPr>
          <w:sz w:val="24"/>
          <w:szCs w:val="24"/>
        </w:rPr>
        <w:t>дегенеративни</w:t>
      </w:r>
      <w:proofErr w:type="spellEnd"/>
      <w:r w:rsidRPr="00AA12DB">
        <w:rPr>
          <w:sz w:val="24"/>
          <w:szCs w:val="24"/>
        </w:rPr>
        <w:t xml:space="preserve"> заболувања на </w:t>
      </w:r>
      <w:proofErr w:type="spellStart"/>
      <w:r w:rsidRPr="00AA12DB">
        <w:rPr>
          <w:sz w:val="24"/>
          <w:szCs w:val="24"/>
        </w:rPr>
        <w:t>мускулоскелетниот</w:t>
      </w:r>
      <w:proofErr w:type="spellEnd"/>
      <w:r w:rsidRPr="00AA12DB">
        <w:rPr>
          <w:sz w:val="24"/>
          <w:szCs w:val="24"/>
        </w:rPr>
        <w:t xml:space="preserve"> систем, рбетот и </w:t>
      </w:r>
      <w:proofErr w:type="spellStart"/>
      <w:r w:rsidRPr="00AA12DB">
        <w:rPr>
          <w:sz w:val="24"/>
          <w:szCs w:val="24"/>
        </w:rPr>
        <w:t>зглобовите.Кај</w:t>
      </w:r>
      <w:proofErr w:type="spellEnd"/>
      <w:r w:rsidRPr="00AA12DB">
        <w:rPr>
          <w:sz w:val="24"/>
          <w:szCs w:val="24"/>
        </w:rPr>
        <w:t xml:space="preserve"> младите- поради работното место</w:t>
      </w:r>
      <w:r w:rsidRPr="00AA12DB">
        <w:rPr>
          <w:sz w:val="24"/>
          <w:szCs w:val="24"/>
          <w:lang w:val="en-US"/>
        </w:rPr>
        <w:t>:</w:t>
      </w:r>
      <w:r w:rsidRPr="00AA12DB">
        <w:rPr>
          <w:sz w:val="24"/>
          <w:szCs w:val="24"/>
        </w:rPr>
        <w:t xml:space="preserve"> долго седење пред компјутер, шалтер, канцеларии, аптеки, угостителски работници, физички </w:t>
      </w:r>
      <w:proofErr w:type="spellStart"/>
      <w:r w:rsidRPr="00AA12DB">
        <w:rPr>
          <w:sz w:val="24"/>
          <w:szCs w:val="24"/>
        </w:rPr>
        <w:t>работници.Исто</w:t>
      </w:r>
      <w:proofErr w:type="spellEnd"/>
      <w:r w:rsidRPr="00AA12DB">
        <w:rPr>
          <w:sz w:val="24"/>
          <w:szCs w:val="24"/>
        </w:rPr>
        <w:t xml:space="preserve"> така тука има влијание и стресот,климатските промени,</w:t>
      </w:r>
      <w:proofErr w:type="spellStart"/>
      <w:r w:rsidRPr="00AA12DB">
        <w:rPr>
          <w:sz w:val="24"/>
          <w:szCs w:val="24"/>
        </w:rPr>
        <w:t>спондилози</w:t>
      </w:r>
      <w:proofErr w:type="spellEnd"/>
      <w:r w:rsidRPr="00AA12DB">
        <w:rPr>
          <w:sz w:val="24"/>
          <w:szCs w:val="24"/>
        </w:rPr>
        <w:t>,</w:t>
      </w:r>
      <w:proofErr w:type="spellStart"/>
      <w:r w:rsidRPr="00AA12DB">
        <w:rPr>
          <w:sz w:val="24"/>
          <w:szCs w:val="24"/>
        </w:rPr>
        <w:t>спондилоартрози</w:t>
      </w:r>
      <w:proofErr w:type="spellEnd"/>
      <w:r w:rsidRPr="00AA12DB">
        <w:rPr>
          <w:sz w:val="24"/>
          <w:szCs w:val="24"/>
        </w:rPr>
        <w:t xml:space="preserve"> и </w:t>
      </w:r>
      <w:proofErr w:type="spellStart"/>
      <w:r w:rsidRPr="00AA12DB">
        <w:rPr>
          <w:sz w:val="24"/>
          <w:szCs w:val="24"/>
        </w:rPr>
        <w:t>анкилози</w:t>
      </w:r>
      <w:proofErr w:type="spellEnd"/>
      <w:r w:rsidRPr="00AA12DB">
        <w:rPr>
          <w:sz w:val="24"/>
          <w:szCs w:val="24"/>
        </w:rPr>
        <w:t xml:space="preserve"> на рбетот и другите зглобови,</w:t>
      </w:r>
      <w:proofErr w:type="spellStart"/>
      <w:r w:rsidRPr="00AA12DB">
        <w:rPr>
          <w:sz w:val="24"/>
          <w:szCs w:val="24"/>
        </w:rPr>
        <w:t>дискус</w:t>
      </w:r>
      <w:proofErr w:type="spellEnd"/>
      <w:r w:rsidRPr="00AA12DB">
        <w:rPr>
          <w:sz w:val="24"/>
          <w:szCs w:val="24"/>
        </w:rPr>
        <w:t xml:space="preserve"> хернија и лумбоишијалгија,</w:t>
      </w:r>
      <w:proofErr w:type="spellStart"/>
      <w:r w:rsidRPr="00AA12DB">
        <w:rPr>
          <w:sz w:val="24"/>
          <w:szCs w:val="24"/>
        </w:rPr>
        <w:t>цервикобрахијален</w:t>
      </w:r>
      <w:proofErr w:type="spellEnd"/>
      <w:r w:rsidRPr="00AA12DB">
        <w:rPr>
          <w:sz w:val="24"/>
          <w:szCs w:val="24"/>
        </w:rPr>
        <w:t xml:space="preserve"> синдром. Миалгии и артралгии од спортски повреди и </w:t>
      </w:r>
      <w:proofErr w:type="spellStart"/>
      <w:r w:rsidRPr="00AA12DB">
        <w:rPr>
          <w:sz w:val="24"/>
          <w:szCs w:val="24"/>
        </w:rPr>
        <w:t>др.етиологија</w:t>
      </w:r>
      <w:proofErr w:type="spellEnd"/>
      <w:r w:rsidRPr="00AA12DB">
        <w:rPr>
          <w:sz w:val="24"/>
          <w:szCs w:val="24"/>
        </w:rPr>
        <w:t>,</w:t>
      </w:r>
      <w:proofErr w:type="spellStart"/>
      <w:r w:rsidRPr="00AA12DB">
        <w:rPr>
          <w:sz w:val="24"/>
          <w:szCs w:val="24"/>
        </w:rPr>
        <w:t>скалениус</w:t>
      </w:r>
      <w:proofErr w:type="spellEnd"/>
      <w:r w:rsidRPr="00AA12DB">
        <w:rPr>
          <w:sz w:val="24"/>
          <w:szCs w:val="24"/>
        </w:rPr>
        <w:t xml:space="preserve"> синдром. </w:t>
      </w:r>
    </w:p>
    <w:p w:rsidR="002206C0" w:rsidRPr="00AA12DB" w:rsidRDefault="002206C0" w:rsidP="002206C0">
      <w:pPr>
        <w:jc w:val="both"/>
        <w:rPr>
          <w:sz w:val="24"/>
          <w:szCs w:val="24"/>
        </w:rPr>
      </w:pPr>
      <w:r w:rsidRPr="00AA12DB">
        <w:rPr>
          <w:bCs/>
          <w:sz w:val="24"/>
          <w:szCs w:val="24"/>
        </w:rPr>
        <w:t>Невролошки</w:t>
      </w:r>
      <w:r w:rsidRPr="00AA12DB">
        <w:rPr>
          <w:sz w:val="24"/>
          <w:szCs w:val="24"/>
        </w:rPr>
        <w:t xml:space="preserve">- поради </w:t>
      </w:r>
      <w:proofErr w:type="spellStart"/>
      <w:r w:rsidRPr="00AA12DB">
        <w:rPr>
          <w:sz w:val="24"/>
          <w:szCs w:val="24"/>
        </w:rPr>
        <w:t>дегенеративни</w:t>
      </w:r>
      <w:proofErr w:type="spellEnd"/>
      <w:r w:rsidRPr="00AA12DB">
        <w:rPr>
          <w:sz w:val="24"/>
          <w:szCs w:val="24"/>
        </w:rPr>
        <w:t xml:space="preserve">, инфламаторни, </w:t>
      </w:r>
      <w:proofErr w:type="spellStart"/>
      <w:r w:rsidRPr="00AA12DB">
        <w:rPr>
          <w:sz w:val="24"/>
          <w:szCs w:val="24"/>
        </w:rPr>
        <w:t>циркулаторни</w:t>
      </w:r>
      <w:proofErr w:type="spellEnd"/>
      <w:r w:rsidRPr="00AA12DB">
        <w:rPr>
          <w:sz w:val="24"/>
          <w:szCs w:val="24"/>
        </w:rPr>
        <w:t xml:space="preserve">, ендокрини, </w:t>
      </w:r>
      <w:proofErr w:type="spellStart"/>
      <w:r w:rsidRPr="00AA12DB">
        <w:rPr>
          <w:sz w:val="24"/>
          <w:szCs w:val="24"/>
        </w:rPr>
        <w:t>ирадијациони</w:t>
      </w:r>
      <w:proofErr w:type="spellEnd"/>
      <w:r w:rsidRPr="00AA12DB">
        <w:rPr>
          <w:sz w:val="24"/>
          <w:szCs w:val="24"/>
        </w:rPr>
        <w:t xml:space="preserve">, токсични и </w:t>
      </w:r>
      <w:proofErr w:type="spellStart"/>
      <w:r w:rsidRPr="00AA12DB">
        <w:rPr>
          <w:sz w:val="24"/>
          <w:szCs w:val="24"/>
        </w:rPr>
        <w:t>компресивни</w:t>
      </w:r>
      <w:proofErr w:type="spellEnd"/>
      <w:r w:rsidRPr="00AA12DB">
        <w:rPr>
          <w:sz w:val="24"/>
          <w:szCs w:val="24"/>
        </w:rPr>
        <w:t xml:space="preserve"> заболувања на периферните </w:t>
      </w:r>
      <w:proofErr w:type="spellStart"/>
      <w:r w:rsidRPr="00AA12DB">
        <w:rPr>
          <w:sz w:val="24"/>
          <w:szCs w:val="24"/>
        </w:rPr>
        <w:t>нерви.Најчести</w:t>
      </w:r>
      <w:proofErr w:type="spellEnd"/>
      <w:r w:rsidRPr="00AA12DB">
        <w:rPr>
          <w:sz w:val="24"/>
          <w:szCs w:val="24"/>
        </w:rPr>
        <w:t xml:space="preserve"> дијагнози: </w:t>
      </w:r>
      <w:proofErr w:type="spellStart"/>
      <w:r w:rsidRPr="00AA12DB">
        <w:rPr>
          <w:sz w:val="24"/>
          <w:szCs w:val="24"/>
        </w:rPr>
        <w:t>Тригиминална</w:t>
      </w:r>
      <w:proofErr w:type="spellEnd"/>
      <w:r w:rsidRPr="00AA12DB">
        <w:rPr>
          <w:sz w:val="24"/>
          <w:szCs w:val="24"/>
        </w:rPr>
        <w:t xml:space="preserve"> невралгија и </w:t>
      </w:r>
      <w:proofErr w:type="spellStart"/>
      <w:r w:rsidRPr="00AA12DB">
        <w:rPr>
          <w:sz w:val="24"/>
          <w:szCs w:val="24"/>
        </w:rPr>
        <w:t>компресивни</w:t>
      </w:r>
      <w:proofErr w:type="spellEnd"/>
      <w:r w:rsidRPr="00AA12DB">
        <w:rPr>
          <w:sz w:val="24"/>
          <w:szCs w:val="24"/>
        </w:rPr>
        <w:t xml:space="preserve"> синдроми на спиналните нерви; Херпес </w:t>
      </w:r>
      <w:proofErr w:type="spellStart"/>
      <w:r w:rsidRPr="00AA12DB">
        <w:rPr>
          <w:sz w:val="24"/>
          <w:szCs w:val="24"/>
        </w:rPr>
        <w:t>Зостер</w:t>
      </w:r>
      <w:proofErr w:type="spellEnd"/>
      <w:r w:rsidRPr="00AA12DB">
        <w:rPr>
          <w:sz w:val="24"/>
          <w:szCs w:val="24"/>
        </w:rPr>
        <w:t xml:space="preserve"> и </w:t>
      </w:r>
      <w:proofErr w:type="spellStart"/>
      <w:r w:rsidRPr="00AA12DB">
        <w:rPr>
          <w:sz w:val="24"/>
          <w:szCs w:val="24"/>
        </w:rPr>
        <w:t>постхерпетична</w:t>
      </w:r>
      <w:proofErr w:type="spellEnd"/>
      <w:r w:rsidRPr="00AA12DB">
        <w:rPr>
          <w:sz w:val="24"/>
          <w:szCs w:val="24"/>
        </w:rPr>
        <w:t xml:space="preserve"> невралгија; Дијабетична , </w:t>
      </w:r>
      <w:proofErr w:type="spellStart"/>
      <w:r w:rsidRPr="00AA12DB">
        <w:rPr>
          <w:sz w:val="24"/>
          <w:szCs w:val="24"/>
        </w:rPr>
        <w:t>ирадијациона</w:t>
      </w:r>
      <w:proofErr w:type="spellEnd"/>
      <w:r w:rsidRPr="00AA12DB">
        <w:rPr>
          <w:sz w:val="24"/>
          <w:szCs w:val="24"/>
        </w:rPr>
        <w:t xml:space="preserve">  и </w:t>
      </w:r>
      <w:proofErr w:type="spellStart"/>
      <w:r w:rsidRPr="00AA12DB">
        <w:rPr>
          <w:sz w:val="24"/>
          <w:szCs w:val="24"/>
        </w:rPr>
        <w:t>постпаретична</w:t>
      </w:r>
      <w:proofErr w:type="spellEnd"/>
      <w:r w:rsidRPr="00AA12DB">
        <w:rPr>
          <w:sz w:val="24"/>
          <w:szCs w:val="24"/>
        </w:rPr>
        <w:t xml:space="preserve"> невропатија; </w:t>
      </w:r>
      <w:proofErr w:type="spellStart"/>
      <w:r w:rsidRPr="00AA12DB">
        <w:rPr>
          <w:sz w:val="24"/>
          <w:szCs w:val="24"/>
        </w:rPr>
        <w:t>Постампутациона</w:t>
      </w:r>
      <w:proofErr w:type="spellEnd"/>
      <w:r w:rsidRPr="00AA12DB">
        <w:rPr>
          <w:sz w:val="24"/>
          <w:szCs w:val="24"/>
        </w:rPr>
        <w:t xml:space="preserve"> </w:t>
      </w:r>
      <w:proofErr w:type="spellStart"/>
      <w:r w:rsidRPr="00AA12DB">
        <w:rPr>
          <w:sz w:val="24"/>
          <w:szCs w:val="24"/>
        </w:rPr>
        <w:t>фантомска</w:t>
      </w:r>
      <w:proofErr w:type="spellEnd"/>
      <w:r w:rsidRPr="00AA12DB">
        <w:rPr>
          <w:sz w:val="24"/>
          <w:szCs w:val="24"/>
        </w:rPr>
        <w:t xml:space="preserve"> болка. </w:t>
      </w:r>
    </w:p>
    <w:p w:rsidR="002206C0" w:rsidRPr="00AA12DB" w:rsidRDefault="002206C0" w:rsidP="002206C0">
      <w:pPr>
        <w:jc w:val="both"/>
        <w:rPr>
          <w:sz w:val="24"/>
          <w:szCs w:val="24"/>
        </w:rPr>
      </w:pPr>
      <w:proofErr w:type="spellStart"/>
      <w:r w:rsidRPr="00AA12DB">
        <w:rPr>
          <w:bCs/>
          <w:sz w:val="24"/>
          <w:szCs w:val="24"/>
        </w:rPr>
        <w:t>Ревматолошки</w:t>
      </w:r>
      <w:r w:rsidRPr="00AA12DB">
        <w:rPr>
          <w:sz w:val="24"/>
          <w:szCs w:val="24"/>
        </w:rPr>
        <w:t>-ревматска</w:t>
      </w:r>
      <w:proofErr w:type="spellEnd"/>
      <w:r w:rsidRPr="00AA12DB">
        <w:rPr>
          <w:sz w:val="24"/>
          <w:szCs w:val="24"/>
        </w:rPr>
        <w:t xml:space="preserve"> артропатија на малите и поголемите зглобови во </w:t>
      </w:r>
      <w:proofErr w:type="spellStart"/>
      <w:r w:rsidRPr="00AA12DB">
        <w:rPr>
          <w:sz w:val="24"/>
          <w:szCs w:val="24"/>
        </w:rPr>
        <w:t>егзарцербациона</w:t>
      </w:r>
      <w:proofErr w:type="spellEnd"/>
      <w:r w:rsidRPr="00AA12DB">
        <w:rPr>
          <w:sz w:val="24"/>
          <w:szCs w:val="24"/>
        </w:rPr>
        <w:t xml:space="preserve"> фаза која често се јавува при хроничните ревматичари. </w:t>
      </w:r>
    </w:p>
    <w:p w:rsidR="002206C0" w:rsidRPr="00AA12DB" w:rsidRDefault="002206C0" w:rsidP="002206C0">
      <w:pPr>
        <w:jc w:val="both"/>
        <w:rPr>
          <w:sz w:val="24"/>
          <w:szCs w:val="24"/>
        </w:rPr>
      </w:pPr>
      <w:r w:rsidRPr="00AA12DB">
        <w:rPr>
          <w:bCs/>
          <w:sz w:val="24"/>
          <w:szCs w:val="24"/>
        </w:rPr>
        <w:t>Малигно болни</w:t>
      </w:r>
      <w:r w:rsidRPr="00AA12DB">
        <w:rPr>
          <w:sz w:val="24"/>
          <w:szCs w:val="24"/>
        </w:rPr>
        <w:t xml:space="preserve"> во сите фази на болеста.</w:t>
      </w:r>
    </w:p>
    <w:p w:rsidR="002206C0" w:rsidRPr="00AA12DB" w:rsidRDefault="002206C0" w:rsidP="002206C0">
      <w:pPr>
        <w:jc w:val="both"/>
        <w:rPr>
          <w:sz w:val="24"/>
          <w:szCs w:val="24"/>
        </w:rPr>
      </w:pPr>
      <w:r w:rsidRPr="00AA12DB">
        <w:rPr>
          <w:bCs/>
          <w:sz w:val="24"/>
          <w:szCs w:val="24"/>
        </w:rPr>
        <w:t>Главната цел </w:t>
      </w:r>
      <w:r w:rsidRPr="00AA12DB">
        <w:rPr>
          <w:sz w:val="24"/>
          <w:szCs w:val="24"/>
        </w:rPr>
        <w:t xml:space="preserve">на </w:t>
      </w:r>
      <w:proofErr w:type="spellStart"/>
      <w:r w:rsidRPr="00AA12DB">
        <w:rPr>
          <w:sz w:val="24"/>
          <w:szCs w:val="24"/>
        </w:rPr>
        <w:t>отварањето</w:t>
      </w:r>
      <w:proofErr w:type="spellEnd"/>
      <w:r w:rsidRPr="00AA12DB">
        <w:rPr>
          <w:sz w:val="24"/>
          <w:szCs w:val="24"/>
        </w:rPr>
        <w:t xml:space="preserve"> на првиот  мултидисциплинарен центар за болка , составен од високо специјализирани лекари покажува позитивни резултати во Дијагностиката  и лекувањето на синдромот  хронични болки .</w:t>
      </w:r>
    </w:p>
    <w:p w:rsidR="002206C0" w:rsidRPr="00AA12DB" w:rsidRDefault="002206C0" w:rsidP="002206C0">
      <w:pPr>
        <w:jc w:val="both"/>
        <w:rPr>
          <w:sz w:val="24"/>
          <w:szCs w:val="24"/>
        </w:rPr>
      </w:pPr>
      <w:proofErr w:type="spellStart"/>
      <w:r w:rsidRPr="00AA12DB">
        <w:rPr>
          <w:bCs/>
          <w:sz w:val="24"/>
          <w:szCs w:val="24"/>
        </w:rPr>
        <w:t>Третман</w:t>
      </w:r>
      <w:r w:rsidRPr="00AA12DB">
        <w:rPr>
          <w:sz w:val="24"/>
          <w:szCs w:val="24"/>
        </w:rPr>
        <w:t>-Кој</w:t>
      </w:r>
      <w:proofErr w:type="spellEnd"/>
      <w:r w:rsidRPr="00AA12DB">
        <w:rPr>
          <w:sz w:val="24"/>
          <w:szCs w:val="24"/>
        </w:rPr>
        <w:t xml:space="preserve"> метод на </w:t>
      </w:r>
      <w:proofErr w:type="spellStart"/>
      <w:r w:rsidRPr="00AA12DB">
        <w:rPr>
          <w:sz w:val="24"/>
          <w:szCs w:val="24"/>
        </w:rPr>
        <w:t>обезболување</w:t>
      </w:r>
      <w:proofErr w:type="spellEnd"/>
      <w:r w:rsidRPr="00AA12DB">
        <w:rPr>
          <w:sz w:val="24"/>
          <w:szCs w:val="24"/>
        </w:rPr>
        <w:t xml:space="preserve"> ќе се примени примарно од степенот и типот на болката, траењето на хроничната болка и болеста, претходно консумираните лекови, општата состојба и возраста на пациентите и присутност на алергија на одредени лекови. Ние го применуваме следниот </w:t>
      </w:r>
      <w:proofErr w:type="spellStart"/>
      <w:r w:rsidRPr="00AA12DB">
        <w:rPr>
          <w:sz w:val="24"/>
          <w:szCs w:val="24"/>
        </w:rPr>
        <w:t>континиум</w:t>
      </w:r>
      <w:proofErr w:type="spellEnd"/>
      <w:r w:rsidRPr="00AA12DB">
        <w:rPr>
          <w:sz w:val="24"/>
          <w:szCs w:val="24"/>
        </w:rPr>
        <w:t xml:space="preserve"> – метод на </w:t>
      </w:r>
      <w:proofErr w:type="spellStart"/>
      <w:r w:rsidRPr="00AA12DB">
        <w:rPr>
          <w:sz w:val="24"/>
          <w:szCs w:val="24"/>
        </w:rPr>
        <w:t>обезболување</w:t>
      </w:r>
      <w:proofErr w:type="spellEnd"/>
      <w:r w:rsidRPr="00AA12DB">
        <w:rPr>
          <w:sz w:val="24"/>
          <w:szCs w:val="24"/>
          <w:lang w:val="en-US"/>
        </w:rPr>
        <w:t>:</w:t>
      </w:r>
      <w:r w:rsidRPr="00AA12DB">
        <w:rPr>
          <w:sz w:val="24"/>
          <w:szCs w:val="24"/>
        </w:rPr>
        <w:t xml:space="preserve"> </w:t>
      </w:r>
      <w:proofErr w:type="spellStart"/>
      <w:r w:rsidRPr="00AA12DB">
        <w:rPr>
          <w:sz w:val="24"/>
          <w:szCs w:val="24"/>
        </w:rPr>
        <w:t>Интрамускулна</w:t>
      </w:r>
      <w:proofErr w:type="spellEnd"/>
      <w:r w:rsidRPr="00AA12DB">
        <w:rPr>
          <w:sz w:val="24"/>
          <w:szCs w:val="24"/>
        </w:rPr>
        <w:t xml:space="preserve"> апликација на аналгетици</w:t>
      </w:r>
      <w:r w:rsidRPr="00AA12DB">
        <w:rPr>
          <w:sz w:val="24"/>
          <w:szCs w:val="24"/>
          <w:lang w:val="en-US"/>
        </w:rPr>
        <w:t>;</w:t>
      </w:r>
      <w:r w:rsidRPr="00AA12DB">
        <w:rPr>
          <w:sz w:val="24"/>
          <w:szCs w:val="24"/>
        </w:rPr>
        <w:t xml:space="preserve"> Реанимација и детоксикација на организмот </w:t>
      </w:r>
      <w:r w:rsidRPr="00AA12DB">
        <w:rPr>
          <w:sz w:val="24"/>
          <w:szCs w:val="24"/>
        </w:rPr>
        <w:lastRenderedPageBreak/>
        <w:t xml:space="preserve">со кристалоидна инфузија, гликоза, </w:t>
      </w:r>
      <w:proofErr w:type="spellStart"/>
      <w:r w:rsidRPr="00AA12DB">
        <w:rPr>
          <w:sz w:val="24"/>
          <w:szCs w:val="24"/>
        </w:rPr>
        <w:t>поливитамини</w:t>
      </w:r>
      <w:proofErr w:type="spellEnd"/>
      <w:r w:rsidRPr="00AA12DB">
        <w:rPr>
          <w:sz w:val="24"/>
          <w:szCs w:val="24"/>
        </w:rPr>
        <w:t xml:space="preserve"> и </w:t>
      </w:r>
      <w:proofErr w:type="spellStart"/>
      <w:r w:rsidRPr="00AA12DB">
        <w:rPr>
          <w:sz w:val="24"/>
          <w:szCs w:val="24"/>
        </w:rPr>
        <w:t>нестероидни</w:t>
      </w:r>
      <w:proofErr w:type="spellEnd"/>
      <w:r w:rsidRPr="00AA12DB">
        <w:rPr>
          <w:sz w:val="24"/>
          <w:szCs w:val="24"/>
        </w:rPr>
        <w:t xml:space="preserve"> </w:t>
      </w:r>
      <w:proofErr w:type="spellStart"/>
      <w:r w:rsidRPr="00AA12DB">
        <w:rPr>
          <w:sz w:val="24"/>
          <w:szCs w:val="24"/>
        </w:rPr>
        <w:t>антиинфламаторни</w:t>
      </w:r>
      <w:proofErr w:type="spellEnd"/>
      <w:r w:rsidRPr="00AA12DB">
        <w:rPr>
          <w:sz w:val="24"/>
          <w:szCs w:val="24"/>
        </w:rPr>
        <w:t xml:space="preserve"> лекови</w:t>
      </w:r>
      <w:r w:rsidRPr="00AA12DB">
        <w:rPr>
          <w:sz w:val="24"/>
          <w:szCs w:val="24"/>
          <w:lang w:val="en-US"/>
        </w:rPr>
        <w:t>;</w:t>
      </w:r>
      <w:r w:rsidRPr="00AA12DB">
        <w:rPr>
          <w:sz w:val="24"/>
          <w:szCs w:val="24"/>
        </w:rPr>
        <w:t xml:space="preserve">Инфузиона администрација на </w:t>
      </w:r>
      <w:proofErr w:type="spellStart"/>
      <w:r w:rsidRPr="00AA12DB">
        <w:rPr>
          <w:sz w:val="24"/>
          <w:szCs w:val="24"/>
        </w:rPr>
        <w:t>нестероидни</w:t>
      </w:r>
      <w:proofErr w:type="spellEnd"/>
      <w:r w:rsidRPr="00AA12DB">
        <w:rPr>
          <w:sz w:val="24"/>
          <w:szCs w:val="24"/>
        </w:rPr>
        <w:t xml:space="preserve"> аналгетици, лесни </w:t>
      </w:r>
      <w:proofErr w:type="spellStart"/>
      <w:r w:rsidRPr="00AA12DB">
        <w:rPr>
          <w:sz w:val="24"/>
          <w:szCs w:val="24"/>
        </w:rPr>
        <w:t>нарко</w:t>
      </w:r>
      <w:proofErr w:type="spellEnd"/>
      <w:r w:rsidRPr="00AA12DB">
        <w:rPr>
          <w:sz w:val="24"/>
          <w:szCs w:val="24"/>
        </w:rPr>
        <w:t xml:space="preserve"> -аналгетици, </w:t>
      </w:r>
      <w:proofErr w:type="spellStart"/>
      <w:r w:rsidRPr="00AA12DB">
        <w:rPr>
          <w:sz w:val="24"/>
          <w:szCs w:val="24"/>
        </w:rPr>
        <w:t>поливитамини</w:t>
      </w:r>
      <w:proofErr w:type="spellEnd"/>
      <w:r w:rsidRPr="00AA12DB">
        <w:rPr>
          <w:sz w:val="24"/>
          <w:szCs w:val="24"/>
        </w:rPr>
        <w:t xml:space="preserve"> и </w:t>
      </w:r>
      <w:proofErr w:type="spellStart"/>
      <w:r w:rsidRPr="00AA12DB">
        <w:rPr>
          <w:sz w:val="24"/>
          <w:szCs w:val="24"/>
        </w:rPr>
        <w:t>кортико</w:t>
      </w:r>
      <w:proofErr w:type="spellEnd"/>
      <w:r w:rsidRPr="00AA12DB">
        <w:rPr>
          <w:sz w:val="24"/>
          <w:szCs w:val="24"/>
        </w:rPr>
        <w:t xml:space="preserve">  препарати</w:t>
      </w:r>
      <w:r w:rsidRPr="00AA12DB">
        <w:rPr>
          <w:sz w:val="24"/>
          <w:szCs w:val="24"/>
          <w:lang w:val="en-US"/>
        </w:rPr>
        <w:t>;</w:t>
      </w:r>
      <w:r w:rsidRPr="00AA12DB">
        <w:rPr>
          <w:sz w:val="24"/>
          <w:szCs w:val="24"/>
        </w:rPr>
        <w:t xml:space="preserve"> Блокада на нерви и нервни плексуси со локални анестетици</w:t>
      </w:r>
      <w:r w:rsidRPr="00AA12DB">
        <w:rPr>
          <w:sz w:val="24"/>
          <w:szCs w:val="24"/>
          <w:lang w:val="en-US"/>
        </w:rPr>
        <w:t>;</w:t>
      </w:r>
      <w:r w:rsidRPr="00AA12DB">
        <w:rPr>
          <w:sz w:val="24"/>
          <w:szCs w:val="24"/>
        </w:rPr>
        <w:t xml:space="preserve"> Пласман на </w:t>
      </w:r>
      <w:proofErr w:type="spellStart"/>
      <w:r w:rsidRPr="00AA12DB">
        <w:rPr>
          <w:sz w:val="24"/>
          <w:szCs w:val="24"/>
        </w:rPr>
        <w:t>епидурален</w:t>
      </w:r>
      <w:proofErr w:type="spellEnd"/>
      <w:r w:rsidRPr="00AA12DB">
        <w:rPr>
          <w:sz w:val="24"/>
          <w:szCs w:val="24"/>
        </w:rPr>
        <w:t xml:space="preserve"> катетер и препорака за негово  континуирано одржување на аналгезијата до 15 дена</w:t>
      </w:r>
      <w:r w:rsidRPr="00AA12DB">
        <w:rPr>
          <w:sz w:val="24"/>
          <w:szCs w:val="24"/>
          <w:lang w:val="en-US"/>
        </w:rPr>
        <w:t>;</w:t>
      </w:r>
      <w:r w:rsidRPr="00AA12DB">
        <w:rPr>
          <w:sz w:val="24"/>
          <w:szCs w:val="24"/>
        </w:rPr>
        <w:t xml:space="preserve"> </w:t>
      </w:r>
    </w:p>
    <w:p w:rsidR="002206C0" w:rsidRPr="00AA12DB" w:rsidRDefault="002206C0" w:rsidP="002206C0">
      <w:pPr>
        <w:numPr>
          <w:ilvl w:val="0"/>
          <w:numId w:val="1"/>
        </w:numPr>
        <w:jc w:val="both"/>
        <w:rPr>
          <w:sz w:val="24"/>
          <w:szCs w:val="24"/>
        </w:rPr>
      </w:pPr>
      <w:r w:rsidRPr="00AA12DB">
        <w:rPr>
          <w:sz w:val="24"/>
          <w:szCs w:val="24"/>
        </w:rPr>
        <w:t xml:space="preserve">ТЕНС – </w:t>
      </w:r>
      <w:proofErr w:type="spellStart"/>
      <w:r w:rsidRPr="00AA12DB">
        <w:rPr>
          <w:sz w:val="24"/>
          <w:szCs w:val="24"/>
        </w:rPr>
        <w:t>Транскутана</w:t>
      </w:r>
      <w:proofErr w:type="spellEnd"/>
      <w:r w:rsidRPr="00AA12DB">
        <w:rPr>
          <w:sz w:val="24"/>
          <w:szCs w:val="24"/>
        </w:rPr>
        <w:t xml:space="preserve"> Електрична Нервна Стимулација. Препораки до матичниот лекар за понатамошна </w:t>
      </w:r>
      <w:proofErr w:type="spellStart"/>
      <w:r w:rsidRPr="00AA12DB">
        <w:rPr>
          <w:sz w:val="24"/>
          <w:szCs w:val="24"/>
        </w:rPr>
        <w:t>таблетарна</w:t>
      </w:r>
      <w:proofErr w:type="spellEnd"/>
      <w:r w:rsidRPr="00AA12DB">
        <w:rPr>
          <w:sz w:val="24"/>
          <w:szCs w:val="24"/>
        </w:rPr>
        <w:t xml:space="preserve"> и </w:t>
      </w:r>
      <w:proofErr w:type="spellStart"/>
      <w:r w:rsidRPr="00AA12DB">
        <w:rPr>
          <w:sz w:val="24"/>
          <w:szCs w:val="24"/>
        </w:rPr>
        <w:t>интрамускулна</w:t>
      </w:r>
      <w:proofErr w:type="spellEnd"/>
      <w:r w:rsidRPr="00AA12DB">
        <w:rPr>
          <w:sz w:val="24"/>
          <w:szCs w:val="24"/>
        </w:rPr>
        <w:t xml:space="preserve"> терапија. Успешното лекување на хроничната болка носи голем </w:t>
      </w:r>
      <w:proofErr w:type="spellStart"/>
      <w:r w:rsidRPr="00AA12DB">
        <w:rPr>
          <w:sz w:val="24"/>
          <w:szCs w:val="24"/>
        </w:rPr>
        <w:t>бенефит</w:t>
      </w:r>
      <w:proofErr w:type="spellEnd"/>
      <w:r w:rsidRPr="00AA12DB">
        <w:rPr>
          <w:sz w:val="24"/>
          <w:szCs w:val="24"/>
        </w:rPr>
        <w:t xml:space="preserve"> за пациентот, неговото семејство и здравството и општеството </w:t>
      </w:r>
      <w:proofErr w:type="spellStart"/>
      <w:r w:rsidRPr="00AA12DB">
        <w:rPr>
          <w:sz w:val="24"/>
          <w:szCs w:val="24"/>
        </w:rPr>
        <w:t>воопошто</w:t>
      </w:r>
      <w:proofErr w:type="spellEnd"/>
      <w:r w:rsidRPr="00AA12DB">
        <w:rPr>
          <w:sz w:val="24"/>
          <w:szCs w:val="24"/>
        </w:rPr>
        <w:t>.</w:t>
      </w:r>
    </w:p>
    <w:p w:rsidR="002206C0" w:rsidRPr="00AA12DB" w:rsidRDefault="002206C0" w:rsidP="002206C0">
      <w:pPr>
        <w:jc w:val="both"/>
        <w:rPr>
          <w:sz w:val="24"/>
          <w:szCs w:val="24"/>
        </w:rPr>
      </w:pPr>
      <w:r w:rsidRPr="00AA12DB">
        <w:rPr>
          <w:bCs/>
          <w:sz w:val="24"/>
          <w:szCs w:val="24"/>
        </w:rPr>
        <w:t>Материјали и методи:</w:t>
      </w:r>
      <w:r w:rsidRPr="00AA12DB">
        <w:rPr>
          <w:sz w:val="24"/>
          <w:szCs w:val="24"/>
        </w:rPr>
        <w:t> Сите пациенти биле дијагностицирани од 64 </w:t>
      </w:r>
      <w:proofErr w:type="spellStart"/>
      <w:r w:rsidRPr="00AA12DB">
        <w:rPr>
          <w:sz w:val="24"/>
          <w:szCs w:val="24"/>
        </w:rPr>
        <w:t>multisliced</w:t>
      </w:r>
      <w:proofErr w:type="spellEnd"/>
      <w:r w:rsidRPr="00AA12DB">
        <w:rPr>
          <w:sz w:val="24"/>
          <w:szCs w:val="24"/>
        </w:rPr>
        <w:t> </w:t>
      </w:r>
      <w:r w:rsidRPr="00AA12DB">
        <w:rPr>
          <w:rFonts w:ascii="Arial" w:hAnsi="Arial" w:cs="Arial"/>
          <w:sz w:val="24"/>
          <w:szCs w:val="24"/>
        </w:rPr>
        <w:t>​​</w:t>
      </w:r>
      <w:r w:rsidRPr="00AA12DB">
        <w:rPr>
          <w:rFonts w:ascii="Calibri" w:hAnsi="Calibri" w:cs="Calibri"/>
          <w:sz w:val="24"/>
          <w:szCs w:val="24"/>
        </w:rPr>
        <w:t xml:space="preserve">компјутерска томографија и нуклеарна магнетна </w:t>
      </w:r>
      <w:proofErr w:type="spellStart"/>
      <w:r w:rsidRPr="00AA12DB">
        <w:rPr>
          <w:rFonts w:ascii="Calibri" w:hAnsi="Calibri" w:cs="Calibri"/>
          <w:sz w:val="24"/>
          <w:szCs w:val="24"/>
        </w:rPr>
        <w:t>резонанца</w:t>
      </w:r>
      <w:proofErr w:type="spellEnd"/>
      <w:r w:rsidRPr="00AA12DB">
        <w:rPr>
          <w:rFonts w:ascii="Calibri" w:hAnsi="Calibri" w:cs="Calibri"/>
          <w:sz w:val="24"/>
          <w:szCs w:val="24"/>
        </w:rPr>
        <w:t>. </w:t>
      </w:r>
      <w:r w:rsidRPr="00AA12DB">
        <w:rPr>
          <w:sz w:val="24"/>
          <w:szCs w:val="24"/>
        </w:rPr>
        <w:t>Опсегот на возраст беше 18-86 години, со просечна возраст од 38, 70% од пациентите биле млади или средна возраст, со полн работен капацитет. 41% се машки и 59% се жени.</w:t>
      </w:r>
    </w:p>
    <w:p w:rsidR="002206C0" w:rsidRPr="00AA12DB" w:rsidRDefault="002206C0" w:rsidP="002206C0">
      <w:pPr>
        <w:ind w:left="720"/>
        <w:jc w:val="both"/>
        <w:rPr>
          <w:sz w:val="24"/>
          <w:szCs w:val="24"/>
        </w:rPr>
      </w:pPr>
      <w:r w:rsidRPr="00AA12DB">
        <w:rPr>
          <w:sz w:val="24"/>
          <w:szCs w:val="24"/>
        </w:rPr>
        <w:object w:dxaOrig="7216" w:dyaOrig="53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0.75pt;height:269.25pt" o:ole="">
            <v:imagedata r:id="rId11" o:title=""/>
          </v:shape>
          <o:OLEObject Type="Embed" ProgID="PowerPoint.Slide.12" ShapeID="_x0000_i1025" DrawAspect="Content" ObjectID="_1453720795" r:id="rId12"/>
        </w:object>
      </w:r>
    </w:p>
    <w:p w:rsidR="002206C0" w:rsidRPr="00AA12DB" w:rsidRDefault="002206C0" w:rsidP="002206C0">
      <w:pPr>
        <w:ind w:left="720"/>
        <w:jc w:val="both"/>
        <w:rPr>
          <w:sz w:val="24"/>
          <w:szCs w:val="24"/>
        </w:rPr>
      </w:pPr>
      <w:proofErr w:type="spellStart"/>
      <w:r w:rsidRPr="00AA12DB">
        <w:rPr>
          <w:sz w:val="24"/>
          <w:szCs w:val="24"/>
        </w:rPr>
        <w:t>Таб</w:t>
      </w:r>
      <w:proofErr w:type="spellEnd"/>
      <w:r w:rsidRPr="00AA12DB">
        <w:rPr>
          <w:sz w:val="24"/>
          <w:szCs w:val="24"/>
        </w:rPr>
        <w:t>. 2.Болка резултати со ниво пред и по третманот</w:t>
      </w:r>
    </w:p>
    <w:p w:rsidR="002206C0" w:rsidRPr="00AA12DB" w:rsidRDefault="002206C0" w:rsidP="002206C0">
      <w:pPr>
        <w:jc w:val="both"/>
        <w:rPr>
          <w:sz w:val="24"/>
          <w:szCs w:val="24"/>
        </w:rPr>
      </w:pPr>
      <w:r w:rsidRPr="00AA12DB">
        <w:rPr>
          <w:sz w:val="24"/>
          <w:szCs w:val="24"/>
        </w:rPr>
        <w:t>1.Дегенеративни заболувања на '</w:t>
      </w:r>
      <w:proofErr w:type="spellStart"/>
      <w:r w:rsidRPr="00AA12DB">
        <w:rPr>
          <w:sz w:val="24"/>
          <w:szCs w:val="24"/>
        </w:rPr>
        <w:t>рбетот-моторниот</w:t>
      </w:r>
      <w:proofErr w:type="spellEnd"/>
      <w:r w:rsidRPr="00AA12DB">
        <w:rPr>
          <w:sz w:val="24"/>
          <w:szCs w:val="24"/>
        </w:rPr>
        <w:t xml:space="preserve"> апарат,' рбетот и зглобовите </w:t>
      </w:r>
      <w:r w:rsidRPr="00AA12DB">
        <w:rPr>
          <w:sz w:val="24"/>
          <w:szCs w:val="24"/>
        </w:rPr>
        <w:br/>
        <w:t xml:space="preserve">2.Остеопороза </w:t>
      </w:r>
      <w:r w:rsidRPr="00AA12DB">
        <w:rPr>
          <w:sz w:val="24"/>
          <w:szCs w:val="24"/>
        </w:rPr>
        <w:br/>
        <w:t xml:space="preserve">3.Малигни заболувања </w:t>
      </w:r>
    </w:p>
    <w:p w:rsidR="002206C0" w:rsidRPr="00AA12DB" w:rsidRDefault="002206C0" w:rsidP="002206C0">
      <w:pPr>
        <w:jc w:val="both"/>
        <w:rPr>
          <w:sz w:val="24"/>
          <w:szCs w:val="24"/>
        </w:rPr>
      </w:pPr>
      <w:r w:rsidRPr="00AA12DB">
        <w:rPr>
          <w:sz w:val="24"/>
          <w:szCs w:val="24"/>
        </w:rPr>
        <w:t xml:space="preserve">4.Размената на материите, токсични, васкуларни и ендокрини </w:t>
      </w:r>
      <w:proofErr w:type="spellStart"/>
      <w:r w:rsidRPr="00AA12DB">
        <w:rPr>
          <w:sz w:val="24"/>
          <w:szCs w:val="24"/>
        </w:rPr>
        <w:t>полинеуропатии</w:t>
      </w:r>
      <w:proofErr w:type="spellEnd"/>
      <w:r w:rsidRPr="00AA12DB">
        <w:rPr>
          <w:sz w:val="24"/>
          <w:szCs w:val="24"/>
        </w:rPr>
        <w:t xml:space="preserve"> (</w:t>
      </w:r>
      <w:proofErr w:type="spellStart"/>
      <w:r w:rsidRPr="00AA12DB">
        <w:rPr>
          <w:sz w:val="24"/>
          <w:szCs w:val="24"/>
        </w:rPr>
        <w:t>polyneuropathies</w:t>
      </w:r>
      <w:proofErr w:type="spellEnd"/>
      <w:r w:rsidRPr="00AA12DB">
        <w:rPr>
          <w:sz w:val="24"/>
          <w:szCs w:val="24"/>
        </w:rPr>
        <w:t>)</w:t>
      </w:r>
      <w:r w:rsidRPr="00AA12DB">
        <w:rPr>
          <w:sz w:val="24"/>
          <w:szCs w:val="24"/>
        </w:rPr>
        <w:br/>
        <w:t xml:space="preserve">5.Грлото на матката, лумбална спондилоза и </w:t>
      </w:r>
      <w:proofErr w:type="spellStart"/>
      <w:r w:rsidRPr="00AA12DB">
        <w:rPr>
          <w:sz w:val="24"/>
          <w:szCs w:val="24"/>
        </w:rPr>
        <w:t>дискова</w:t>
      </w:r>
      <w:proofErr w:type="spellEnd"/>
      <w:r w:rsidRPr="00AA12DB">
        <w:rPr>
          <w:sz w:val="24"/>
          <w:szCs w:val="24"/>
        </w:rPr>
        <w:t xml:space="preserve">  хернија </w:t>
      </w:r>
    </w:p>
    <w:p w:rsidR="002206C0" w:rsidRPr="00AA12DB" w:rsidRDefault="002206C0" w:rsidP="002206C0">
      <w:pPr>
        <w:pStyle w:val="ListParagraph"/>
        <w:jc w:val="both"/>
      </w:pPr>
      <w:r w:rsidRPr="00AA12DB">
        <w:rPr>
          <w:rFonts w:asciiTheme="minorHAnsi" w:eastAsiaTheme="minorHAnsi" w:hAnsiTheme="minorHAnsi" w:cstheme="minorBidi"/>
          <w:lang w:val="mk-MK" w:eastAsia="en-US"/>
        </w:rPr>
        <w:lastRenderedPageBreak/>
        <w:t> </w:t>
      </w:r>
      <w:r w:rsidRPr="00AA12DB">
        <w:rPr>
          <w:rFonts w:asciiTheme="minorHAnsi" w:eastAsiaTheme="minorHAnsi" w:hAnsiTheme="minorHAnsi" w:cstheme="minorBidi"/>
          <w:lang w:eastAsia="en-US"/>
        </w:rPr>
        <w:object w:dxaOrig="7216" w:dyaOrig="5390">
          <v:shape id="_x0000_i1026" type="#_x0000_t75" style="width:360.75pt;height:269.25pt" o:ole="">
            <v:imagedata r:id="rId13" o:title=""/>
          </v:shape>
          <o:OLEObject Type="Embed" ProgID="PowerPoint.Slide.12" ShapeID="_x0000_i1026" DrawAspect="Content" ObjectID="_1453720796" r:id="rId14"/>
        </w:object>
      </w:r>
    </w:p>
    <w:p w:rsidR="002206C0" w:rsidRPr="00AA12DB" w:rsidRDefault="002206C0" w:rsidP="002206C0">
      <w:pPr>
        <w:pStyle w:val="ListParagraph"/>
        <w:jc w:val="both"/>
      </w:pPr>
    </w:p>
    <w:p w:rsidR="002206C0" w:rsidRPr="00AA12DB" w:rsidRDefault="002206C0" w:rsidP="002206C0">
      <w:pPr>
        <w:jc w:val="both"/>
        <w:rPr>
          <w:sz w:val="24"/>
          <w:szCs w:val="24"/>
        </w:rPr>
      </w:pPr>
      <w:r w:rsidRPr="00AA12DB">
        <w:rPr>
          <w:sz w:val="24"/>
          <w:szCs w:val="24"/>
        </w:rPr>
        <w:t xml:space="preserve">Резултати: Според "болка резултат скала" со </w:t>
      </w:r>
      <w:proofErr w:type="spellStart"/>
      <w:r w:rsidRPr="00AA12DB">
        <w:rPr>
          <w:sz w:val="24"/>
          <w:szCs w:val="24"/>
        </w:rPr>
        <w:t>нашитот</w:t>
      </w:r>
      <w:proofErr w:type="spellEnd"/>
      <w:r w:rsidRPr="00AA12DB">
        <w:rPr>
          <w:sz w:val="24"/>
          <w:szCs w:val="24"/>
        </w:rPr>
        <w:t xml:space="preserve">  третман  болката е намалена 60%  во период од приближно пет дена и  се </w:t>
      </w:r>
      <w:proofErr w:type="spellStart"/>
      <w:r w:rsidRPr="00AA12DB">
        <w:rPr>
          <w:sz w:val="24"/>
          <w:szCs w:val="24"/>
        </w:rPr>
        <w:t>ставa</w:t>
      </w:r>
      <w:proofErr w:type="spellEnd"/>
      <w:r w:rsidRPr="00AA12DB">
        <w:rPr>
          <w:sz w:val="24"/>
          <w:szCs w:val="24"/>
        </w:rPr>
        <w:t xml:space="preserve"> на болката под контрола.</w:t>
      </w:r>
    </w:p>
    <w:p w:rsidR="002206C0" w:rsidRPr="00AA12DB" w:rsidRDefault="002206C0" w:rsidP="002206C0">
      <w:pPr>
        <w:jc w:val="both"/>
        <w:rPr>
          <w:sz w:val="24"/>
          <w:szCs w:val="24"/>
        </w:rPr>
      </w:pPr>
      <w:r w:rsidRPr="00AA12DB">
        <w:rPr>
          <w:bCs/>
          <w:sz w:val="24"/>
          <w:szCs w:val="24"/>
        </w:rPr>
        <w:t>Заклучок: </w:t>
      </w:r>
      <w:r w:rsidRPr="00AA12DB">
        <w:rPr>
          <w:sz w:val="24"/>
          <w:szCs w:val="24"/>
        </w:rPr>
        <w:t xml:space="preserve">Центарот  покажа добар процент </w:t>
      </w:r>
      <w:proofErr w:type="spellStart"/>
      <w:r w:rsidRPr="00AA12DB">
        <w:rPr>
          <w:sz w:val="24"/>
          <w:szCs w:val="24"/>
        </w:rPr>
        <w:t>нанамалување</w:t>
      </w:r>
      <w:proofErr w:type="spellEnd"/>
      <w:r w:rsidRPr="00AA12DB">
        <w:rPr>
          <w:sz w:val="24"/>
          <w:szCs w:val="24"/>
        </w:rPr>
        <w:t xml:space="preserve"> на болката дури и кај пациентите со </w:t>
      </w:r>
      <w:proofErr w:type="spellStart"/>
      <w:r w:rsidRPr="00AA12DB">
        <w:rPr>
          <w:sz w:val="24"/>
          <w:szCs w:val="24"/>
        </w:rPr>
        <w:t>хронични-огноотпорни</w:t>
      </w:r>
      <w:proofErr w:type="spellEnd"/>
      <w:r w:rsidRPr="00AA12DB">
        <w:rPr>
          <w:sz w:val="24"/>
          <w:szCs w:val="24"/>
        </w:rPr>
        <w:t> болка. А мултидисциплинарниот приод во третманот на хронична болка се чини многу разумен и успешен. Целата корист на овој професионален  болка третман има голем социјален, здравствен и финансиски успех за пациентите и за заедницата.</w:t>
      </w:r>
    </w:p>
    <w:p w:rsidR="002206C0" w:rsidRPr="00AA12DB" w:rsidRDefault="002206C0" w:rsidP="002206C0">
      <w:pPr>
        <w:pStyle w:val="ListParagraph"/>
        <w:jc w:val="both"/>
        <w:rPr>
          <w:lang w:val="mk-MK"/>
        </w:rPr>
      </w:pPr>
    </w:p>
    <w:p w:rsidR="002206C0" w:rsidRDefault="002206C0"/>
    <w:sectPr w:rsidR="002206C0" w:rsidSect="009554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9D6D73"/>
    <w:multiLevelType w:val="hybridMultilevel"/>
    <w:tmpl w:val="510E0F32"/>
    <w:lvl w:ilvl="0" w:tplc="6E2283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F673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7C2A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58F4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4C9A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9E0E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300E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C8A4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DE99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83E"/>
    <w:rsid w:val="000C7865"/>
    <w:rsid w:val="00142906"/>
    <w:rsid w:val="002206C0"/>
    <w:rsid w:val="002F7E30"/>
    <w:rsid w:val="00517672"/>
    <w:rsid w:val="008A0847"/>
    <w:rsid w:val="008E2EE8"/>
    <w:rsid w:val="00955466"/>
    <w:rsid w:val="00B5783E"/>
    <w:rsid w:val="00B901DA"/>
    <w:rsid w:val="00D6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204A5C-ACB5-46D0-BA2A-5CF811F21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54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6C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em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package" Target="embeddings/Microsoft_PowerPoint_Slide1.sldx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emf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package" Target="embeddings/Microsoft_PowerPoint_Slide2.sld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dasdaf</Company>
  <LinksUpToDate>false</LinksUpToDate>
  <CharactersWithSpaces>4441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asdasd</dc:creator>
  <cp:keywords/>
  <dc:description/>
  <cp:lastModifiedBy>Mirjana Kocaleva</cp:lastModifiedBy>
  <cp:revision>3</cp:revision>
  <dcterms:created xsi:type="dcterms:W3CDTF">2014-02-12T13:31:00Z</dcterms:created>
  <dcterms:modified xsi:type="dcterms:W3CDTF">2014-02-12T13:33:00Z</dcterms:modified>
</cp:coreProperties>
</file>