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70" w:rsidRDefault="007E6270" w:rsidP="007E6270">
      <w:pPr>
        <w:pStyle w:val="Default"/>
        <w:jc w:val="center"/>
        <w:rPr>
          <w:b/>
          <w:bCs/>
        </w:rPr>
      </w:pPr>
      <w:r>
        <w:rPr>
          <w:b/>
          <w:bCs/>
          <w:noProof/>
          <w:lang w:eastAsia="mk-MK"/>
        </w:rPr>
        <w:drawing>
          <wp:inline distT="0" distB="0" distL="0" distR="0" wp14:anchorId="616ED5C1" wp14:editId="740B363C">
            <wp:extent cx="1565453" cy="1309368"/>
            <wp:effectExtent l="0" t="0" r="0" b="0"/>
            <wp:docPr id="3" name="Picture 3" descr="\\fileserver\userfiles$\tamara.jovanov\Desktop\DOKTORSKI STUDII\Untitled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erver\userfiles$\tamara.jovanov\Desktop\DOKTORSKI STUDII\Untitled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474" cy="130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eastAsia="mk-MK"/>
        </w:rPr>
        <w:t>Универзитет „Св. Кирил и Методиј“</w:t>
      </w:r>
      <w:r>
        <w:rPr>
          <w:b/>
          <w:bCs/>
          <w:noProof/>
          <w:lang w:eastAsia="mk-MK"/>
        </w:rPr>
        <w:drawing>
          <wp:inline distT="0" distB="0" distL="0" distR="0" wp14:anchorId="6D2C95ED" wp14:editId="6280A84C">
            <wp:extent cx="1536191" cy="1309421"/>
            <wp:effectExtent l="0" t="0" r="0" b="0"/>
            <wp:docPr id="2" name="Picture 2" descr="\\fileserver\userfiles$\tamara.jovanov\Desktop\DOKTORSKI STUDII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erver\userfiles$\tamara.jovanov\Desktop\DOKTORSKI STUDII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423" cy="130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270" w:rsidRDefault="007E6270" w:rsidP="007E6270">
      <w:pPr>
        <w:pStyle w:val="Default"/>
        <w:tabs>
          <w:tab w:val="left" w:pos="2661"/>
        </w:tabs>
        <w:jc w:val="center"/>
        <w:rPr>
          <w:b/>
          <w:bCs/>
        </w:rPr>
      </w:pPr>
      <w:r>
        <w:rPr>
          <w:b/>
          <w:bCs/>
        </w:rPr>
        <w:t>ЕКОНОМСКИ ФАКУЛТЕТ - СКОПЈЕ</w:t>
      </w:r>
    </w:p>
    <w:p w:rsidR="007E6270" w:rsidRDefault="007E6270" w:rsidP="007E6270">
      <w:pPr>
        <w:pStyle w:val="Default"/>
        <w:rPr>
          <w:b/>
          <w:bCs/>
        </w:rPr>
      </w:pPr>
    </w:p>
    <w:p w:rsidR="007E6270" w:rsidRDefault="007E6270" w:rsidP="007E6270">
      <w:pPr>
        <w:pStyle w:val="Default"/>
        <w:jc w:val="center"/>
        <w:rPr>
          <w:b/>
          <w:bCs/>
        </w:rPr>
      </w:pPr>
      <w:r>
        <w:rPr>
          <w:b/>
          <w:bCs/>
        </w:rPr>
        <w:t>Трет циклус студии</w:t>
      </w:r>
    </w:p>
    <w:p w:rsidR="007E6270" w:rsidRDefault="007E6270" w:rsidP="007E6270">
      <w:pPr>
        <w:pStyle w:val="Default"/>
        <w:rPr>
          <w:b/>
          <w:bCs/>
        </w:rPr>
      </w:pPr>
    </w:p>
    <w:p w:rsidR="007E6270" w:rsidRDefault="007E6270" w:rsidP="007E6270">
      <w:pPr>
        <w:pStyle w:val="Default"/>
        <w:rPr>
          <w:b/>
          <w:bCs/>
        </w:rPr>
      </w:pPr>
    </w:p>
    <w:p w:rsidR="007E6270" w:rsidRPr="00632065" w:rsidRDefault="007E6270" w:rsidP="007E6270">
      <w:pPr>
        <w:pStyle w:val="Default"/>
        <w:rPr>
          <w:b/>
          <w:bCs/>
          <w:lang w:val="en-US"/>
        </w:rPr>
      </w:pPr>
    </w:p>
    <w:p w:rsidR="007E6270" w:rsidRDefault="007E6270" w:rsidP="007E6270">
      <w:pPr>
        <w:pStyle w:val="Default"/>
        <w:tabs>
          <w:tab w:val="left" w:pos="4820"/>
        </w:tabs>
        <w:rPr>
          <w:b/>
          <w:bCs/>
        </w:rPr>
      </w:pPr>
    </w:p>
    <w:p w:rsidR="007E6270" w:rsidRDefault="007E6270" w:rsidP="007E6270">
      <w:pPr>
        <w:pStyle w:val="Default"/>
        <w:tabs>
          <w:tab w:val="left" w:pos="4820"/>
        </w:tabs>
        <w:rPr>
          <w:b/>
          <w:bCs/>
        </w:rPr>
      </w:pPr>
    </w:p>
    <w:p w:rsidR="007E6270" w:rsidRPr="00632065" w:rsidRDefault="007E6270" w:rsidP="007E6270">
      <w:pPr>
        <w:pStyle w:val="Default"/>
        <w:tabs>
          <w:tab w:val="left" w:pos="4820"/>
        </w:tabs>
      </w:pPr>
      <w:r w:rsidRPr="00632065">
        <w:rPr>
          <w:b/>
          <w:bCs/>
        </w:rPr>
        <w:t xml:space="preserve">Кандидат: </w:t>
      </w:r>
      <w:r>
        <w:rPr>
          <w:b/>
          <w:bCs/>
        </w:rPr>
        <w:t>м</w:t>
      </w:r>
      <w:r w:rsidRPr="00632065">
        <w:rPr>
          <w:b/>
          <w:bCs/>
        </w:rPr>
        <w:t xml:space="preserve">-р Тамара Јованов </w:t>
      </w:r>
      <w:proofErr w:type="spellStart"/>
      <w:r w:rsidRPr="00632065">
        <w:rPr>
          <w:b/>
          <w:bCs/>
        </w:rPr>
        <w:t>Марјанова</w:t>
      </w:r>
      <w:proofErr w:type="spellEnd"/>
    </w:p>
    <w:p w:rsidR="007E6270" w:rsidRPr="00632065" w:rsidRDefault="007E6270" w:rsidP="007E6270">
      <w:pPr>
        <w:pStyle w:val="Default"/>
        <w:rPr>
          <w:b/>
          <w:bCs/>
          <w:lang w:val="en-US"/>
        </w:rPr>
      </w:pPr>
    </w:p>
    <w:p w:rsidR="007E6270" w:rsidRPr="00632065" w:rsidRDefault="007E6270" w:rsidP="007E6270">
      <w:pPr>
        <w:pStyle w:val="Default"/>
        <w:rPr>
          <w:b/>
          <w:bCs/>
          <w:lang w:val="en-US"/>
        </w:rPr>
      </w:pPr>
    </w:p>
    <w:p w:rsidR="007E6270" w:rsidRPr="0021025F" w:rsidRDefault="007E6270" w:rsidP="007E6270">
      <w:pPr>
        <w:spacing w:after="0"/>
        <w:jc w:val="center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21025F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„ПАЗАРНА ОРИЕНТАЦИЈА, МАРКЕТИНГ СТРАТЕГИЈА И ПЛАН – ОСНОВНИ БИЗНИС ЧЕКОРИ ЗА УСПЕШНО КОНКУРЕНТСКО ПОЗИЦИОНИРАЊЕ НА МАЛИТЕ И СРЕДНИ ПРЕТПРИЈАТИЈА НА ПАЗАРОТ – СО ПОСЕБЕН ОСВРТ НА ИНДУСТРИЈАТА И ПАЗАРОТ НА КОНДИТОРСКИ ПРОИЗВОДИ ВО Р. МАКЕДОНИЈА“</w:t>
      </w:r>
    </w:p>
    <w:p w:rsidR="007E6270" w:rsidRDefault="007E6270" w:rsidP="007E62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0" w:rsidRPr="00632065" w:rsidRDefault="007E6270" w:rsidP="007E62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270" w:rsidRPr="0021025F" w:rsidRDefault="007E6270" w:rsidP="007E6270">
      <w:pPr>
        <w:spacing w:after="0"/>
        <w:jc w:val="center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21025F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(MARKET ORIENTATION, MARKETING STRATEGY AND PLAN – BASIC BUSINESS STEPS FOR SUCCESSFUL COMPETITIVE POSITIONING OF THE </w:t>
      </w:r>
      <w:proofErr w:type="spellStart"/>
      <w:r w:rsidRPr="0021025F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SMEs</w:t>
      </w:r>
      <w:proofErr w:type="spellEnd"/>
      <w:r w:rsidRPr="0021025F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ON THE MARKET – WITH A SPECIAL FOCUS ON THE CONFECTIONARY INDUSTRY AND MARKET IN REPUBLIC OF MACEDONIA)</w:t>
      </w:r>
    </w:p>
    <w:p w:rsidR="007E6270" w:rsidRPr="00632065" w:rsidRDefault="007E6270" w:rsidP="007E6270">
      <w:pPr>
        <w:pStyle w:val="Default"/>
        <w:jc w:val="center"/>
        <w:rPr>
          <w:b/>
          <w:bCs/>
          <w:lang w:val="en-US"/>
        </w:rPr>
      </w:pPr>
      <w:r w:rsidRPr="00632065">
        <w:rPr>
          <w:b/>
          <w:bCs/>
        </w:rPr>
        <w:t>(Докторски труд)</w:t>
      </w:r>
    </w:p>
    <w:p w:rsidR="007E6270" w:rsidRPr="00632065" w:rsidRDefault="007E6270" w:rsidP="007E6270">
      <w:pPr>
        <w:pStyle w:val="Default"/>
        <w:jc w:val="center"/>
        <w:rPr>
          <w:b/>
          <w:bCs/>
          <w:lang w:val="en-US"/>
        </w:rPr>
      </w:pPr>
    </w:p>
    <w:p w:rsidR="007E6270" w:rsidRPr="00632065" w:rsidRDefault="007E6270" w:rsidP="007E6270">
      <w:pPr>
        <w:pStyle w:val="Default"/>
        <w:jc w:val="center"/>
        <w:rPr>
          <w:b/>
          <w:bCs/>
          <w:lang w:val="en-US"/>
        </w:rPr>
      </w:pPr>
    </w:p>
    <w:p w:rsidR="007E6270" w:rsidRPr="00632065" w:rsidRDefault="007E6270" w:rsidP="007E6270">
      <w:pPr>
        <w:pStyle w:val="Default"/>
        <w:jc w:val="center"/>
        <w:rPr>
          <w:b/>
          <w:bCs/>
          <w:lang w:val="en-US"/>
        </w:rPr>
      </w:pPr>
    </w:p>
    <w:p w:rsidR="007E6270" w:rsidRPr="00632065" w:rsidRDefault="007E6270" w:rsidP="007E6270">
      <w:pPr>
        <w:pStyle w:val="Default"/>
        <w:jc w:val="center"/>
        <w:rPr>
          <w:b/>
          <w:bCs/>
          <w:lang w:val="en-US"/>
        </w:rPr>
      </w:pPr>
    </w:p>
    <w:p w:rsidR="007E6270" w:rsidRPr="00632065" w:rsidRDefault="007E6270" w:rsidP="007E6270">
      <w:pPr>
        <w:pStyle w:val="Default"/>
        <w:jc w:val="center"/>
        <w:rPr>
          <w:lang w:val="en-US"/>
        </w:rPr>
      </w:pPr>
    </w:p>
    <w:p w:rsidR="007E6270" w:rsidRPr="00632065" w:rsidRDefault="007E6270" w:rsidP="007E6270">
      <w:pPr>
        <w:pStyle w:val="Default"/>
        <w:tabs>
          <w:tab w:val="left" w:pos="4820"/>
        </w:tabs>
        <w:jc w:val="center"/>
        <w:rPr>
          <w:b/>
          <w:bCs/>
        </w:rPr>
      </w:pPr>
      <w:r w:rsidRPr="00632065">
        <w:rPr>
          <w:b/>
          <w:bCs/>
        </w:rPr>
        <w:t xml:space="preserve">Ментор: </w:t>
      </w:r>
      <w:r>
        <w:rPr>
          <w:b/>
          <w:bCs/>
        </w:rPr>
        <w:t>проф. д</w:t>
      </w:r>
      <w:r w:rsidRPr="00632065">
        <w:rPr>
          <w:b/>
          <w:bCs/>
        </w:rPr>
        <w:t xml:space="preserve">-р Митре Стојановски </w:t>
      </w:r>
      <w:r w:rsidRPr="00632065">
        <w:rPr>
          <w:b/>
          <w:bCs/>
          <w:lang w:val="en-US"/>
        </w:rPr>
        <w:tab/>
      </w:r>
      <w:r w:rsidRPr="00632065">
        <w:rPr>
          <w:b/>
          <w:bCs/>
        </w:rPr>
        <w:tab/>
      </w:r>
    </w:p>
    <w:p w:rsidR="007E6270" w:rsidRPr="00632065" w:rsidRDefault="007E6270" w:rsidP="007E627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E6270" w:rsidRPr="00632065" w:rsidRDefault="007E6270" w:rsidP="007E627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E6270" w:rsidRDefault="007E6270" w:rsidP="007E62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6270" w:rsidRDefault="007E6270" w:rsidP="007E62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6270" w:rsidRDefault="007E6270" w:rsidP="007E62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6270" w:rsidRDefault="007E6270" w:rsidP="007E62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6270" w:rsidRDefault="007E6270" w:rsidP="007E62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6270" w:rsidRPr="00632065" w:rsidRDefault="007E6270" w:rsidP="007E62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065">
        <w:rPr>
          <w:rFonts w:ascii="Times New Roman" w:hAnsi="Times New Roman" w:cs="Times New Roman"/>
          <w:b/>
          <w:bCs/>
          <w:sz w:val="24"/>
          <w:szCs w:val="24"/>
        </w:rPr>
        <w:t>Скопје, 201</w:t>
      </w:r>
      <w:r>
        <w:rPr>
          <w:rFonts w:ascii="Times New Roman" w:hAnsi="Times New Roman" w:cs="Times New Roman"/>
          <w:b/>
          <w:bCs/>
          <w:sz w:val="24"/>
          <w:szCs w:val="24"/>
        </w:rPr>
        <w:t>3 г.</w:t>
      </w:r>
    </w:p>
    <w:p w:rsidR="007E6270" w:rsidRDefault="007E6270" w:rsidP="007E6270">
      <w:pPr>
        <w:pStyle w:val="Default"/>
        <w:jc w:val="center"/>
        <w:rPr>
          <w:b/>
          <w:bCs/>
        </w:rPr>
      </w:pPr>
    </w:p>
    <w:p w:rsidR="007E6270" w:rsidRDefault="007E6270" w:rsidP="007E6270">
      <w:pPr>
        <w:pStyle w:val="Default"/>
        <w:jc w:val="center"/>
        <w:rPr>
          <w:b/>
          <w:bCs/>
        </w:rPr>
      </w:pPr>
    </w:p>
    <w:p w:rsidR="007E6270" w:rsidRDefault="007E6270" w:rsidP="007E6270">
      <w:pPr>
        <w:pStyle w:val="Default"/>
        <w:jc w:val="center"/>
        <w:rPr>
          <w:b/>
          <w:bCs/>
        </w:rPr>
      </w:pPr>
    </w:p>
    <w:p w:rsidR="007E6270" w:rsidRDefault="007E6270" w:rsidP="007E6270">
      <w:pPr>
        <w:pStyle w:val="Default"/>
        <w:jc w:val="center"/>
        <w:rPr>
          <w:b/>
          <w:bCs/>
        </w:rPr>
      </w:pPr>
    </w:p>
    <w:p w:rsidR="007E6270" w:rsidRDefault="007E6270" w:rsidP="007E6270">
      <w:pPr>
        <w:pStyle w:val="Default"/>
        <w:jc w:val="center"/>
        <w:rPr>
          <w:b/>
          <w:bCs/>
        </w:rPr>
      </w:pPr>
    </w:p>
    <w:p w:rsidR="007E6270" w:rsidRPr="00632065" w:rsidRDefault="007E6270" w:rsidP="007E6270">
      <w:pPr>
        <w:pStyle w:val="Default"/>
        <w:jc w:val="center"/>
      </w:pPr>
      <w:r w:rsidRPr="00632065">
        <w:rPr>
          <w:b/>
          <w:bCs/>
        </w:rPr>
        <w:t xml:space="preserve">Членови на </w:t>
      </w:r>
      <w:r>
        <w:rPr>
          <w:b/>
          <w:bCs/>
        </w:rPr>
        <w:t>К</w:t>
      </w:r>
      <w:r w:rsidRPr="00632065">
        <w:rPr>
          <w:b/>
          <w:bCs/>
        </w:rPr>
        <w:t>омисијата:</w:t>
      </w:r>
    </w:p>
    <w:p w:rsidR="007E6270" w:rsidRPr="00632065" w:rsidRDefault="007E6270" w:rsidP="007E6270">
      <w:pPr>
        <w:pStyle w:val="Default"/>
        <w:rPr>
          <w:b/>
          <w:bCs/>
        </w:rPr>
      </w:pPr>
    </w:p>
    <w:p w:rsidR="007E6270" w:rsidRPr="00632065" w:rsidRDefault="007E6270" w:rsidP="007E6270">
      <w:pPr>
        <w:pStyle w:val="Default"/>
        <w:rPr>
          <w:b/>
          <w:bCs/>
        </w:rPr>
      </w:pPr>
    </w:p>
    <w:p w:rsidR="007E6270" w:rsidRPr="00632065" w:rsidRDefault="007E6270" w:rsidP="007E6270">
      <w:pPr>
        <w:pStyle w:val="Default"/>
      </w:pPr>
      <w:r>
        <w:rPr>
          <w:b/>
          <w:bCs/>
        </w:rPr>
        <w:t>п</w:t>
      </w:r>
      <w:r w:rsidRPr="00632065">
        <w:rPr>
          <w:b/>
          <w:bCs/>
        </w:rPr>
        <w:t xml:space="preserve">роф. </w:t>
      </w:r>
      <w:r>
        <w:rPr>
          <w:b/>
          <w:bCs/>
        </w:rPr>
        <w:t>д</w:t>
      </w:r>
      <w:r w:rsidRPr="00632065">
        <w:rPr>
          <w:b/>
          <w:bCs/>
        </w:rPr>
        <w:t xml:space="preserve">-р Митре Стојановски </w:t>
      </w:r>
    </w:p>
    <w:p w:rsidR="007E6270" w:rsidRPr="0073644C" w:rsidRDefault="007E6270" w:rsidP="007E6270">
      <w:pPr>
        <w:pStyle w:val="Default"/>
      </w:pPr>
      <w:r>
        <w:rPr>
          <w:b/>
          <w:bCs/>
        </w:rPr>
        <w:t>п</w:t>
      </w:r>
      <w:r w:rsidRPr="0073644C">
        <w:rPr>
          <w:b/>
          <w:bCs/>
        </w:rPr>
        <w:t xml:space="preserve">роф. </w:t>
      </w:r>
      <w:r>
        <w:rPr>
          <w:b/>
          <w:bCs/>
        </w:rPr>
        <w:t>д</w:t>
      </w:r>
      <w:r w:rsidRPr="0073644C">
        <w:rPr>
          <w:b/>
          <w:bCs/>
        </w:rPr>
        <w:t xml:space="preserve">-р Нада Секуловска </w:t>
      </w:r>
    </w:p>
    <w:p w:rsidR="007E6270" w:rsidRPr="00632065" w:rsidRDefault="007E6270" w:rsidP="007E627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73644C">
        <w:rPr>
          <w:rFonts w:ascii="Times New Roman" w:hAnsi="Times New Roman" w:cs="Times New Roman"/>
          <w:b/>
          <w:bCs/>
          <w:sz w:val="24"/>
          <w:szCs w:val="24"/>
        </w:rPr>
        <w:t>роф</w:t>
      </w:r>
      <w:r>
        <w:rPr>
          <w:rFonts w:ascii="Times New Roman" w:hAnsi="Times New Roman" w:cs="Times New Roman"/>
          <w:b/>
          <w:bCs/>
          <w:sz w:val="24"/>
          <w:szCs w:val="24"/>
        </w:rPr>
        <w:t>.д</w:t>
      </w:r>
      <w:r w:rsidRPr="0073644C">
        <w:rPr>
          <w:rFonts w:ascii="Times New Roman" w:hAnsi="Times New Roman" w:cs="Times New Roman"/>
          <w:b/>
          <w:bCs/>
          <w:sz w:val="24"/>
          <w:szCs w:val="24"/>
        </w:rPr>
        <w:t>-р</w:t>
      </w:r>
      <w:proofErr w:type="spellEnd"/>
      <w:r w:rsidRPr="0073644C">
        <w:rPr>
          <w:rFonts w:ascii="Times New Roman" w:hAnsi="Times New Roman" w:cs="Times New Roman"/>
          <w:b/>
          <w:bCs/>
          <w:sz w:val="24"/>
          <w:szCs w:val="24"/>
        </w:rPr>
        <w:t xml:space="preserve"> Снежана Р. Јовановска</w:t>
      </w: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  <w:rPr>
          <w:bCs/>
        </w:rPr>
      </w:pPr>
    </w:p>
    <w:p w:rsidR="007E6270" w:rsidRPr="00632065" w:rsidRDefault="007E6270" w:rsidP="007E6270">
      <w:pPr>
        <w:pStyle w:val="Default"/>
      </w:pPr>
      <w:r w:rsidRPr="00632065">
        <w:rPr>
          <w:bCs/>
        </w:rPr>
        <w:t xml:space="preserve">Датум на одбрана:____________________ </w:t>
      </w:r>
    </w:p>
    <w:p w:rsidR="007E6270" w:rsidRPr="00632065" w:rsidRDefault="007E6270" w:rsidP="007E627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2065">
        <w:rPr>
          <w:rFonts w:ascii="Times New Roman" w:hAnsi="Times New Roman" w:cs="Times New Roman"/>
          <w:bCs/>
          <w:sz w:val="24"/>
          <w:szCs w:val="24"/>
        </w:rPr>
        <w:t>Датум на промоција:__________________</w:t>
      </w:r>
    </w:p>
    <w:p w:rsidR="00C33BCC" w:rsidRDefault="007E6270"/>
    <w:p w:rsidR="007E6270" w:rsidRDefault="007E6270"/>
    <w:p w:rsidR="007E6270" w:rsidRDefault="007E6270"/>
    <w:p w:rsidR="007E6270" w:rsidRDefault="007E6270"/>
    <w:p w:rsidR="007E6270" w:rsidRDefault="007E6270"/>
    <w:p w:rsidR="007E6270" w:rsidRPr="0021025F" w:rsidRDefault="007E6270" w:rsidP="007E6270">
      <w:pPr>
        <w:pStyle w:val="Heading1"/>
        <w:spacing w:before="0"/>
        <w:rPr>
          <w:rFonts w:ascii="Times New Roman" w:hAnsi="Times New Roman" w:cs="Times New Roman"/>
          <w:color w:val="C45911" w:themeColor="accent2" w:themeShade="BF"/>
        </w:rPr>
      </w:pPr>
      <w:bookmarkStart w:id="0" w:name="_Toc358301837"/>
      <w:r w:rsidRPr="0021025F">
        <w:rPr>
          <w:rFonts w:ascii="Times New Roman" w:hAnsi="Times New Roman" w:cs="Times New Roman"/>
          <w:color w:val="C45911" w:themeColor="accent2" w:themeShade="BF"/>
        </w:rPr>
        <w:t>Апстракт</w:t>
      </w:r>
      <w:bookmarkEnd w:id="0"/>
    </w:p>
    <w:p w:rsidR="007E6270" w:rsidRPr="00130CD2" w:rsidRDefault="007E6270" w:rsidP="007E6270">
      <w:pPr>
        <w:spacing w:after="0"/>
      </w:pPr>
    </w:p>
    <w:p w:rsidR="007E6270" w:rsidRPr="00130CD2" w:rsidRDefault="007E6270" w:rsidP="007E627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Докторскиот труд е разработен врз основа на две клучни цели: 1. Утврдување и докажување на големото влијание на малите и средни претпријатија (МСП) врз економскиот раст на национално и на светско ниво и 2. Докажување на позитивниот ефект од примената на современиот маркетинг концепт врз конкурентноста на МСП. Значењето на МСП беше анализирано и опишано врз база на клучни економски индикатори, опишување и утврдување на нивните клучни карактеристики и факторите кои влијаат за нивниот успех/неу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пех и мерките за државна поддршка на МСП во </w:t>
      </w:r>
      <w:r w:rsidRPr="00903A26">
        <w:rPr>
          <w:rFonts w:ascii="Times New Roman" w:hAnsi="Times New Roman" w:cs="Times New Roman"/>
          <w:sz w:val="24"/>
          <w:szCs w:val="24"/>
        </w:rPr>
        <w:t>Република</w:t>
      </w:r>
      <w:r>
        <w:rPr>
          <w:rFonts w:ascii="Times New Roman" w:hAnsi="Times New Roman" w:cs="Times New Roman"/>
          <w:sz w:val="24"/>
          <w:szCs w:val="24"/>
        </w:rPr>
        <w:t xml:space="preserve"> Македонија и Европската унија. </w:t>
      </w:r>
      <w:r w:rsidRPr="00903A26">
        <w:rPr>
          <w:rFonts w:ascii="Times New Roman" w:hAnsi="Times New Roman" w:cs="Times New Roman"/>
          <w:sz w:val="24"/>
          <w:szCs w:val="24"/>
        </w:rPr>
        <w:t>Ефектите од примената на современиот маркетинг концепт беа опишани и анализирани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3A26">
        <w:rPr>
          <w:rFonts w:ascii="Times New Roman" w:hAnsi="Times New Roman" w:cs="Times New Roman"/>
          <w:sz w:val="24"/>
          <w:szCs w:val="24"/>
        </w:rPr>
        <w:t>преку три области – пазарна ориентација, маркетинг ст</w:t>
      </w:r>
      <w:r>
        <w:rPr>
          <w:rFonts w:ascii="Times New Roman" w:hAnsi="Times New Roman" w:cs="Times New Roman"/>
          <w:sz w:val="24"/>
          <w:szCs w:val="24"/>
        </w:rPr>
        <w:t xml:space="preserve">ратегија и маркетинг планирање.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Податоците беа добиени од примарни и секундарни извори, а анализата беше спроведена со помош на софтверот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IBM SPSS19.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Истражувањето ги даде следниве резултати: 1. Значењето на МСП за националната економија е големо, но воочени се значајни недостатоци во мерките за нивна државна поддршка; 2. Пазарната ориентација на домашните претпријатија, а особено 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микро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малите е на ниско ниво, а од друга страна степенот на пазарна ориентација има директно позитивно влијание врз профитабилноста и големината на пазарниот удел; 3. Постојат значајни недостатоци во тековните маркетинг активности на домашните претпријатија, особено кај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микро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малите претпријатија; 4. Формалното маркетинг планирање кое резултира во континуирана подготовка на пишан маркетинг план е директно поврзано и влијае врз профитабилноста на претпријатието.  Резултатите од трудот се корисни за подобрување на тековните практики на постојните домашни претпријатија од областа на маркетингот, како и за потенцијалните домашни и странски претприемачи кои сакаат да влезат во оваа дејност. </w:t>
      </w:r>
    </w:p>
    <w:p w:rsidR="007E6270" w:rsidRPr="00903A26" w:rsidRDefault="007E6270" w:rsidP="007E6270">
      <w:pPr>
        <w:tabs>
          <w:tab w:val="left" w:pos="582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270" w:rsidRDefault="007E6270" w:rsidP="007E6270">
      <w:pPr>
        <w:tabs>
          <w:tab w:val="left" w:pos="582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065">
        <w:rPr>
          <w:rFonts w:ascii="Times New Roman" w:hAnsi="Times New Roman" w:cs="Times New Roman"/>
          <w:b/>
          <w:sz w:val="24"/>
          <w:szCs w:val="24"/>
        </w:rPr>
        <w:t>Клучни зборови: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01723">
        <w:rPr>
          <w:rFonts w:ascii="Times New Roman" w:hAnsi="Times New Roman" w:cs="Times New Roman"/>
          <w:i/>
          <w:sz w:val="24"/>
          <w:szCs w:val="24"/>
        </w:rPr>
        <w:t xml:space="preserve">МСП, </w:t>
      </w:r>
      <w:proofErr w:type="spellStart"/>
      <w:r w:rsidRPr="00901723">
        <w:rPr>
          <w:rFonts w:ascii="Times New Roman" w:hAnsi="Times New Roman" w:cs="Times New Roman"/>
          <w:i/>
          <w:sz w:val="24"/>
          <w:szCs w:val="24"/>
        </w:rPr>
        <w:t>претприем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</w:t>
      </w:r>
      <w:r w:rsidRPr="00901723">
        <w:rPr>
          <w:rFonts w:ascii="Times New Roman" w:hAnsi="Times New Roman" w:cs="Times New Roman"/>
          <w:i/>
          <w:sz w:val="24"/>
          <w:szCs w:val="24"/>
        </w:rPr>
        <w:t>тво</w:t>
      </w:r>
      <w:proofErr w:type="spellEnd"/>
      <w:r w:rsidRPr="00901723">
        <w:rPr>
          <w:rFonts w:ascii="Times New Roman" w:hAnsi="Times New Roman" w:cs="Times New Roman"/>
          <w:i/>
          <w:sz w:val="24"/>
          <w:szCs w:val="24"/>
        </w:rPr>
        <w:t>, пазарна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1723">
        <w:rPr>
          <w:rFonts w:ascii="Times New Roman" w:hAnsi="Times New Roman" w:cs="Times New Roman"/>
          <w:i/>
          <w:sz w:val="24"/>
          <w:szCs w:val="24"/>
        </w:rPr>
        <w:t>ориентација, маркетинг стратегија, маркетинг план.</w:t>
      </w:r>
    </w:p>
    <w:p w:rsidR="007E6270" w:rsidRDefault="007E6270" w:rsidP="007E6270">
      <w:pPr>
        <w:tabs>
          <w:tab w:val="left" w:pos="582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6270" w:rsidRDefault="007E6270" w:rsidP="007E6270">
      <w:pPr>
        <w:tabs>
          <w:tab w:val="left" w:pos="582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6270" w:rsidRDefault="007E6270" w:rsidP="007E6270">
      <w:pPr>
        <w:tabs>
          <w:tab w:val="left" w:pos="582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6270" w:rsidRDefault="007E6270" w:rsidP="007E6270">
      <w:pPr>
        <w:tabs>
          <w:tab w:val="left" w:pos="582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6270" w:rsidRDefault="007E6270" w:rsidP="007E6270">
      <w:pPr>
        <w:tabs>
          <w:tab w:val="left" w:pos="582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6270" w:rsidRDefault="007E6270" w:rsidP="007E6270">
      <w:pPr>
        <w:tabs>
          <w:tab w:val="left" w:pos="582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6270" w:rsidRDefault="007E6270" w:rsidP="007E6270">
      <w:pPr>
        <w:tabs>
          <w:tab w:val="left" w:pos="582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6270" w:rsidRPr="0021025F" w:rsidRDefault="007E6270" w:rsidP="007E6270">
      <w:pPr>
        <w:pStyle w:val="Heading1"/>
        <w:spacing w:before="0"/>
        <w:rPr>
          <w:rFonts w:ascii="Times New Roman" w:hAnsi="Times New Roman" w:cs="Times New Roman"/>
          <w:color w:val="C45911" w:themeColor="accent2" w:themeShade="BF"/>
          <w:lang w:val="en-US"/>
        </w:rPr>
      </w:pPr>
      <w:bookmarkStart w:id="1" w:name="_Toc358301838"/>
      <w:r w:rsidRPr="0021025F">
        <w:rPr>
          <w:rFonts w:ascii="Times New Roman" w:hAnsi="Times New Roman" w:cs="Times New Roman"/>
          <w:color w:val="C45911" w:themeColor="accent2" w:themeShade="BF"/>
          <w:lang w:val="en-US"/>
        </w:rPr>
        <w:lastRenderedPageBreak/>
        <w:t>Abstract</w:t>
      </w:r>
      <w:bookmarkStart w:id="2" w:name="_Toc305487214"/>
      <w:bookmarkEnd w:id="1"/>
    </w:p>
    <w:p w:rsidR="007E6270" w:rsidRPr="00B64DB5" w:rsidRDefault="007E6270" w:rsidP="007E6270">
      <w:pPr>
        <w:rPr>
          <w:lang w:val="en-US"/>
        </w:rPr>
      </w:pPr>
    </w:p>
    <w:p w:rsidR="007E6270" w:rsidRDefault="007E6270" w:rsidP="007E627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doctoral</w:t>
      </w:r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objectives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Establishing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proving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medium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enterpr</w:t>
      </w:r>
      <w:r>
        <w:rPr>
          <w:rFonts w:ascii="Times New Roman" w:hAnsi="Times New Roman" w:cs="Times New Roman"/>
          <w:sz w:val="24"/>
          <w:szCs w:val="24"/>
        </w:rPr>
        <w:t>ises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growth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ving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marketing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competitiveness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SMEs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2A16CB">
        <w:rPr>
          <w:rFonts w:ascii="Times New Roman" w:hAnsi="Times New Roman" w:cs="Times New Roman"/>
          <w:sz w:val="24"/>
          <w:szCs w:val="24"/>
        </w:rPr>
        <w:t>mportance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SMEs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indicators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describing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determining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affe</w:t>
      </w:r>
      <w:r>
        <w:rPr>
          <w:rFonts w:ascii="Times New Roman" w:hAnsi="Times New Roman" w:cs="Times New Roman"/>
          <w:sz w:val="24"/>
          <w:szCs w:val="24"/>
        </w:rPr>
        <w:t>cting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failure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SMEs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Macedonia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marketing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orientation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marketing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marketing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software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IBM SPSS19.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2A16CB">
        <w:rPr>
          <w:rFonts w:ascii="Times New Roman" w:hAnsi="Times New Roman" w:cs="Times New Roman"/>
          <w:sz w:val="24"/>
          <w:szCs w:val="24"/>
        </w:rPr>
        <w:t>mportance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SMEs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still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deficiencies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detected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; 2.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orientation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enterprises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micro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orientation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profitability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; 3.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deficiencies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marketing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enterprises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micro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; 4.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A16CB">
        <w:rPr>
          <w:rFonts w:ascii="Times New Roman" w:hAnsi="Times New Roman" w:cs="Times New Roman"/>
          <w:sz w:val="24"/>
          <w:szCs w:val="24"/>
        </w:rPr>
        <w:t>ormal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marketing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plan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result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marketing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plan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affect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profitability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enterprise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results of this research are useful for the existing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guide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toward</w:t>
      </w:r>
      <w:r w:rsidRPr="002A16CB">
        <w:rPr>
          <w:rFonts w:ascii="Times New Roman" w:hAnsi="Times New Roman" w:cs="Times New Roman"/>
          <w:sz w:val="24"/>
          <w:szCs w:val="24"/>
        </w:rPr>
        <w:t>improv</w:t>
      </w:r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marketing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entrepreneurs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CB">
        <w:rPr>
          <w:rFonts w:ascii="Times New Roman" w:hAnsi="Times New Roman" w:cs="Times New Roman"/>
          <w:sz w:val="24"/>
          <w:szCs w:val="24"/>
        </w:rPr>
        <w:t>arena</w:t>
      </w:r>
      <w:proofErr w:type="spellEnd"/>
      <w:r w:rsidRPr="002A16CB">
        <w:rPr>
          <w:rFonts w:ascii="Times New Roman" w:hAnsi="Times New Roman" w:cs="Times New Roman"/>
          <w:sz w:val="24"/>
          <w:szCs w:val="24"/>
        </w:rPr>
        <w:t>.</w:t>
      </w:r>
    </w:p>
    <w:p w:rsidR="007E6270" w:rsidRDefault="007E6270" w:rsidP="007E62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270" w:rsidRPr="00901723" w:rsidRDefault="007E6270" w:rsidP="007E62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778C1">
        <w:rPr>
          <w:rFonts w:ascii="Times New Roman" w:hAnsi="Times New Roman" w:cs="Times New Roman"/>
          <w:b/>
          <w:sz w:val="24"/>
          <w:szCs w:val="24"/>
        </w:rPr>
        <w:t>Key</w:t>
      </w:r>
      <w:proofErr w:type="spellEnd"/>
      <w:r w:rsidRPr="00E778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78C1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 w:rsidRPr="00E778C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01723">
        <w:rPr>
          <w:rFonts w:ascii="Times New Roman" w:hAnsi="Times New Roman" w:cs="Times New Roman"/>
          <w:i/>
          <w:sz w:val="24"/>
          <w:szCs w:val="24"/>
        </w:rPr>
        <w:t>SMEs</w:t>
      </w:r>
      <w:proofErr w:type="spellEnd"/>
      <w:r w:rsidRPr="0090172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01723">
        <w:rPr>
          <w:rFonts w:ascii="Times New Roman" w:hAnsi="Times New Roman" w:cs="Times New Roman"/>
          <w:i/>
          <w:sz w:val="24"/>
          <w:szCs w:val="24"/>
        </w:rPr>
        <w:t>entrepreneurship</w:t>
      </w:r>
      <w:proofErr w:type="spellEnd"/>
      <w:r w:rsidRPr="0090172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01723">
        <w:rPr>
          <w:rFonts w:ascii="Times New Roman" w:hAnsi="Times New Roman" w:cs="Times New Roman"/>
          <w:i/>
          <w:sz w:val="24"/>
          <w:szCs w:val="24"/>
        </w:rPr>
        <w:t>market</w:t>
      </w:r>
      <w:proofErr w:type="spellEnd"/>
      <w:r w:rsidRPr="009017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01723">
        <w:rPr>
          <w:rFonts w:ascii="Times New Roman" w:hAnsi="Times New Roman" w:cs="Times New Roman"/>
          <w:i/>
          <w:sz w:val="24"/>
          <w:szCs w:val="24"/>
        </w:rPr>
        <w:t>orientation</w:t>
      </w:r>
      <w:proofErr w:type="spellEnd"/>
      <w:r w:rsidRPr="0090172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01723">
        <w:rPr>
          <w:rFonts w:ascii="Times New Roman" w:hAnsi="Times New Roman" w:cs="Times New Roman"/>
          <w:i/>
          <w:sz w:val="24"/>
          <w:szCs w:val="24"/>
        </w:rPr>
        <w:t>marketing</w:t>
      </w:r>
      <w:proofErr w:type="spellEnd"/>
      <w:r w:rsidRPr="009017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01723">
        <w:rPr>
          <w:rFonts w:ascii="Times New Roman" w:hAnsi="Times New Roman" w:cs="Times New Roman"/>
          <w:i/>
          <w:sz w:val="24"/>
          <w:szCs w:val="24"/>
        </w:rPr>
        <w:t>strategy</w:t>
      </w:r>
      <w:proofErr w:type="spellEnd"/>
      <w:r w:rsidRPr="0090172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01723">
        <w:rPr>
          <w:rFonts w:ascii="Times New Roman" w:hAnsi="Times New Roman" w:cs="Times New Roman"/>
          <w:i/>
          <w:sz w:val="24"/>
          <w:szCs w:val="24"/>
        </w:rPr>
        <w:t>marketing</w:t>
      </w:r>
      <w:proofErr w:type="spellEnd"/>
      <w:r w:rsidRPr="009017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01723">
        <w:rPr>
          <w:rFonts w:ascii="Times New Roman" w:hAnsi="Times New Roman" w:cs="Times New Roman"/>
          <w:i/>
          <w:sz w:val="24"/>
          <w:szCs w:val="24"/>
        </w:rPr>
        <w:t>plan</w:t>
      </w:r>
      <w:proofErr w:type="spellEnd"/>
      <w:r w:rsidRPr="00901723">
        <w:rPr>
          <w:rFonts w:ascii="Times New Roman" w:hAnsi="Times New Roman" w:cs="Times New Roman"/>
          <w:i/>
          <w:sz w:val="24"/>
          <w:szCs w:val="24"/>
        </w:rPr>
        <w:t>.</w:t>
      </w:r>
    </w:p>
    <w:p w:rsidR="007E6270" w:rsidRDefault="007E6270" w:rsidP="007E627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bookmarkEnd w:id="2"/>
    <w:p w:rsidR="007E6270" w:rsidRDefault="007E6270" w:rsidP="007E6270">
      <w:pPr>
        <w:spacing w:after="0"/>
        <w:rPr>
          <w:b/>
          <w:color w:val="FF0000"/>
        </w:rPr>
      </w:pPr>
    </w:p>
    <w:p w:rsidR="007E6270" w:rsidRDefault="007E6270" w:rsidP="007E6270">
      <w:pPr>
        <w:spacing w:after="0"/>
        <w:rPr>
          <w:b/>
          <w:color w:val="FF0000"/>
        </w:rPr>
      </w:pPr>
    </w:p>
    <w:p w:rsidR="007E6270" w:rsidRDefault="007E6270" w:rsidP="007E6270">
      <w:pPr>
        <w:spacing w:after="0"/>
        <w:rPr>
          <w:b/>
          <w:color w:val="FF0000"/>
        </w:rPr>
      </w:pPr>
    </w:p>
    <w:p w:rsidR="007E6270" w:rsidRDefault="007E6270" w:rsidP="007E6270">
      <w:pPr>
        <w:spacing w:after="0"/>
        <w:rPr>
          <w:b/>
          <w:color w:val="FF0000"/>
        </w:rPr>
      </w:pPr>
    </w:p>
    <w:p w:rsidR="007E6270" w:rsidRDefault="007E6270" w:rsidP="007E6270">
      <w:pPr>
        <w:spacing w:after="0"/>
        <w:rPr>
          <w:b/>
          <w:color w:val="FF0000"/>
        </w:rPr>
      </w:pPr>
    </w:p>
    <w:p w:rsidR="007E6270" w:rsidRDefault="007E6270" w:rsidP="007E6270">
      <w:pPr>
        <w:spacing w:after="0"/>
        <w:rPr>
          <w:b/>
          <w:color w:val="FF0000"/>
        </w:rPr>
      </w:pPr>
    </w:p>
    <w:p w:rsidR="007E6270" w:rsidRDefault="007E6270" w:rsidP="007E6270">
      <w:pPr>
        <w:spacing w:after="0"/>
        <w:rPr>
          <w:b/>
          <w:color w:val="FF0000"/>
        </w:rPr>
      </w:pPr>
      <w:bookmarkStart w:id="3" w:name="_GoBack"/>
      <w:bookmarkEnd w:id="3"/>
    </w:p>
    <w:p w:rsidR="007E6270" w:rsidRDefault="007E6270" w:rsidP="007E6270">
      <w:pPr>
        <w:spacing w:after="0"/>
        <w:rPr>
          <w:b/>
          <w:color w:val="FF0000"/>
        </w:rPr>
      </w:pPr>
    </w:p>
    <w:p w:rsidR="007E6270" w:rsidRDefault="007E6270" w:rsidP="007E6270">
      <w:pPr>
        <w:spacing w:after="0"/>
        <w:rPr>
          <w:b/>
          <w:color w:val="FF0000"/>
        </w:rPr>
      </w:pPr>
    </w:p>
    <w:p w:rsidR="007E6270" w:rsidRDefault="007E6270" w:rsidP="007E6270">
      <w:pPr>
        <w:spacing w:after="0"/>
        <w:rPr>
          <w:b/>
          <w:color w:val="FF0000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-191453395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E6270" w:rsidRPr="00B64DB5" w:rsidRDefault="007E6270" w:rsidP="007E6270">
          <w:pPr>
            <w:pStyle w:val="TOCHeading"/>
            <w:spacing w:before="0"/>
            <w:rPr>
              <w:rFonts w:ascii="Times New Roman" w:hAnsi="Times New Roman" w:cs="Times New Roman"/>
              <w:color w:val="auto"/>
            </w:rPr>
          </w:pPr>
          <w:r w:rsidRPr="00B64DB5">
            <w:rPr>
              <w:rFonts w:ascii="Times New Roman" w:hAnsi="Times New Roman" w:cs="Times New Roman"/>
              <w:color w:val="auto"/>
            </w:rPr>
            <w:t>СОДРЖИНА</w:t>
          </w:r>
        </w:p>
        <w:p w:rsidR="007E6270" w:rsidRDefault="007E6270" w:rsidP="007E6270">
          <w:pPr>
            <w:pStyle w:val="TOC1"/>
            <w:rPr>
              <w:noProof/>
              <w:lang w:eastAsia="mk-MK"/>
            </w:rPr>
          </w:pPr>
          <w:r w:rsidRPr="00B64DB5">
            <w:fldChar w:fldCharType="begin"/>
          </w:r>
          <w:r w:rsidRPr="00B64DB5">
            <w:instrText xml:space="preserve"> TOC \o "1-3" \h \z \u </w:instrText>
          </w:r>
          <w:r w:rsidRPr="00B64DB5">
            <w:fldChar w:fldCharType="separate"/>
          </w:r>
          <w:hyperlink w:anchor="_Toc358301837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Апстракт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1"/>
            <w:rPr>
              <w:noProof/>
              <w:lang w:eastAsia="mk-MK"/>
            </w:rPr>
          </w:pPr>
          <w:hyperlink w:anchor="_Toc358301838" w:history="1">
            <w:r w:rsidRPr="004E3877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1"/>
            <w:rPr>
              <w:noProof/>
              <w:lang w:eastAsia="mk-MK"/>
            </w:rPr>
          </w:pPr>
          <w:hyperlink w:anchor="_Toc358301839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ВОВЕД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right" w:leader="dot" w:pos="9204"/>
            </w:tabs>
            <w:rPr>
              <w:noProof/>
              <w:lang w:eastAsia="mk-MK"/>
            </w:rPr>
          </w:pPr>
          <w:hyperlink w:anchor="_Toc358301840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Актуелност на темата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right" w:leader="dot" w:pos="9204"/>
            </w:tabs>
            <w:rPr>
              <w:noProof/>
              <w:lang w:eastAsia="mk-MK"/>
            </w:rPr>
          </w:pPr>
          <w:hyperlink w:anchor="_Toc358301841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Предмет, цел и очекувани резултати на истражувањето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right" w:leader="dot" w:pos="9204"/>
            </w:tabs>
            <w:rPr>
              <w:noProof/>
              <w:lang w:eastAsia="mk-MK"/>
            </w:rPr>
          </w:pPr>
          <w:hyperlink w:anchor="_Toc358301842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План на презентирање на материјата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right" w:leader="dot" w:pos="9204"/>
            </w:tabs>
            <w:rPr>
              <w:noProof/>
              <w:lang w:eastAsia="mk-MK"/>
            </w:rPr>
          </w:pPr>
          <w:hyperlink w:anchor="_Toc358301843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Методологија на истражување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1"/>
            <w:tabs>
              <w:tab w:val="left" w:pos="440"/>
            </w:tabs>
            <w:rPr>
              <w:noProof/>
              <w:lang w:eastAsia="mk-MK"/>
            </w:rPr>
          </w:pPr>
          <w:hyperlink w:anchor="_Toc358301844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I.</w:t>
            </w:r>
            <w:r>
              <w:rPr>
                <w:noProof/>
                <w:lang w:eastAsia="mk-MK"/>
              </w:rPr>
              <w:tab/>
            </w:r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ЗНАЧЕЊЕ НА МАЛИТЕ И СРЕДНИТЕ ПРЕТПРИЈАТИЈА И ПОТРЕБАТА ОД ИНТЕГРИРАЊЕ НА ПАЗАРНА ОРИЕНТАЦИЈА ВО НИВНОТО РАБОТЕЊЕ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left" w:pos="660"/>
              <w:tab w:val="right" w:leader="dot" w:pos="9204"/>
            </w:tabs>
            <w:rPr>
              <w:noProof/>
              <w:lang w:eastAsia="mk-MK"/>
            </w:rPr>
          </w:pPr>
          <w:hyperlink w:anchor="_Toc358301845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>
              <w:rPr>
                <w:noProof/>
                <w:lang w:eastAsia="mk-MK"/>
              </w:rPr>
              <w:tab/>
            </w:r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Улогата на малите и средните претпријатија во националното стопанство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3"/>
            <w:rPr>
              <w:rFonts w:asciiTheme="minorHAnsi" w:hAnsiTheme="minorHAnsi" w:cstheme="minorBidi"/>
              <w:lang w:eastAsia="mk-MK"/>
            </w:rPr>
          </w:pPr>
          <w:hyperlink w:anchor="_Toc358301846" w:history="1">
            <w:r w:rsidRPr="004E3877">
              <w:rPr>
                <w:rStyle w:val="Hyperlink"/>
              </w:rPr>
              <w:t>1.1.</w:t>
            </w:r>
            <w:r>
              <w:rPr>
                <w:rFonts w:asciiTheme="minorHAnsi" w:hAnsiTheme="minorHAnsi" w:cstheme="minorBidi"/>
                <w:lang w:eastAsia="mk-MK"/>
              </w:rPr>
              <w:tab/>
            </w:r>
            <w:r w:rsidRPr="004E3877">
              <w:rPr>
                <w:rStyle w:val="Hyperlink"/>
              </w:rPr>
              <w:t>Основни обележја на малите и средните претпријатија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_Toc358301846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left" w:pos="660"/>
              <w:tab w:val="right" w:leader="dot" w:pos="9204"/>
            </w:tabs>
            <w:rPr>
              <w:noProof/>
              <w:lang w:eastAsia="mk-MK"/>
            </w:rPr>
          </w:pPr>
          <w:hyperlink w:anchor="_Toc358301847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>
              <w:rPr>
                <w:noProof/>
                <w:lang w:eastAsia="mk-MK"/>
              </w:rPr>
              <w:tab/>
            </w:r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Значење и примена на пазарна ориентација во работењето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left" w:pos="660"/>
              <w:tab w:val="right" w:leader="dot" w:pos="9204"/>
            </w:tabs>
            <w:rPr>
              <w:noProof/>
              <w:lang w:eastAsia="mk-MK"/>
            </w:rPr>
          </w:pPr>
          <w:hyperlink w:anchor="_Toc358301848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>
              <w:rPr>
                <w:noProof/>
                <w:lang w:eastAsia="mk-MK"/>
              </w:rPr>
              <w:tab/>
            </w:r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Примена и цели на алатките на пазарната ориентација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3"/>
            <w:rPr>
              <w:rFonts w:asciiTheme="minorHAnsi" w:hAnsiTheme="minorHAnsi" w:cstheme="minorBidi"/>
              <w:lang w:eastAsia="mk-MK"/>
            </w:rPr>
          </w:pPr>
          <w:hyperlink w:anchor="_Toc358301849" w:history="1">
            <w:r w:rsidRPr="004E3877">
              <w:rPr>
                <w:rStyle w:val="Hyperlink"/>
              </w:rPr>
              <w:t>3.1.</w:t>
            </w:r>
            <w:r>
              <w:rPr>
                <w:rFonts w:asciiTheme="minorHAnsi" w:hAnsiTheme="minorHAnsi" w:cstheme="minorBidi"/>
                <w:lang w:eastAsia="mk-MK"/>
              </w:rPr>
              <w:tab/>
            </w:r>
            <w:r w:rsidRPr="004E3877">
              <w:rPr>
                <w:rStyle w:val="Hyperlink"/>
              </w:rPr>
              <w:t>Истражување на пазарот за прибирање информации и прогнозирање на побарувачката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_Toc358301849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57</w:t>
            </w:r>
            <w:r>
              <w:rPr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3"/>
            <w:rPr>
              <w:rFonts w:asciiTheme="minorHAnsi" w:hAnsiTheme="minorHAnsi" w:cstheme="minorBidi"/>
              <w:lang w:eastAsia="mk-MK"/>
            </w:rPr>
          </w:pPr>
          <w:hyperlink w:anchor="_Toc358301850" w:history="1">
            <w:r w:rsidRPr="004E3877">
              <w:rPr>
                <w:rStyle w:val="Hyperlink"/>
              </w:rPr>
              <w:t>3.2.</w:t>
            </w:r>
            <w:r>
              <w:rPr>
                <w:rFonts w:asciiTheme="minorHAnsi" w:hAnsiTheme="minorHAnsi" w:cstheme="minorBidi"/>
                <w:lang w:eastAsia="mk-MK"/>
              </w:rPr>
              <w:tab/>
            </w:r>
            <w:r w:rsidRPr="004E3877">
              <w:rPr>
                <w:rStyle w:val="Hyperlink"/>
              </w:rPr>
              <w:t>Фокус на потрошувачите - креирање вредност, задоволство и лојалност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_Toc358301850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69</w:t>
            </w:r>
            <w:r>
              <w:rPr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3"/>
            <w:rPr>
              <w:rFonts w:asciiTheme="minorHAnsi" w:hAnsiTheme="minorHAnsi" w:cstheme="minorBidi"/>
              <w:lang w:eastAsia="mk-MK"/>
            </w:rPr>
          </w:pPr>
          <w:hyperlink w:anchor="_Toc358301851" w:history="1">
            <w:r w:rsidRPr="004E3877">
              <w:rPr>
                <w:rStyle w:val="Hyperlink"/>
              </w:rPr>
              <w:t>3.3.</w:t>
            </w:r>
            <w:r>
              <w:rPr>
                <w:rFonts w:asciiTheme="minorHAnsi" w:hAnsiTheme="minorHAnsi" w:cstheme="minorBidi"/>
                <w:lang w:eastAsia="mk-MK"/>
              </w:rPr>
              <w:tab/>
            </w:r>
            <w:r w:rsidRPr="004E3877">
              <w:rPr>
                <w:rStyle w:val="Hyperlink"/>
              </w:rPr>
              <w:t>Тестирање на пазарот како основа за минимизирање на деловниот ризик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_Toc358301851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79</w:t>
            </w:r>
            <w:r>
              <w:rPr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1"/>
            <w:tabs>
              <w:tab w:val="left" w:pos="440"/>
            </w:tabs>
            <w:rPr>
              <w:noProof/>
              <w:lang w:eastAsia="mk-MK"/>
            </w:rPr>
          </w:pPr>
          <w:hyperlink w:anchor="_Toc358301852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II.</w:t>
            </w:r>
            <w:r>
              <w:rPr>
                <w:noProof/>
                <w:lang w:eastAsia="mk-MK"/>
              </w:rPr>
              <w:tab/>
            </w:r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СТРАТЕШКА АНАЛИЗА НА ТЕКОВНАТА ПАЗАРНА ПОЗИЦИЈА НА МАЛИТЕ И СРЕДНИТЕ ПРЕТПРИЈАТИЈА ОД КОНДИТОРСКАТА ИНДУСТРИЈА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left" w:pos="660"/>
              <w:tab w:val="right" w:leader="dot" w:pos="9204"/>
            </w:tabs>
            <w:rPr>
              <w:noProof/>
              <w:lang w:eastAsia="mk-MK"/>
            </w:rPr>
          </w:pPr>
          <w:hyperlink w:anchor="_Toc358301853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>
              <w:rPr>
                <w:noProof/>
                <w:lang w:eastAsia="mk-MK"/>
              </w:rPr>
              <w:tab/>
            </w:r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Увид во тековната состојба во индустријата на кондиторски производи и развојните трендови на пазарот во Р. Македонија и во светот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left" w:pos="660"/>
              <w:tab w:val="right" w:leader="dot" w:pos="9204"/>
            </w:tabs>
            <w:rPr>
              <w:noProof/>
              <w:lang w:eastAsia="mk-MK"/>
            </w:rPr>
          </w:pPr>
          <w:hyperlink w:anchor="_Toc358301854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>
              <w:rPr>
                <w:noProof/>
                <w:lang w:eastAsia="mk-MK"/>
              </w:rPr>
              <w:tab/>
            </w:r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Компаративна анализа на постојната маркетинг стратегија за настап на пазарот на големите наспроти малите и средните претпријатија на пазарот на кондиторски производи во Р. Македонија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left" w:pos="660"/>
              <w:tab w:val="right" w:leader="dot" w:pos="9204"/>
            </w:tabs>
            <w:rPr>
              <w:noProof/>
              <w:lang w:eastAsia="mk-MK"/>
            </w:rPr>
          </w:pPr>
          <w:hyperlink w:anchor="_Toc358301855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>
              <w:rPr>
                <w:noProof/>
                <w:lang w:eastAsia="mk-MK"/>
              </w:rPr>
              <w:tab/>
            </w:r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Примена на модели за утврдување на конкурентската позиција на претпријатијата на пазарот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3"/>
            <w:rPr>
              <w:rFonts w:asciiTheme="minorHAnsi" w:hAnsiTheme="minorHAnsi" w:cstheme="minorBidi"/>
              <w:lang w:eastAsia="mk-MK"/>
            </w:rPr>
          </w:pPr>
          <w:hyperlink w:anchor="_Toc358301856" w:history="1">
            <w:r w:rsidRPr="004E3877">
              <w:rPr>
                <w:rStyle w:val="Hyperlink"/>
              </w:rPr>
              <w:t>3.1.</w:t>
            </w:r>
            <w:r>
              <w:rPr>
                <w:rFonts w:asciiTheme="minorHAnsi" w:hAnsiTheme="minorHAnsi" w:cstheme="minorBidi"/>
                <w:lang w:eastAsia="mk-MK"/>
              </w:rPr>
              <w:tab/>
            </w:r>
            <w:r w:rsidRPr="004E3877">
              <w:rPr>
                <w:rStyle w:val="Hyperlink"/>
              </w:rPr>
              <w:t>Оценување на стратегиските бизнис единици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_Toc358301856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123</w:t>
            </w:r>
            <w:r>
              <w:rPr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3"/>
            <w:rPr>
              <w:rFonts w:asciiTheme="minorHAnsi" w:hAnsiTheme="minorHAnsi" w:cstheme="minorBidi"/>
              <w:lang w:eastAsia="mk-MK"/>
            </w:rPr>
          </w:pPr>
          <w:hyperlink w:anchor="_Toc358301857" w:history="1">
            <w:r w:rsidRPr="004E3877">
              <w:rPr>
                <w:rStyle w:val="Hyperlink"/>
              </w:rPr>
              <w:t>3.2. Оценување на индустријата и бизнис опкружувањето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_Toc358301857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129</w:t>
            </w:r>
            <w:r>
              <w:rPr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1"/>
            <w:rPr>
              <w:noProof/>
              <w:lang w:eastAsia="mk-MK"/>
            </w:rPr>
          </w:pPr>
          <w:hyperlink w:anchor="_Toc358301858" w:history="1">
            <w:r w:rsidRPr="004E3877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III. </w:t>
            </w:r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ФОРМУЛИРАЊЕ НА МАРКЕТИНГ СТРАТЕГИЈА ЗА ПРЕТПРИЈАТИЈАТА ОД ИНДУСТРИЈАТА ЗА КОНДИТОРСКИ ПРОИЗВОДИ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left" w:pos="660"/>
              <w:tab w:val="right" w:leader="dot" w:pos="9204"/>
            </w:tabs>
            <w:rPr>
              <w:noProof/>
              <w:lang w:eastAsia="mk-MK"/>
            </w:rPr>
          </w:pPr>
          <w:hyperlink w:anchor="_Toc358301859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>
              <w:rPr>
                <w:noProof/>
                <w:lang w:eastAsia="mk-MK"/>
              </w:rPr>
              <w:tab/>
            </w:r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Поставување на корпоративна мисија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left" w:pos="660"/>
              <w:tab w:val="right" w:leader="dot" w:pos="9204"/>
            </w:tabs>
            <w:rPr>
              <w:noProof/>
              <w:lang w:eastAsia="mk-MK"/>
            </w:rPr>
          </w:pPr>
          <w:hyperlink w:anchor="_Toc358301860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>
              <w:rPr>
                <w:noProof/>
                <w:lang w:eastAsia="mk-MK"/>
              </w:rPr>
              <w:tab/>
            </w:r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Дефинирање и формулирање на организациски цели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left" w:pos="660"/>
              <w:tab w:val="right" w:leader="dot" w:pos="9204"/>
            </w:tabs>
            <w:rPr>
              <w:noProof/>
              <w:lang w:eastAsia="mk-MK"/>
            </w:rPr>
          </w:pPr>
          <w:hyperlink w:anchor="_Toc358301861" w:history="1">
            <w:r w:rsidRPr="004E3877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>3.</w:t>
            </w:r>
            <w:r>
              <w:rPr>
                <w:noProof/>
                <w:lang w:eastAsia="mk-MK"/>
              </w:rPr>
              <w:tab/>
            </w:r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Сегментирање, таргетирање и позиционирање на пазарот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3"/>
            <w:rPr>
              <w:rFonts w:asciiTheme="minorHAnsi" w:hAnsiTheme="minorHAnsi" w:cstheme="minorBidi"/>
              <w:lang w:eastAsia="mk-MK"/>
            </w:rPr>
          </w:pPr>
          <w:hyperlink w:anchor="_Toc358301862" w:history="1">
            <w:r w:rsidRPr="004E3877">
              <w:rPr>
                <w:rStyle w:val="Hyperlink"/>
                <w:lang w:val="en-US"/>
              </w:rPr>
              <w:t>3.1.</w:t>
            </w:r>
            <w:r>
              <w:rPr>
                <w:rFonts w:asciiTheme="minorHAnsi" w:hAnsiTheme="minorHAnsi" w:cstheme="minorBidi"/>
                <w:lang w:eastAsia="mk-MK"/>
              </w:rPr>
              <w:tab/>
            </w:r>
            <w:r w:rsidRPr="004E3877">
              <w:rPr>
                <w:rStyle w:val="Hyperlink"/>
              </w:rPr>
              <w:t>Избор на вид на стратегија и методи (фактори) на сегментација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_Toc358301862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160</w:t>
            </w:r>
            <w:r>
              <w:rPr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3"/>
            <w:rPr>
              <w:rFonts w:asciiTheme="minorHAnsi" w:hAnsiTheme="minorHAnsi" w:cstheme="minorBidi"/>
              <w:lang w:eastAsia="mk-MK"/>
            </w:rPr>
          </w:pPr>
          <w:hyperlink w:anchor="_Toc358301863" w:history="1">
            <w:r w:rsidRPr="004E3877">
              <w:rPr>
                <w:rStyle w:val="Hyperlink"/>
              </w:rPr>
              <w:t>3.2.</w:t>
            </w:r>
            <w:r>
              <w:rPr>
                <w:rFonts w:asciiTheme="minorHAnsi" w:hAnsiTheme="minorHAnsi" w:cstheme="minorBidi"/>
                <w:lang w:eastAsia="mk-MK"/>
              </w:rPr>
              <w:tab/>
            </w:r>
            <w:r w:rsidRPr="004E3877">
              <w:rPr>
                <w:rStyle w:val="Hyperlink"/>
              </w:rPr>
              <w:t>Избор на таргет група и позиционирање на претпријатието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_Toc358301863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175</w:t>
            </w:r>
            <w:r>
              <w:rPr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left" w:pos="660"/>
              <w:tab w:val="right" w:leader="dot" w:pos="9204"/>
            </w:tabs>
            <w:rPr>
              <w:noProof/>
              <w:lang w:eastAsia="mk-MK"/>
            </w:rPr>
          </w:pPr>
          <w:hyperlink w:anchor="_Toc358301864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>
              <w:rPr>
                <w:noProof/>
                <w:lang w:eastAsia="mk-MK"/>
              </w:rPr>
              <w:tab/>
            </w:r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Формирање на понуда за пазарот преку компонирање на маркетинг миксот според потребите и барањата на потрошувачите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3"/>
            <w:rPr>
              <w:rFonts w:asciiTheme="minorHAnsi" w:hAnsiTheme="minorHAnsi" w:cstheme="minorBidi"/>
              <w:lang w:eastAsia="mk-MK"/>
            </w:rPr>
          </w:pPr>
          <w:hyperlink w:anchor="_Toc358301865" w:history="1">
            <w:r w:rsidRPr="004E3877">
              <w:rPr>
                <w:rStyle w:val="Hyperlink"/>
              </w:rPr>
              <w:t>4.1.</w:t>
            </w:r>
            <w:r>
              <w:rPr>
                <w:rFonts w:asciiTheme="minorHAnsi" w:hAnsiTheme="minorHAnsi" w:cstheme="minorBidi"/>
                <w:lang w:eastAsia="mk-MK"/>
              </w:rPr>
              <w:tab/>
            </w:r>
            <w:r w:rsidRPr="004E3877">
              <w:rPr>
                <w:rStyle w:val="Hyperlink"/>
              </w:rPr>
              <w:t>Планирање и одлуки за производот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_Toc358301865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188</w:t>
            </w:r>
            <w:r>
              <w:rPr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3"/>
            <w:rPr>
              <w:rFonts w:asciiTheme="minorHAnsi" w:hAnsiTheme="minorHAnsi" w:cstheme="minorBidi"/>
              <w:lang w:eastAsia="mk-MK"/>
            </w:rPr>
          </w:pPr>
          <w:hyperlink w:anchor="_Toc358301866" w:history="1">
            <w:r w:rsidRPr="004E3877">
              <w:rPr>
                <w:rStyle w:val="Hyperlink"/>
              </w:rPr>
              <w:t>4.2.</w:t>
            </w:r>
            <w:r>
              <w:rPr>
                <w:rFonts w:asciiTheme="minorHAnsi" w:hAnsiTheme="minorHAnsi" w:cstheme="minorBidi"/>
                <w:lang w:eastAsia="mk-MK"/>
              </w:rPr>
              <w:tab/>
            </w:r>
            <w:r w:rsidRPr="004E3877">
              <w:rPr>
                <w:rStyle w:val="Hyperlink"/>
              </w:rPr>
              <w:t>Воспоставување на цената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_Toc358301866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202</w:t>
            </w:r>
            <w:r>
              <w:rPr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3"/>
            <w:rPr>
              <w:rFonts w:asciiTheme="minorHAnsi" w:hAnsiTheme="minorHAnsi" w:cstheme="minorBidi"/>
              <w:lang w:eastAsia="mk-MK"/>
            </w:rPr>
          </w:pPr>
          <w:hyperlink w:anchor="_Toc358301867" w:history="1">
            <w:r w:rsidRPr="004E3877">
              <w:rPr>
                <w:rStyle w:val="Hyperlink"/>
              </w:rPr>
              <w:t>4.3.</w:t>
            </w:r>
            <w:r>
              <w:rPr>
                <w:rFonts w:asciiTheme="minorHAnsi" w:hAnsiTheme="minorHAnsi" w:cstheme="minorBidi"/>
                <w:lang w:eastAsia="mk-MK"/>
              </w:rPr>
              <w:tab/>
            </w:r>
            <w:r w:rsidRPr="004E3877">
              <w:rPr>
                <w:rStyle w:val="Hyperlink"/>
              </w:rPr>
              <w:t>Одлуки за дизајнирање и избор на маркетинг каналите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_Toc358301867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213</w:t>
            </w:r>
            <w:r>
              <w:rPr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3"/>
            <w:rPr>
              <w:rFonts w:asciiTheme="minorHAnsi" w:hAnsiTheme="minorHAnsi" w:cstheme="minorBidi"/>
              <w:lang w:eastAsia="mk-MK"/>
            </w:rPr>
          </w:pPr>
          <w:hyperlink w:anchor="_Toc358301868" w:history="1">
            <w:r w:rsidRPr="004E3877">
              <w:rPr>
                <w:rStyle w:val="Hyperlink"/>
              </w:rPr>
              <w:t>4.4.</w:t>
            </w:r>
            <w:r>
              <w:rPr>
                <w:rFonts w:asciiTheme="minorHAnsi" w:hAnsiTheme="minorHAnsi" w:cstheme="minorBidi"/>
                <w:lang w:eastAsia="mk-MK"/>
              </w:rPr>
              <w:tab/>
            </w:r>
            <w:r w:rsidRPr="004E3877">
              <w:rPr>
                <w:rStyle w:val="Hyperlink"/>
              </w:rPr>
              <w:t>Дизајнирање на маркетинг комуникацијата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_Toc358301868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220</w:t>
            </w:r>
            <w:r>
              <w:rPr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3"/>
            <w:rPr>
              <w:rFonts w:asciiTheme="minorHAnsi" w:hAnsiTheme="minorHAnsi" w:cstheme="minorBidi"/>
              <w:lang w:eastAsia="mk-MK"/>
            </w:rPr>
          </w:pPr>
          <w:hyperlink w:anchor="_Toc358301869" w:history="1">
            <w:r w:rsidRPr="004E3877">
              <w:rPr>
                <w:rStyle w:val="Hyperlink"/>
              </w:rPr>
              <w:t>4.5.</w:t>
            </w:r>
            <w:r>
              <w:rPr>
                <w:rFonts w:asciiTheme="minorHAnsi" w:hAnsiTheme="minorHAnsi" w:cstheme="minorBidi"/>
                <w:lang w:eastAsia="mk-MK"/>
              </w:rPr>
              <w:tab/>
            </w:r>
            <w:r w:rsidRPr="004E3877">
              <w:rPr>
                <w:rStyle w:val="Hyperlink"/>
              </w:rPr>
              <w:t>Процес на прифаќање од потрошувачите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_Toc358301869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233</w:t>
            </w:r>
            <w:r>
              <w:rPr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1"/>
            <w:rPr>
              <w:noProof/>
              <w:lang w:eastAsia="mk-MK"/>
            </w:rPr>
          </w:pPr>
          <w:hyperlink w:anchor="_Toc358301870" w:history="1">
            <w:r w:rsidRPr="004E3877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IV. </w:t>
            </w:r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ПРОЦЕС НА МАРКЕТИНГ ПЛАНИРАЊЕ ВО МАЛИТЕ И СРЕДНИ ПРЕТПРИЈАТИЈА ОД КОНДИТОРСКАТА ИНДУСТРИЈА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left" w:pos="660"/>
              <w:tab w:val="right" w:leader="dot" w:pos="9204"/>
            </w:tabs>
            <w:rPr>
              <w:noProof/>
              <w:lang w:eastAsia="mk-MK"/>
            </w:rPr>
          </w:pPr>
          <w:hyperlink w:anchor="_Toc358301871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>
              <w:rPr>
                <w:noProof/>
                <w:lang w:eastAsia="mk-MK"/>
              </w:rPr>
              <w:tab/>
            </w:r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Значење,</w:t>
            </w:r>
            <w:r w:rsidRPr="004E3877">
              <w:rPr>
                <w:rStyle w:val="Hyperlink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намена и содржинана маркетинг планот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left" w:pos="660"/>
              <w:tab w:val="right" w:leader="dot" w:pos="9204"/>
            </w:tabs>
            <w:rPr>
              <w:noProof/>
              <w:lang w:eastAsia="mk-MK"/>
            </w:rPr>
          </w:pPr>
          <w:hyperlink w:anchor="_Toc358301872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>
              <w:rPr>
                <w:noProof/>
                <w:lang w:eastAsia="mk-MK"/>
              </w:rPr>
              <w:tab/>
            </w:r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Компаративна анализа на процесот на маркетинг планирање во малите и средните наспроти големите претпријатија во домашната индустрија на кондиторски производи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1"/>
            <w:rPr>
              <w:noProof/>
              <w:lang w:eastAsia="mk-MK"/>
            </w:rPr>
          </w:pPr>
          <w:hyperlink w:anchor="_Toc358301873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ЗАКЛУЧОК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1"/>
            <w:rPr>
              <w:noProof/>
              <w:lang w:eastAsia="mk-MK"/>
            </w:rPr>
          </w:pPr>
          <w:hyperlink w:anchor="_Toc358301874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РЕФЕРЕНЦИ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1"/>
            <w:rPr>
              <w:noProof/>
              <w:lang w:eastAsia="mk-MK"/>
            </w:rPr>
          </w:pPr>
          <w:hyperlink w:anchor="_Toc358301875" w:history="1">
            <w:r w:rsidRPr="004E3877">
              <w:rPr>
                <w:rStyle w:val="Hyperlink"/>
                <w:rFonts w:ascii="Times New Roman" w:hAnsi="Times New Roman"/>
                <w:noProof/>
              </w:rPr>
              <w:t>КОРИСТЕНА ЛИТЕРАТУРА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1"/>
            <w:rPr>
              <w:noProof/>
              <w:lang w:eastAsia="mk-MK"/>
            </w:rPr>
          </w:pPr>
          <w:hyperlink w:anchor="_Toc358301876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ПРИЛОЗИ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right" w:leader="dot" w:pos="9204"/>
            </w:tabs>
            <w:rPr>
              <w:noProof/>
              <w:lang w:eastAsia="mk-MK"/>
            </w:rPr>
          </w:pPr>
          <w:hyperlink w:anchor="_Toc358301877" w:history="1">
            <w:r w:rsidRPr="004E3877">
              <w:rPr>
                <w:rStyle w:val="Hyperlink"/>
                <w:rFonts w:ascii="Times New Roman" w:hAnsi="Times New Roman"/>
                <w:noProof/>
              </w:rPr>
              <w:t>Легенда на користени кратенки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right" w:leader="dot" w:pos="9204"/>
            </w:tabs>
            <w:rPr>
              <w:noProof/>
              <w:lang w:eastAsia="mk-MK"/>
            </w:rPr>
          </w:pPr>
          <w:hyperlink w:anchor="_Toc358301878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Прилог 1.1. Споредба на елементите вклучени во дефиницијата на МСП во РМ и ЕУ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right" w:leader="dot" w:pos="9204"/>
            </w:tabs>
            <w:rPr>
              <w:noProof/>
              <w:lang w:eastAsia="mk-MK"/>
            </w:rPr>
          </w:pPr>
          <w:hyperlink w:anchor="_Toc358301879" w:history="1">
            <w:r w:rsidRPr="004E3877">
              <w:rPr>
                <w:rStyle w:val="Hyperlink"/>
                <w:rFonts w:ascii="Times New Roman" w:hAnsi="Times New Roman"/>
                <w:noProof/>
              </w:rPr>
              <w:t>Прилог 1.2. Десет принципи на Small Business Act за ЕУ и чекори за нивна имплементација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right" w:leader="dot" w:pos="9204"/>
            </w:tabs>
            <w:rPr>
              <w:noProof/>
              <w:lang w:eastAsia="mk-MK"/>
            </w:rPr>
          </w:pPr>
          <w:hyperlink w:anchor="_Toc358301880" w:history="1">
            <w:r w:rsidRPr="004E3877">
              <w:rPr>
                <w:rStyle w:val="Hyperlink"/>
                <w:rFonts w:ascii="Times New Roman" w:hAnsi="Times New Roman"/>
                <w:noProof/>
              </w:rPr>
              <w:t>Прилог 1.3. Реформи на политиките за водење бизнис во Р. Македонија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right" w:leader="dot" w:pos="9204"/>
            </w:tabs>
            <w:rPr>
              <w:noProof/>
              <w:lang w:eastAsia="mk-MK"/>
            </w:rPr>
          </w:pPr>
          <w:hyperlink w:anchor="_Toc358301881" w:history="1">
            <w:r w:rsidRPr="004E3877">
              <w:rPr>
                <w:rStyle w:val="Hyperlink"/>
                <w:rFonts w:ascii="Times New Roman" w:hAnsi="Times New Roman"/>
                <w:noProof/>
              </w:rPr>
              <w:t>Прилог 1.4. Мерки преземени во РМ за имплементација на десетте принципи на SBA за 2007-2009 год.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right" w:leader="dot" w:pos="9204"/>
            </w:tabs>
            <w:rPr>
              <w:noProof/>
              <w:lang w:eastAsia="mk-MK"/>
            </w:rPr>
          </w:pPr>
          <w:hyperlink w:anchor="_Toc358301882" w:history="1">
            <w:r w:rsidRPr="004E3877">
              <w:rPr>
                <w:rStyle w:val="Hyperlink"/>
                <w:rFonts w:ascii="Times New Roman" w:hAnsi="Times New Roman"/>
                <w:noProof/>
              </w:rPr>
              <w:t>Прилог 1.5. Тестирање на интерната конзистентност/веродостојноста на скалата за одредување на степенот на пазарна ориентација на претпријатијата од кондиторската индустрија (Cronbach’s alpha)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right" w:leader="dot" w:pos="9204"/>
            </w:tabs>
            <w:rPr>
              <w:noProof/>
              <w:lang w:eastAsia="mk-MK"/>
            </w:rPr>
          </w:pPr>
          <w:hyperlink w:anchor="_Toc358301883" w:history="1">
            <w:r w:rsidRPr="004E3877">
              <w:rPr>
                <w:rStyle w:val="Hyperlink"/>
                <w:rFonts w:ascii="Times New Roman" w:hAnsi="Times New Roman"/>
                <w:noProof/>
              </w:rPr>
              <w:t>Прилог 1.6. Утврдување на просечниот степен на пазарна ориентација на анализираните претпријатија (кростабулација/вкрстени табели и фреквенции)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right" w:leader="dot" w:pos="9204"/>
            </w:tabs>
            <w:rPr>
              <w:noProof/>
              <w:lang w:eastAsia="mk-MK"/>
            </w:rPr>
          </w:pPr>
          <w:hyperlink w:anchor="_Toc358301884" w:history="1">
            <w:r w:rsidRPr="004E3877">
              <w:rPr>
                <w:rStyle w:val="Hyperlink"/>
                <w:rFonts w:ascii="Times New Roman" w:hAnsi="Times New Roman"/>
                <w:noProof/>
              </w:rPr>
              <w:t>Прилог 1.7. Оценка на степенот на влијание на факторите на кондиторската индустрија (ФКИ)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right" w:leader="dot" w:pos="9204"/>
            </w:tabs>
            <w:rPr>
              <w:noProof/>
              <w:lang w:eastAsia="mk-MK"/>
            </w:rPr>
          </w:pPr>
          <w:hyperlink w:anchor="_Toc358301885" w:history="1">
            <w:r w:rsidRPr="004E3877">
              <w:rPr>
                <w:rStyle w:val="Hyperlink"/>
                <w:rFonts w:ascii="Times New Roman" w:hAnsi="Times New Roman"/>
                <w:noProof/>
              </w:rPr>
              <w:t>Прилог 1.8. Корелациона и едноставна линеарна регресиона анализа за влијанието на пазарната ориентација (ПО) врз профитабилноста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right" w:leader="dot" w:pos="9204"/>
            </w:tabs>
            <w:rPr>
              <w:noProof/>
              <w:lang w:eastAsia="mk-MK"/>
            </w:rPr>
          </w:pPr>
          <w:hyperlink w:anchor="_Toc358301886" w:history="1">
            <w:r w:rsidRPr="004E3877">
              <w:rPr>
                <w:rStyle w:val="Hyperlink"/>
                <w:rFonts w:ascii="Times New Roman" w:hAnsi="Times New Roman"/>
                <w:noProof/>
              </w:rPr>
              <w:t>Прилог 1.9. Повеќекратна линеарна регресиона анализа за влијанието на пазарната ориентација (ПО) врз профитабилноста, контролирано за факторите на кондиторската индустрија (ФКИпросек)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right" w:leader="dot" w:pos="9204"/>
            </w:tabs>
            <w:rPr>
              <w:noProof/>
              <w:lang w:eastAsia="mk-MK"/>
            </w:rPr>
          </w:pPr>
          <w:hyperlink w:anchor="_Toc358301887" w:history="1">
            <w:r w:rsidRPr="004E3877">
              <w:rPr>
                <w:rStyle w:val="Hyperlink"/>
                <w:rFonts w:ascii="Times New Roman" w:hAnsi="Times New Roman"/>
                <w:noProof/>
              </w:rPr>
              <w:t>Прилог 1.10. Повеќекратна линеарна регресиона анализа за влијанието на пазарната ориентација (ПО) врз профитабилноста, контролирано за големината на пазарниот удел како фактор на кондиторската индустрија (ФКИ 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right" w:leader="dot" w:pos="9204"/>
            </w:tabs>
            <w:rPr>
              <w:noProof/>
              <w:lang w:eastAsia="mk-MK"/>
            </w:rPr>
          </w:pPr>
          <w:hyperlink w:anchor="_Toc358301888" w:history="1">
            <w:r w:rsidRPr="004E3877">
              <w:rPr>
                <w:rStyle w:val="Hyperlink"/>
                <w:rFonts w:ascii="Times New Roman" w:hAnsi="Times New Roman"/>
                <w:noProof/>
              </w:rPr>
              <w:t>Прилог 1.11. Едноставна линеарна регресиона анализа – ФКИ1 зависна варијабла, ПО (просек) – независна варијабла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right" w:leader="dot" w:pos="9204"/>
            </w:tabs>
            <w:rPr>
              <w:noProof/>
              <w:lang w:eastAsia="mk-MK"/>
            </w:rPr>
          </w:pPr>
          <w:hyperlink w:anchor="_Toc358301889" w:history="1">
            <w:r w:rsidRPr="004E3877">
              <w:rPr>
                <w:rStyle w:val="Hyperlink"/>
                <w:rFonts w:ascii="Times New Roman" w:hAnsi="Times New Roman"/>
                <w:noProof/>
              </w:rPr>
              <w:t>Прилог 2.1. Структуриран анкетен прашалнник за оценка на степенот на користење на маркетинг стратегија во работењето на домашните претпријатија од кондиторската индустрија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right" w:leader="dot" w:pos="9204"/>
            </w:tabs>
            <w:rPr>
              <w:noProof/>
              <w:lang w:eastAsia="mk-MK"/>
            </w:rPr>
          </w:pPr>
          <w:hyperlink w:anchor="_Toc358301890" w:history="1">
            <w:r w:rsidRPr="004E3877">
              <w:rPr>
                <w:rStyle w:val="Hyperlink"/>
                <w:rFonts w:ascii="Times New Roman" w:hAnsi="Times New Roman"/>
                <w:noProof/>
              </w:rPr>
              <w:t>Прилог 2.2. Статистичка анализа на Прашалникот за маркетинг стратегијата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3"/>
            <w:rPr>
              <w:rFonts w:asciiTheme="minorHAnsi" w:hAnsiTheme="minorHAnsi" w:cstheme="minorBidi"/>
              <w:lang w:eastAsia="mk-MK"/>
            </w:rPr>
          </w:pPr>
          <w:hyperlink w:anchor="_Toc358301891" w:history="1">
            <w:r w:rsidRPr="004E3877">
              <w:rPr>
                <w:rStyle w:val="Hyperlink"/>
              </w:rPr>
              <w:t>А.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_Toc358301891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350</w:t>
            </w:r>
            <w:r>
              <w:rPr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3"/>
            <w:rPr>
              <w:rFonts w:asciiTheme="minorHAnsi" w:hAnsiTheme="minorHAnsi" w:cstheme="minorBidi"/>
              <w:lang w:eastAsia="mk-MK"/>
            </w:rPr>
          </w:pPr>
          <w:hyperlink w:anchor="_Toc358301892" w:history="1">
            <w:r w:rsidRPr="004E3877">
              <w:rPr>
                <w:rStyle w:val="Hyperlink"/>
              </w:rPr>
              <w:t>Б.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_Toc358301892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350</w:t>
            </w:r>
            <w:r>
              <w:rPr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3"/>
            <w:rPr>
              <w:rFonts w:asciiTheme="minorHAnsi" w:hAnsiTheme="minorHAnsi" w:cstheme="minorBidi"/>
              <w:lang w:eastAsia="mk-MK"/>
            </w:rPr>
          </w:pPr>
          <w:hyperlink w:anchor="_Toc358301893" w:history="1">
            <w:r w:rsidRPr="004E3877">
              <w:rPr>
                <w:rStyle w:val="Hyperlink"/>
              </w:rPr>
              <w:t>В.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_Toc358301893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350</w:t>
            </w:r>
            <w:r>
              <w:rPr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3"/>
            <w:rPr>
              <w:rFonts w:asciiTheme="minorHAnsi" w:hAnsiTheme="minorHAnsi" w:cstheme="minorBidi"/>
              <w:lang w:eastAsia="mk-MK"/>
            </w:rPr>
          </w:pPr>
          <w:hyperlink w:anchor="_Toc358301894" w:history="1">
            <w:r w:rsidRPr="004E3877">
              <w:rPr>
                <w:rStyle w:val="Hyperlink"/>
              </w:rPr>
              <w:t>Г.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_Toc358301894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351</w:t>
            </w:r>
            <w:r>
              <w:rPr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3"/>
            <w:rPr>
              <w:rFonts w:asciiTheme="minorHAnsi" w:hAnsiTheme="minorHAnsi" w:cstheme="minorBidi"/>
              <w:lang w:eastAsia="mk-MK"/>
            </w:rPr>
          </w:pPr>
          <w:hyperlink w:anchor="_Toc358301895" w:history="1">
            <w:r w:rsidRPr="004E3877">
              <w:rPr>
                <w:rStyle w:val="Hyperlink"/>
              </w:rPr>
              <w:t>Д.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_Toc358301895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352</w:t>
            </w:r>
            <w:r>
              <w:rPr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3"/>
            <w:rPr>
              <w:rFonts w:asciiTheme="minorHAnsi" w:hAnsiTheme="minorHAnsi" w:cstheme="minorBidi"/>
              <w:lang w:eastAsia="mk-MK"/>
            </w:rPr>
          </w:pPr>
          <w:hyperlink w:anchor="_Toc358301896" w:history="1">
            <w:r w:rsidRPr="004E3877">
              <w:rPr>
                <w:rStyle w:val="Hyperlink"/>
              </w:rPr>
              <w:t>Ѓ.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_Toc358301896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352</w:t>
            </w:r>
            <w:r>
              <w:rPr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3"/>
            <w:rPr>
              <w:rFonts w:asciiTheme="minorHAnsi" w:hAnsiTheme="minorHAnsi" w:cstheme="minorBidi"/>
              <w:lang w:eastAsia="mk-MK"/>
            </w:rPr>
          </w:pPr>
          <w:hyperlink w:anchor="_Toc358301897" w:history="1">
            <w:r w:rsidRPr="004E3877">
              <w:rPr>
                <w:rStyle w:val="Hyperlink"/>
              </w:rPr>
              <w:t>Е.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_Toc358301897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354</w:t>
            </w:r>
            <w:r>
              <w:rPr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right" w:leader="dot" w:pos="9204"/>
            </w:tabs>
            <w:rPr>
              <w:noProof/>
              <w:lang w:eastAsia="mk-MK"/>
            </w:rPr>
          </w:pPr>
          <w:hyperlink w:anchor="_Toc358301898" w:history="1">
            <w:r w:rsidRPr="004E3877">
              <w:rPr>
                <w:rStyle w:val="Hyperlink"/>
                <w:rFonts w:ascii="Times New Roman" w:hAnsi="Times New Roman" w:cs="Times New Roman"/>
                <w:noProof/>
              </w:rPr>
              <w:t>Прилог 2.3. Влијанието на елементите на Портеровиот модел на пет сили врз атрактивноста на индустријата, според условите на пазарот на кондиторски производи во РМ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pPr>
            <w:pStyle w:val="TOC2"/>
            <w:tabs>
              <w:tab w:val="right" w:leader="dot" w:pos="9204"/>
            </w:tabs>
            <w:rPr>
              <w:noProof/>
              <w:lang w:eastAsia="mk-MK"/>
            </w:rPr>
          </w:pPr>
          <w:hyperlink w:anchor="_Toc358301899" w:history="1">
            <w:r w:rsidRPr="004E3877">
              <w:rPr>
                <w:rStyle w:val="Hyperlink"/>
                <w:rFonts w:ascii="Times New Roman" w:hAnsi="Times New Roman"/>
                <w:noProof/>
              </w:rPr>
              <w:t>Прилог 4.1. Прашалник за процесот на маркетинг планирање во кондиторските претпријатиија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_Toc358301899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6270" w:rsidRDefault="007E6270" w:rsidP="007E6270">
          <w:r w:rsidRPr="00B64DB5">
            <w:rPr>
              <w:bCs/>
              <w:noProof/>
            </w:rPr>
            <w:fldChar w:fldCharType="end"/>
          </w:r>
        </w:p>
      </w:sdtContent>
    </w:sdt>
    <w:sectPr w:rsidR="007E6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56"/>
    <w:rsid w:val="007E6270"/>
    <w:rsid w:val="0093435D"/>
    <w:rsid w:val="009D6E38"/>
    <w:rsid w:val="00C4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44DD6-B224-49BE-BB71-A9196693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27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62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6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627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E6270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E627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6270"/>
    <w:pPr>
      <w:tabs>
        <w:tab w:val="right" w:leader="dot" w:pos="9060"/>
      </w:tabs>
      <w:spacing w:after="10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rsid w:val="007E6270"/>
    <w:pPr>
      <w:spacing w:after="100"/>
      <w:ind w:left="22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7E6270"/>
    <w:pPr>
      <w:tabs>
        <w:tab w:val="left" w:pos="1100"/>
        <w:tab w:val="right" w:leader="dot" w:pos="9060"/>
      </w:tabs>
      <w:spacing w:after="100"/>
      <w:ind w:left="440"/>
    </w:pPr>
    <w:rPr>
      <w:rFonts w:ascii="Times New Roman" w:eastAsiaTheme="minorEastAsia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1997</Words>
  <Characters>11386</Characters>
  <Application>Microsoft Office Word</Application>
  <DocSecurity>0</DocSecurity>
  <Lines>94</Lines>
  <Paragraphs>26</Paragraphs>
  <ScaleCrop>false</ScaleCrop>
  <Company>UGD</Company>
  <LinksUpToDate>false</LinksUpToDate>
  <CharactersWithSpaces>13357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Jovanov</dc:creator>
  <cp:keywords/>
  <dc:description/>
  <cp:lastModifiedBy>Tamara Jovanov</cp:lastModifiedBy>
  <cp:revision>2</cp:revision>
  <dcterms:created xsi:type="dcterms:W3CDTF">2014-01-22T15:04:00Z</dcterms:created>
  <dcterms:modified xsi:type="dcterms:W3CDTF">2014-01-22T15:05:00Z</dcterms:modified>
</cp:coreProperties>
</file>