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6FF" w:rsidRDefault="004F36CD" w:rsidP="004F36CD">
      <w:pPr>
        <w:pStyle w:val="Navaden"/>
        <w:jc w:val="center"/>
        <w:rPr>
          <w:rFonts w:ascii="Arial" w:hAnsi="Arial" w:cs="Arial"/>
          <w:b/>
          <w:color w:val="000000"/>
          <w:sz w:val="22"/>
          <w:szCs w:val="22"/>
          <w:lang w:val="mk-MK"/>
        </w:rPr>
      </w:pPr>
      <w:r w:rsidRPr="004F36CD">
        <w:rPr>
          <w:rFonts w:ascii="Arial" w:hAnsi="Arial" w:cs="Arial"/>
          <w:b/>
          <w:color w:val="000000"/>
          <w:sz w:val="22"/>
          <w:szCs w:val="22"/>
          <w:lang w:val="mk-MK"/>
        </w:rPr>
        <w:t xml:space="preserve">ДАЛИ НА НАШИТЕ УЧИЛИШТА ИМ СЕ ПОТРЕБНИ НАСТВНИЦИ </w:t>
      </w:r>
      <w:r>
        <w:rPr>
          <w:rFonts w:ascii="Arial" w:hAnsi="Arial" w:cs="Arial"/>
          <w:b/>
          <w:color w:val="000000"/>
          <w:sz w:val="22"/>
          <w:szCs w:val="22"/>
          <w:lang w:val="mk-MK"/>
        </w:rPr>
        <w:t>–</w:t>
      </w:r>
      <w:r w:rsidRPr="004F36CD">
        <w:rPr>
          <w:rFonts w:ascii="Arial" w:hAnsi="Arial" w:cs="Arial"/>
          <w:b/>
          <w:color w:val="000000"/>
          <w:sz w:val="22"/>
          <w:szCs w:val="22"/>
          <w:lang w:val="mk-MK"/>
        </w:rPr>
        <w:t xml:space="preserve"> ЛИДЕРИ</w:t>
      </w:r>
    </w:p>
    <w:p w:rsidR="004F36CD" w:rsidRDefault="004F36CD" w:rsidP="004F36CD">
      <w:pPr>
        <w:rPr>
          <w:lang w:val="mk-MK" w:eastAsia="en-GB"/>
        </w:rPr>
      </w:pPr>
    </w:p>
    <w:p w:rsidR="004F36CD" w:rsidRDefault="004F36CD" w:rsidP="004F36CD">
      <w:pPr>
        <w:jc w:val="center"/>
        <w:rPr>
          <w:lang w:val="mk-MK" w:eastAsia="en-GB"/>
        </w:rPr>
      </w:pPr>
      <w:r>
        <w:rPr>
          <w:lang w:val="mk-MK" w:eastAsia="en-GB"/>
        </w:rPr>
        <w:t>Проф. Д-р Соња Петровска</w:t>
      </w:r>
    </w:p>
    <w:p w:rsidR="004F36CD" w:rsidRDefault="004F36CD" w:rsidP="004F36CD">
      <w:pPr>
        <w:jc w:val="center"/>
        <w:rPr>
          <w:lang w:val="mk-MK" w:eastAsia="en-GB"/>
        </w:rPr>
      </w:pPr>
      <w:r>
        <w:rPr>
          <w:lang w:val="mk-MK" w:eastAsia="en-GB"/>
        </w:rPr>
        <w:t>Универзитет „Гоце Делчев“</w:t>
      </w:r>
    </w:p>
    <w:p w:rsidR="004F36CD" w:rsidRPr="004F36CD" w:rsidRDefault="004F36CD" w:rsidP="004F36CD">
      <w:pPr>
        <w:jc w:val="center"/>
        <w:rPr>
          <w:lang w:val="mk-MK" w:eastAsia="en-GB"/>
        </w:rPr>
      </w:pPr>
      <w:r>
        <w:rPr>
          <w:lang w:val="mk-MK" w:eastAsia="en-GB"/>
        </w:rPr>
        <w:t>Педагошки факултет</w:t>
      </w:r>
    </w:p>
    <w:p w:rsidR="00694FAA" w:rsidRPr="004F36CD" w:rsidRDefault="00694FAA" w:rsidP="004F36CD">
      <w:pPr>
        <w:pStyle w:val="Navaden"/>
        <w:jc w:val="center"/>
        <w:rPr>
          <w:rFonts w:ascii="Arial" w:hAnsi="Arial" w:cs="Arial"/>
          <w:color w:val="000000"/>
          <w:sz w:val="22"/>
          <w:szCs w:val="22"/>
          <w:lang w:val="mk-MK"/>
        </w:rPr>
      </w:pPr>
    </w:p>
    <w:p w:rsidR="009C77AA" w:rsidRPr="005E1DD0" w:rsidRDefault="0092197C" w:rsidP="005E1DD0">
      <w:pPr>
        <w:pStyle w:val="Navaden"/>
        <w:ind w:firstLine="720"/>
        <w:rPr>
          <w:rFonts w:ascii="Arial" w:hAnsi="Arial" w:cs="Arial"/>
          <w:b/>
          <w:color w:val="000000"/>
          <w:sz w:val="22"/>
          <w:szCs w:val="22"/>
          <w:lang w:val="en-US"/>
        </w:rPr>
      </w:pPr>
      <w:r w:rsidRPr="004F36CD">
        <w:rPr>
          <w:rFonts w:ascii="Arial" w:hAnsi="Arial" w:cs="Arial"/>
          <w:b/>
          <w:color w:val="000000"/>
          <w:sz w:val="22"/>
          <w:szCs w:val="22"/>
          <w:lang w:val="mk-MK"/>
        </w:rPr>
        <w:t>Апстракт</w:t>
      </w:r>
    </w:p>
    <w:p w:rsidR="009C77AA" w:rsidRPr="004F36CD" w:rsidRDefault="009C77AA" w:rsidP="004F36CD">
      <w:pPr>
        <w:ind w:firstLine="720"/>
        <w:rPr>
          <w:rFonts w:ascii="Arial" w:hAnsi="Arial" w:cs="Arial"/>
          <w:sz w:val="22"/>
          <w:szCs w:val="22"/>
        </w:rPr>
      </w:pPr>
      <w:r w:rsidRPr="004F36CD">
        <w:rPr>
          <w:rFonts w:ascii="Arial" w:hAnsi="Arial" w:cs="Arial"/>
          <w:sz w:val="22"/>
          <w:szCs w:val="22"/>
          <w:lang w:val="mk-MK"/>
        </w:rPr>
        <w:t>Наставниците имаат клучна улога во пренесувањето и унапредувањето на човековото искуство и знаење. Со оглед на енормно високиот техничко-технолошки развој и глобализацијата, наставничк</w:t>
      </w:r>
      <w:r w:rsidR="004F36CD">
        <w:rPr>
          <w:rFonts w:ascii="Arial" w:hAnsi="Arial" w:cs="Arial"/>
          <w:sz w:val="22"/>
          <w:szCs w:val="22"/>
          <w:lang w:val="mk-MK"/>
        </w:rPr>
        <w:t>а</w:t>
      </w:r>
      <w:r w:rsidRPr="004F36CD">
        <w:rPr>
          <w:rFonts w:ascii="Arial" w:hAnsi="Arial" w:cs="Arial"/>
          <w:sz w:val="22"/>
          <w:szCs w:val="22"/>
          <w:lang w:val="mk-MK"/>
        </w:rPr>
        <w:t>та професија станува се посложена. Таа повеќе не се поврзува само со компетентност за учење и поучување на оние кои им ги доверило општеството, туку и со компетентност за активна партиципација во развојните текови на училишната организација.</w:t>
      </w:r>
    </w:p>
    <w:p w:rsidR="009C77AA" w:rsidRPr="004F36CD" w:rsidRDefault="000B2AC1" w:rsidP="004F36CD">
      <w:pPr>
        <w:ind w:firstLine="720"/>
        <w:rPr>
          <w:rFonts w:ascii="Arial" w:hAnsi="Arial" w:cs="Arial"/>
          <w:sz w:val="22"/>
          <w:szCs w:val="22"/>
          <w:lang w:val="mk-MK"/>
        </w:rPr>
      </w:pPr>
      <w:r w:rsidRPr="004F36CD">
        <w:rPr>
          <w:rFonts w:ascii="Arial" w:hAnsi="Arial" w:cs="Arial"/>
          <w:sz w:val="22"/>
          <w:szCs w:val="22"/>
          <w:lang w:val="mk-MK"/>
        </w:rPr>
        <w:t>Нашата а</w:t>
      </w:r>
      <w:r w:rsidR="009C77AA" w:rsidRPr="004F36CD">
        <w:rPr>
          <w:rFonts w:ascii="Arial" w:hAnsi="Arial" w:cs="Arial"/>
          <w:sz w:val="22"/>
          <w:szCs w:val="22"/>
          <w:lang w:val="mk-MK"/>
        </w:rPr>
        <w:t xml:space="preserve">нализа на </w:t>
      </w:r>
      <w:r w:rsidRPr="004F36CD">
        <w:rPr>
          <w:rFonts w:ascii="Arial" w:hAnsi="Arial" w:cs="Arial"/>
          <w:sz w:val="22"/>
          <w:szCs w:val="22"/>
          <w:lang w:val="mk-MK"/>
        </w:rPr>
        <w:t xml:space="preserve">бројни </w:t>
      </w:r>
      <w:r w:rsidR="009C77AA" w:rsidRPr="004F36CD">
        <w:rPr>
          <w:rFonts w:ascii="Arial" w:hAnsi="Arial" w:cs="Arial"/>
          <w:sz w:val="22"/>
          <w:szCs w:val="22"/>
          <w:lang w:val="mk-MK"/>
        </w:rPr>
        <w:t xml:space="preserve">емпириски </w:t>
      </w:r>
      <w:r w:rsidR="004F36CD">
        <w:rPr>
          <w:rFonts w:ascii="Arial" w:hAnsi="Arial" w:cs="Arial"/>
          <w:sz w:val="22"/>
          <w:szCs w:val="22"/>
          <w:lang w:val="mk-MK"/>
        </w:rPr>
        <w:t>и теориски истражувања упатува</w:t>
      </w:r>
      <w:r w:rsidR="009C77AA" w:rsidRPr="004F36CD">
        <w:rPr>
          <w:rFonts w:ascii="Arial" w:hAnsi="Arial" w:cs="Arial"/>
          <w:sz w:val="22"/>
          <w:szCs w:val="22"/>
          <w:lang w:val="mk-MK"/>
        </w:rPr>
        <w:t xml:space="preserve"> на констатацијата дека лидерската улога на наставникот е значајна за демократизација на училишната клима, </w:t>
      </w:r>
      <w:r w:rsidR="004F36CD">
        <w:rPr>
          <w:rFonts w:ascii="Arial" w:hAnsi="Arial" w:cs="Arial"/>
          <w:sz w:val="22"/>
          <w:szCs w:val="22"/>
          <w:lang w:val="mk-MK"/>
        </w:rPr>
        <w:t>таа придонесува во поддршката и поттикнувањето на учениците за</w:t>
      </w:r>
      <w:r w:rsidR="009C77AA" w:rsidRPr="004F36CD">
        <w:rPr>
          <w:rFonts w:ascii="Arial" w:hAnsi="Arial" w:cs="Arial"/>
          <w:sz w:val="22"/>
          <w:szCs w:val="22"/>
          <w:lang w:val="mk-MK"/>
        </w:rPr>
        <w:t xml:space="preserve"> постигнување на повисоки училишни резултати, ги мотивира наставниците на соработка и партнерство и го поддржува процесот на доживотно учење.</w:t>
      </w:r>
    </w:p>
    <w:p w:rsidR="00967067" w:rsidRPr="004F36CD" w:rsidRDefault="00967067" w:rsidP="004F36CD">
      <w:pPr>
        <w:ind w:firstLine="720"/>
        <w:rPr>
          <w:rFonts w:ascii="Arial" w:hAnsi="Arial" w:cs="Arial"/>
          <w:sz w:val="22"/>
          <w:szCs w:val="22"/>
          <w:lang w:val="mk-MK"/>
        </w:rPr>
      </w:pPr>
    </w:p>
    <w:p w:rsidR="00967067" w:rsidRPr="004F36CD" w:rsidRDefault="00967067" w:rsidP="004F36CD">
      <w:pPr>
        <w:ind w:firstLine="720"/>
        <w:rPr>
          <w:rFonts w:ascii="Arial" w:hAnsi="Arial" w:cs="Arial"/>
          <w:sz w:val="22"/>
          <w:szCs w:val="22"/>
          <w:lang w:val="mk-MK"/>
        </w:rPr>
      </w:pPr>
      <w:r w:rsidRPr="004F36CD">
        <w:rPr>
          <w:rFonts w:ascii="Arial" w:hAnsi="Arial" w:cs="Arial"/>
          <w:sz w:val="22"/>
          <w:szCs w:val="22"/>
          <w:lang w:val="mk-MK"/>
        </w:rPr>
        <w:t>Клучни зборови: наставник, лидер, лидерство,</w:t>
      </w:r>
    </w:p>
    <w:p w:rsidR="00967067" w:rsidRPr="004F36CD" w:rsidRDefault="00967067" w:rsidP="004F36CD">
      <w:pPr>
        <w:ind w:firstLine="720"/>
        <w:rPr>
          <w:rFonts w:ascii="Arial" w:hAnsi="Arial" w:cs="Arial"/>
          <w:sz w:val="22"/>
          <w:szCs w:val="22"/>
          <w:lang w:val="mk-MK"/>
        </w:rPr>
      </w:pPr>
    </w:p>
    <w:p w:rsidR="005E1DD0" w:rsidRDefault="005E1DD0" w:rsidP="005E1DD0">
      <w:pPr>
        <w:ind w:firstLine="720"/>
        <w:jc w:val="center"/>
        <w:rPr>
          <w:rFonts w:ascii="Arial" w:hAnsi="Arial" w:cs="Arial"/>
          <w:b/>
          <w:sz w:val="22"/>
          <w:szCs w:val="22"/>
        </w:rPr>
      </w:pPr>
      <w:r>
        <w:rPr>
          <w:rFonts w:ascii="Arial" w:hAnsi="Arial" w:cs="Arial"/>
          <w:b/>
          <w:sz w:val="22"/>
          <w:szCs w:val="22"/>
        </w:rPr>
        <w:t>DO OUR SCHOOLS NEED TEACHERS – LEADERS</w:t>
      </w:r>
    </w:p>
    <w:p w:rsidR="005E1DD0" w:rsidRDefault="005E1DD0" w:rsidP="005E1DD0">
      <w:pPr>
        <w:ind w:firstLine="720"/>
        <w:jc w:val="center"/>
        <w:rPr>
          <w:rFonts w:ascii="Arial" w:hAnsi="Arial" w:cs="Arial"/>
          <w:b/>
          <w:sz w:val="22"/>
          <w:szCs w:val="22"/>
        </w:rPr>
      </w:pPr>
      <w:r>
        <w:rPr>
          <w:rFonts w:ascii="Arial" w:hAnsi="Arial" w:cs="Arial"/>
          <w:b/>
          <w:sz w:val="22"/>
          <w:szCs w:val="22"/>
        </w:rPr>
        <w:t xml:space="preserve">Sonja </w:t>
      </w:r>
      <w:proofErr w:type="spellStart"/>
      <w:r>
        <w:rPr>
          <w:rFonts w:ascii="Arial" w:hAnsi="Arial" w:cs="Arial"/>
          <w:b/>
          <w:sz w:val="22"/>
          <w:szCs w:val="22"/>
        </w:rPr>
        <w:t>Petrovska</w:t>
      </w:r>
      <w:proofErr w:type="spellEnd"/>
      <w:r>
        <w:rPr>
          <w:rFonts w:ascii="Arial" w:hAnsi="Arial" w:cs="Arial"/>
          <w:b/>
          <w:sz w:val="22"/>
          <w:szCs w:val="22"/>
        </w:rPr>
        <w:t>, Ph.D.</w:t>
      </w:r>
    </w:p>
    <w:p w:rsidR="00967067" w:rsidRPr="001040DF" w:rsidRDefault="00967067" w:rsidP="004F36CD">
      <w:pPr>
        <w:ind w:firstLine="720"/>
        <w:rPr>
          <w:rFonts w:ascii="Arial" w:hAnsi="Arial" w:cs="Arial"/>
          <w:b/>
          <w:sz w:val="22"/>
          <w:szCs w:val="22"/>
        </w:rPr>
      </w:pPr>
      <w:r w:rsidRPr="001040DF">
        <w:rPr>
          <w:rFonts w:ascii="Arial" w:hAnsi="Arial" w:cs="Arial"/>
          <w:b/>
          <w:sz w:val="22"/>
          <w:szCs w:val="22"/>
        </w:rPr>
        <w:t>Abstract</w:t>
      </w:r>
    </w:p>
    <w:p w:rsidR="001040DF" w:rsidRPr="001040DF" w:rsidRDefault="00A6413F" w:rsidP="001040DF">
      <w:pPr>
        <w:ind w:firstLine="720"/>
        <w:rPr>
          <w:rFonts w:ascii="Arial" w:hAnsi="Arial" w:cs="Arial"/>
          <w:sz w:val="22"/>
          <w:szCs w:val="22"/>
        </w:rPr>
      </w:pPr>
      <w:r w:rsidRPr="001040DF">
        <w:rPr>
          <w:rFonts w:ascii="Arial" w:hAnsi="Arial" w:cs="Arial"/>
          <w:sz w:val="22"/>
          <w:szCs w:val="22"/>
          <w:lang w:val="mk-MK"/>
        </w:rPr>
        <w:t>Т</w:t>
      </w:r>
      <w:r w:rsidR="005E1DD0" w:rsidRPr="001040DF">
        <w:rPr>
          <w:rFonts w:ascii="Arial" w:hAnsi="Arial" w:cs="Arial"/>
          <w:sz w:val="22"/>
          <w:szCs w:val="22"/>
        </w:rPr>
        <w:t>teachers</w:t>
      </w:r>
      <w:r w:rsidRPr="001040DF">
        <w:rPr>
          <w:rFonts w:ascii="Arial" w:hAnsi="Arial" w:cs="Arial"/>
          <w:sz w:val="22"/>
          <w:szCs w:val="22"/>
        </w:rPr>
        <w:t xml:space="preserve"> have a key role in the transmission</w:t>
      </w:r>
      <w:r w:rsidR="003E6FFA" w:rsidRPr="001040DF">
        <w:rPr>
          <w:rFonts w:ascii="Arial" w:hAnsi="Arial" w:cs="Arial"/>
          <w:sz w:val="22"/>
          <w:szCs w:val="22"/>
        </w:rPr>
        <w:t xml:space="preserve"> and promotion of human experience and knowledge. Given the enormously high technological developmen</w:t>
      </w:r>
      <w:r w:rsidR="001965D5" w:rsidRPr="001040DF">
        <w:rPr>
          <w:rFonts w:ascii="Arial" w:hAnsi="Arial" w:cs="Arial"/>
          <w:sz w:val="22"/>
          <w:szCs w:val="22"/>
        </w:rPr>
        <w:t xml:space="preserve">t and globalization, the </w:t>
      </w:r>
      <w:r w:rsidR="003E6FFA" w:rsidRPr="001040DF">
        <w:rPr>
          <w:rFonts w:ascii="Arial" w:hAnsi="Arial" w:cs="Arial"/>
          <w:sz w:val="22"/>
          <w:szCs w:val="22"/>
        </w:rPr>
        <w:t xml:space="preserve">profession </w:t>
      </w:r>
      <w:r w:rsidR="001965D5" w:rsidRPr="001040DF">
        <w:rPr>
          <w:rFonts w:ascii="Arial" w:hAnsi="Arial" w:cs="Arial"/>
          <w:sz w:val="22"/>
          <w:szCs w:val="22"/>
        </w:rPr>
        <w:t xml:space="preserve">teacher </w:t>
      </w:r>
      <w:r w:rsidR="003E6FFA" w:rsidRPr="001040DF">
        <w:rPr>
          <w:rFonts w:ascii="Arial" w:hAnsi="Arial" w:cs="Arial"/>
          <w:sz w:val="22"/>
          <w:szCs w:val="22"/>
        </w:rPr>
        <w:t>i</w:t>
      </w:r>
      <w:r w:rsidRPr="001040DF">
        <w:rPr>
          <w:rFonts w:ascii="Arial" w:hAnsi="Arial" w:cs="Arial"/>
          <w:sz w:val="22"/>
          <w:szCs w:val="22"/>
        </w:rPr>
        <w:t>s becoming more complicated. It is no longer associate</w:t>
      </w:r>
      <w:r w:rsidR="001040DF" w:rsidRPr="001040DF">
        <w:rPr>
          <w:rFonts w:ascii="Arial" w:hAnsi="Arial" w:cs="Arial"/>
          <w:sz w:val="22"/>
          <w:szCs w:val="22"/>
        </w:rPr>
        <w:t>d</w:t>
      </w:r>
      <w:r w:rsidR="003E6FFA" w:rsidRPr="001040DF">
        <w:rPr>
          <w:rFonts w:ascii="Arial" w:hAnsi="Arial" w:cs="Arial"/>
          <w:sz w:val="22"/>
          <w:szCs w:val="22"/>
        </w:rPr>
        <w:t xml:space="preserve"> only with competen</w:t>
      </w:r>
      <w:r w:rsidRPr="001040DF">
        <w:rPr>
          <w:rFonts w:ascii="Arial" w:hAnsi="Arial" w:cs="Arial"/>
          <w:sz w:val="22"/>
          <w:szCs w:val="22"/>
        </w:rPr>
        <w:t>ce for learning and teaching to those who entrusted the</w:t>
      </w:r>
      <w:r w:rsidR="003E6FFA" w:rsidRPr="001040DF">
        <w:rPr>
          <w:rFonts w:ascii="Arial" w:hAnsi="Arial" w:cs="Arial"/>
          <w:sz w:val="22"/>
          <w:szCs w:val="22"/>
        </w:rPr>
        <w:t xml:space="preserve"> society, but also with competence</w:t>
      </w:r>
      <w:r w:rsidRPr="001040DF">
        <w:rPr>
          <w:rFonts w:ascii="Arial" w:hAnsi="Arial" w:cs="Arial"/>
          <w:sz w:val="22"/>
          <w:szCs w:val="22"/>
        </w:rPr>
        <w:t>s</w:t>
      </w:r>
      <w:r w:rsidR="003E6FFA" w:rsidRPr="001040DF">
        <w:rPr>
          <w:rFonts w:ascii="Arial" w:hAnsi="Arial" w:cs="Arial"/>
          <w:sz w:val="22"/>
          <w:szCs w:val="22"/>
        </w:rPr>
        <w:t xml:space="preserve"> for active participation in </w:t>
      </w:r>
      <w:r w:rsidRPr="001040DF">
        <w:rPr>
          <w:rFonts w:ascii="Arial" w:hAnsi="Arial" w:cs="Arial"/>
          <w:sz w:val="22"/>
          <w:szCs w:val="22"/>
        </w:rPr>
        <w:t>the processes of</w:t>
      </w:r>
      <w:r w:rsidR="003E6FFA" w:rsidRPr="001040DF">
        <w:rPr>
          <w:rFonts w:ascii="Arial" w:hAnsi="Arial" w:cs="Arial"/>
          <w:sz w:val="22"/>
          <w:szCs w:val="22"/>
        </w:rPr>
        <w:t xml:space="preserve"> school</w:t>
      </w:r>
      <w:r w:rsidRPr="001040DF">
        <w:rPr>
          <w:rFonts w:ascii="Arial" w:hAnsi="Arial" w:cs="Arial"/>
          <w:sz w:val="22"/>
          <w:szCs w:val="22"/>
        </w:rPr>
        <w:t xml:space="preserve"> development</w:t>
      </w:r>
      <w:r w:rsidR="003E6FFA" w:rsidRPr="001040DF">
        <w:rPr>
          <w:rFonts w:ascii="Arial" w:hAnsi="Arial" w:cs="Arial"/>
          <w:sz w:val="22"/>
          <w:szCs w:val="22"/>
        </w:rPr>
        <w:t>.</w:t>
      </w:r>
    </w:p>
    <w:p w:rsidR="001040DF" w:rsidRDefault="003E6FFA" w:rsidP="001040DF">
      <w:pPr>
        <w:rPr>
          <w:rFonts w:ascii="Arial" w:hAnsi="Arial" w:cs="Arial"/>
          <w:sz w:val="22"/>
          <w:szCs w:val="22"/>
        </w:rPr>
      </w:pPr>
      <w:r w:rsidRPr="001040DF">
        <w:rPr>
          <w:rFonts w:ascii="Arial" w:hAnsi="Arial" w:cs="Arial"/>
          <w:sz w:val="22"/>
          <w:szCs w:val="22"/>
        </w:rPr>
        <w:t xml:space="preserve">Our analysis of numerous empirical and theoretical studies point to the conclusion thatthe leadership role of </w:t>
      </w:r>
      <w:r w:rsidR="001965D5" w:rsidRPr="001040DF">
        <w:rPr>
          <w:rFonts w:ascii="Arial" w:hAnsi="Arial" w:cs="Arial"/>
          <w:sz w:val="22"/>
          <w:szCs w:val="22"/>
        </w:rPr>
        <w:t xml:space="preserve">the </w:t>
      </w:r>
      <w:r w:rsidRPr="001040DF">
        <w:rPr>
          <w:rFonts w:ascii="Arial" w:hAnsi="Arial" w:cs="Arial"/>
          <w:sz w:val="22"/>
          <w:szCs w:val="22"/>
        </w:rPr>
        <w:t xml:space="preserve">teacher is important for the democratization of </w:t>
      </w:r>
      <w:r w:rsidR="001965D5" w:rsidRPr="001040DF">
        <w:rPr>
          <w:rFonts w:ascii="Arial" w:hAnsi="Arial" w:cs="Arial"/>
          <w:sz w:val="22"/>
          <w:szCs w:val="22"/>
        </w:rPr>
        <w:t>the school climate, support and encourage</w:t>
      </w:r>
      <w:r w:rsidRPr="001040DF">
        <w:rPr>
          <w:rFonts w:ascii="Arial" w:hAnsi="Arial" w:cs="Arial"/>
          <w:sz w:val="22"/>
          <w:szCs w:val="22"/>
        </w:rPr>
        <w:t xml:space="preserve"> students to attain higher school results, motivate teachers of cooperation and partnership and supports t</w:t>
      </w:r>
      <w:r w:rsidR="00A6413F" w:rsidRPr="001040DF">
        <w:rPr>
          <w:rFonts w:ascii="Arial" w:hAnsi="Arial" w:cs="Arial"/>
          <w:sz w:val="22"/>
          <w:szCs w:val="22"/>
        </w:rPr>
        <w:t>he process of lifelong learning</w:t>
      </w:r>
      <w:r w:rsidRPr="001040DF">
        <w:rPr>
          <w:rFonts w:ascii="Arial" w:hAnsi="Arial" w:cs="Arial"/>
          <w:sz w:val="22"/>
          <w:szCs w:val="22"/>
        </w:rPr>
        <w:t>.</w:t>
      </w:r>
    </w:p>
    <w:p w:rsidR="003E6FFA" w:rsidRPr="001040DF" w:rsidRDefault="003E6FFA" w:rsidP="001040DF">
      <w:pPr>
        <w:rPr>
          <w:rFonts w:ascii="Arial" w:hAnsi="Arial" w:cs="Arial"/>
          <w:sz w:val="22"/>
          <w:szCs w:val="22"/>
        </w:rPr>
      </w:pPr>
    </w:p>
    <w:p w:rsidR="003E6FFA" w:rsidRPr="004F36CD" w:rsidRDefault="00021602" w:rsidP="004F36CD">
      <w:pPr>
        <w:ind w:firstLine="720"/>
        <w:rPr>
          <w:rFonts w:ascii="Arial" w:hAnsi="Arial" w:cs="Arial"/>
          <w:sz w:val="22"/>
          <w:szCs w:val="22"/>
        </w:rPr>
      </w:pPr>
      <w:r w:rsidRPr="004F36CD">
        <w:rPr>
          <w:rFonts w:ascii="Arial" w:hAnsi="Arial" w:cs="Arial"/>
          <w:sz w:val="22"/>
          <w:szCs w:val="22"/>
        </w:rPr>
        <w:t>Key words: teacher, leader, leadership</w:t>
      </w:r>
    </w:p>
    <w:p w:rsidR="000B2AC1" w:rsidRPr="001040DF" w:rsidRDefault="000B2AC1" w:rsidP="001040DF">
      <w:pPr>
        <w:rPr>
          <w:rStyle w:val="longtext"/>
          <w:rFonts w:ascii="Arial" w:hAnsi="Arial" w:cs="Arial"/>
          <w:sz w:val="22"/>
          <w:szCs w:val="22"/>
        </w:rPr>
      </w:pPr>
    </w:p>
    <w:p w:rsidR="000B2AC1" w:rsidRPr="001040DF" w:rsidRDefault="000B2AC1" w:rsidP="004F36CD">
      <w:pPr>
        <w:ind w:firstLine="720"/>
        <w:rPr>
          <w:rStyle w:val="longtext"/>
          <w:rFonts w:ascii="Arial" w:hAnsi="Arial" w:cs="Arial"/>
          <w:b/>
          <w:sz w:val="22"/>
          <w:szCs w:val="22"/>
          <w:lang w:val="mk-MK"/>
        </w:rPr>
      </w:pPr>
      <w:r w:rsidRPr="001040DF">
        <w:rPr>
          <w:rStyle w:val="longtext"/>
          <w:rFonts w:ascii="Arial" w:hAnsi="Arial" w:cs="Arial"/>
          <w:b/>
          <w:sz w:val="22"/>
          <w:szCs w:val="22"/>
          <w:lang w:val="mk-MK"/>
        </w:rPr>
        <w:t>Вовед</w:t>
      </w:r>
    </w:p>
    <w:p w:rsidR="0092197C" w:rsidRPr="004F36CD" w:rsidRDefault="0092197C" w:rsidP="004F36CD">
      <w:pPr>
        <w:pStyle w:val="Navaden"/>
        <w:ind w:firstLine="720"/>
        <w:rPr>
          <w:rFonts w:ascii="Arial" w:hAnsi="Arial" w:cs="Arial"/>
          <w:sz w:val="22"/>
          <w:szCs w:val="22"/>
          <w:lang w:val="ru-RU"/>
        </w:rPr>
      </w:pPr>
      <w:r w:rsidRPr="004F36CD">
        <w:rPr>
          <w:rFonts w:ascii="Arial" w:hAnsi="Arial" w:cs="Arial"/>
          <w:sz w:val="22"/>
          <w:szCs w:val="22"/>
          <w:lang w:val="ru-RU"/>
        </w:rPr>
        <w:t>Н</w:t>
      </w:r>
      <w:r w:rsidR="009C77AA" w:rsidRPr="004F36CD">
        <w:rPr>
          <w:rFonts w:ascii="Arial" w:hAnsi="Arial" w:cs="Arial"/>
          <w:sz w:val="22"/>
          <w:szCs w:val="22"/>
          <w:lang w:val="ru-RU"/>
        </w:rPr>
        <w:t>аставниците како профе</w:t>
      </w:r>
      <w:r w:rsidRPr="004F36CD">
        <w:rPr>
          <w:rFonts w:ascii="Arial" w:hAnsi="Arial" w:cs="Arial"/>
          <w:sz w:val="22"/>
          <w:szCs w:val="22"/>
          <w:lang w:val="ru-RU"/>
        </w:rPr>
        <w:t xml:space="preserve">сионалци извршуваат </w:t>
      </w:r>
      <w:r w:rsidR="009C77AA" w:rsidRPr="004F36CD">
        <w:rPr>
          <w:rFonts w:ascii="Arial" w:hAnsi="Arial" w:cs="Arial"/>
          <w:sz w:val="22"/>
          <w:szCs w:val="22"/>
          <w:lang w:val="ru-RU"/>
        </w:rPr>
        <w:t xml:space="preserve">сложени задачи. Ако се анализираат законските регулативи со кои државите го уредуваат образованието како сфера на општествена дејност ќе се воочи дека наставничкиот професионален ангажман се однесува на: планирање, организирање, водење, менторирање, евидентирање, евалвирање, соработување/кооперирање, анализирирање, собирање и обработка на податоци. Сите овие работни активности подразбираат воспоставување на интеракциски односи со различни субјекти внатре во институцијата, надвор од институцијата, </w:t>
      </w:r>
      <w:r w:rsidR="009C77AA" w:rsidRPr="004F36CD">
        <w:rPr>
          <w:rFonts w:ascii="Arial" w:hAnsi="Arial" w:cs="Arial"/>
          <w:sz w:val="22"/>
          <w:szCs w:val="22"/>
          <w:lang w:val="mk-MK"/>
        </w:rPr>
        <w:t xml:space="preserve">а </w:t>
      </w:r>
      <w:r w:rsidR="009C77AA" w:rsidRPr="004F36CD">
        <w:rPr>
          <w:rFonts w:ascii="Arial" w:hAnsi="Arial" w:cs="Arial"/>
          <w:sz w:val="22"/>
          <w:szCs w:val="22"/>
          <w:lang w:val="ru-RU"/>
        </w:rPr>
        <w:t>се однесуваат на примената, дисеминацијата и процесуирањето на информации, как</w:t>
      </w:r>
      <w:r w:rsidR="00021602" w:rsidRPr="004F36CD">
        <w:rPr>
          <w:rFonts w:ascii="Arial" w:hAnsi="Arial" w:cs="Arial"/>
          <w:sz w:val="22"/>
          <w:szCs w:val="22"/>
          <w:lang w:val="ru-RU"/>
        </w:rPr>
        <w:t>о и на аналитичко-истражувачки</w:t>
      </w:r>
      <w:r w:rsidR="001040DF">
        <w:rPr>
          <w:rFonts w:ascii="Arial" w:hAnsi="Arial" w:cs="Arial"/>
          <w:sz w:val="22"/>
          <w:szCs w:val="22"/>
          <w:lang w:val="ru-RU"/>
        </w:rPr>
        <w:t xml:space="preserve"> работи</w:t>
      </w:r>
      <w:r w:rsidR="009C77AA" w:rsidRPr="004F36CD">
        <w:rPr>
          <w:rFonts w:ascii="Arial" w:hAnsi="Arial" w:cs="Arial"/>
          <w:sz w:val="22"/>
          <w:szCs w:val="22"/>
          <w:lang w:val="ru-RU"/>
        </w:rPr>
        <w:t xml:space="preserve">, односно директно се поврзани со исполнување на функциите на училиштето. Уште и ако се земат предвид европските принципи за компетенциите и за квалификациите на наставникот: Добро квалификувана професија, Професија ставена во контекст на доживотно учење, Мобилна професија, </w:t>
      </w:r>
      <w:r w:rsidR="009C77AA" w:rsidRPr="004F36CD">
        <w:rPr>
          <w:rFonts w:ascii="Arial" w:hAnsi="Arial" w:cs="Arial"/>
          <w:bCs/>
          <w:sz w:val="22"/>
          <w:szCs w:val="22"/>
          <w:lang w:val="ru-RU"/>
        </w:rPr>
        <w:t xml:space="preserve">Професија базирана на партнерства, </w:t>
      </w:r>
      <w:r w:rsidR="009C77AA" w:rsidRPr="004F36CD">
        <w:rPr>
          <w:rFonts w:ascii="Arial" w:hAnsi="Arial" w:cs="Arial"/>
          <w:sz w:val="22"/>
          <w:szCs w:val="22"/>
          <w:lang w:val="ru-RU"/>
        </w:rPr>
        <w:t xml:space="preserve">Работат со други,Работат со знаење, технологија и </w:t>
      </w:r>
      <w:r w:rsidR="009C77AA" w:rsidRPr="004F36CD">
        <w:rPr>
          <w:rFonts w:ascii="Arial" w:hAnsi="Arial" w:cs="Arial"/>
          <w:sz w:val="22"/>
          <w:szCs w:val="22"/>
          <w:lang w:val="ru-RU"/>
        </w:rPr>
        <w:lastRenderedPageBreak/>
        <w:t xml:space="preserve">информации,Работат со и во општеството,компетентноста на  наставниците повеќе не </w:t>
      </w:r>
      <w:r w:rsidR="009C77AA" w:rsidRPr="004F36CD">
        <w:rPr>
          <w:rFonts w:ascii="Arial" w:hAnsi="Arial" w:cs="Arial"/>
          <w:sz w:val="22"/>
          <w:szCs w:val="22"/>
          <w:lang w:val="mk-MK"/>
        </w:rPr>
        <w:t xml:space="preserve">ќе </w:t>
      </w:r>
      <w:r w:rsidR="009C77AA" w:rsidRPr="004F36CD">
        <w:rPr>
          <w:rFonts w:ascii="Arial" w:hAnsi="Arial" w:cs="Arial"/>
          <w:sz w:val="22"/>
          <w:szCs w:val="22"/>
          <w:lang w:val="ru-RU"/>
        </w:rPr>
        <w:t>може да се мери с</w:t>
      </w:r>
      <w:r w:rsidRPr="004F36CD">
        <w:rPr>
          <w:rFonts w:ascii="Arial" w:hAnsi="Arial" w:cs="Arial"/>
          <w:sz w:val="22"/>
          <w:szCs w:val="22"/>
          <w:lang w:val="ru-RU"/>
        </w:rPr>
        <w:t>амо низ нивните знаење</w:t>
      </w:r>
      <w:r w:rsidR="009C77AA" w:rsidRPr="004F36CD">
        <w:rPr>
          <w:rFonts w:ascii="Arial" w:hAnsi="Arial" w:cs="Arial"/>
          <w:sz w:val="22"/>
          <w:szCs w:val="22"/>
          <w:lang w:val="ru-RU"/>
        </w:rPr>
        <w:t>,</w:t>
      </w:r>
      <w:r w:rsidRPr="004F36CD">
        <w:rPr>
          <w:rFonts w:ascii="Arial" w:hAnsi="Arial" w:cs="Arial"/>
          <w:sz w:val="22"/>
          <w:szCs w:val="22"/>
          <w:lang w:val="ru-RU"/>
        </w:rPr>
        <w:t xml:space="preserve"> разбирање,</w:t>
      </w:r>
      <w:r w:rsidR="009C77AA" w:rsidRPr="004F36CD">
        <w:rPr>
          <w:rFonts w:ascii="Arial" w:hAnsi="Arial" w:cs="Arial"/>
          <w:sz w:val="22"/>
          <w:szCs w:val="22"/>
          <w:lang w:val="ru-RU"/>
        </w:rPr>
        <w:t xml:space="preserve"> способности и вештини потребни за квалитетно предавање. Компетентното извршување </w:t>
      </w:r>
      <w:r w:rsidR="00021602" w:rsidRPr="004F36CD">
        <w:rPr>
          <w:rFonts w:ascii="Arial" w:hAnsi="Arial" w:cs="Arial"/>
          <w:sz w:val="22"/>
          <w:szCs w:val="22"/>
          <w:lang w:val="ru-RU"/>
        </w:rPr>
        <w:t>на сите предвидени задачи</w:t>
      </w:r>
      <w:r w:rsidR="009C77AA" w:rsidRPr="004F36CD">
        <w:rPr>
          <w:rFonts w:ascii="Arial" w:hAnsi="Arial" w:cs="Arial"/>
          <w:sz w:val="22"/>
          <w:szCs w:val="22"/>
          <w:lang w:val="ru-RU"/>
        </w:rPr>
        <w:t>сигурно ќе зависи од лидерските знаења, вештини и способности. Од тие п</w:t>
      </w:r>
      <w:r w:rsidR="004908E2" w:rsidRPr="004F36CD">
        <w:rPr>
          <w:rFonts w:ascii="Arial" w:hAnsi="Arial" w:cs="Arial"/>
          <w:sz w:val="22"/>
          <w:szCs w:val="22"/>
          <w:lang w:val="ru-RU"/>
        </w:rPr>
        <w:t xml:space="preserve">ричини оправдано е да се </w:t>
      </w:r>
      <w:r w:rsidR="004908E2" w:rsidRPr="004F36CD">
        <w:rPr>
          <w:rFonts w:ascii="Arial" w:hAnsi="Arial" w:cs="Arial"/>
          <w:sz w:val="22"/>
          <w:szCs w:val="22"/>
          <w:lang w:val="mk-MK"/>
        </w:rPr>
        <w:t>дискутира</w:t>
      </w:r>
      <w:r w:rsidR="009C77AA" w:rsidRPr="004F36CD">
        <w:rPr>
          <w:rFonts w:ascii="Arial" w:hAnsi="Arial" w:cs="Arial"/>
          <w:sz w:val="22"/>
          <w:szCs w:val="22"/>
          <w:lang w:val="ru-RU"/>
        </w:rPr>
        <w:t xml:space="preserve"> за наставникот како лидер. Тавиш и Колб (</w:t>
      </w:r>
      <w:proofErr w:type="spellStart"/>
      <w:r w:rsidR="009C77AA" w:rsidRPr="004F36CD">
        <w:rPr>
          <w:rFonts w:ascii="Arial" w:hAnsi="Arial" w:cs="Arial"/>
          <w:sz w:val="22"/>
          <w:szCs w:val="22"/>
        </w:rPr>
        <w:t>MacTavish</w:t>
      </w:r>
      <w:proofErr w:type="spellEnd"/>
      <w:r w:rsidR="009C77AA" w:rsidRPr="004F36CD">
        <w:rPr>
          <w:rFonts w:ascii="Arial" w:hAnsi="Arial" w:cs="Arial"/>
          <w:sz w:val="22"/>
          <w:szCs w:val="22"/>
          <w:lang w:val="ru-RU"/>
        </w:rPr>
        <w:t>&amp;</w:t>
      </w:r>
      <w:proofErr w:type="spellStart"/>
      <w:r w:rsidR="009C77AA" w:rsidRPr="004F36CD">
        <w:rPr>
          <w:rFonts w:ascii="Arial" w:hAnsi="Arial" w:cs="Arial"/>
          <w:sz w:val="22"/>
          <w:szCs w:val="22"/>
        </w:rPr>
        <w:t>Colb</w:t>
      </w:r>
      <w:proofErr w:type="spellEnd"/>
      <w:r w:rsidR="009C77AA" w:rsidRPr="004F36CD">
        <w:rPr>
          <w:rFonts w:ascii="Arial" w:hAnsi="Arial" w:cs="Arial"/>
          <w:sz w:val="22"/>
          <w:szCs w:val="22"/>
          <w:lang w:val="ru-RU"/>
        </w:rPr>
        <w:t>, 2006), сметаат дека на училиштето во 21 век му е потребно лидерство кое ќе претставува комбинација на партиципативното лидерство и лидерство втемелено на вредности, знаења и вештини. Овие автори ја нагл</w:t>
      </w:r>
      <w:r w:rsidR="001040DF">
        <w:rPr>
          <w:rFonts w:ascii="Arial" w:hAnsi="Arial" w:cs="Arial"/>
          <w:sz w:val="22"/>
          <w:szCs w:val="22"/>
          <w:lang w:val="ru-RU"/>
        </w:rPr>
        <w:t>асуваат потребата од соработка</w:t>
      </w:r>
      <w:r w:rsidR="009C77AA" w:rsidRPr="004F36CD">
        <w:rPr>
          <w:rFonts w:ascii="Arial" w:hAnsi="Arial" w:cs="Arial"/>
          <w:sz w:val="22"/>
          <w:szCs w:val="22"/>
          <w:lang w:val="ru-RU"/>
        </w:rPr>
        <w:t xml:space="preserve"> меѓу наставниците, а развив</w:t>
      </w:r>
      <w:r w:rsidR="00021602" w:rsidRPr="004F36CD">
        <w:rPr>
          <w:rFonts w:ascii="Arial" w:hAnsi="Arial" w:cs="Arial"/>
          <w:sz w:val="22"/>
          <w:szCs w:val="22"/>
          <w:lang w:val="ru-RU"/>
        </w:rPr>
        <w:t>ањето на лидерството и лидерите</w:t>
      </w:r>
      <w:r w:rsidR="00021602" w:rsidRPr="004F36CD">
        <w:rPr>
          <w:rFonts w:ascii="Arial" w:hAnsi="Arial" w:cs="Arial"/>
          <w:sz w:val="22"/>
          <w:szCs w:val="22"/>
          <w:lang w:val="mk-MK"/>
        </w:rPr>
        <w:t xml:space="preserve">сметаат дека </w:t>
      </w:r>
      <w:r w:rsidR="009C77AA" w:rsidRPr="004F36CD">
        <w:rPr>
          <w:rFonts w:ascii="Arial" w:hAnsi="Arial" w:cs="Arial"/>
          <w:sz w:val="22"/>
          <w:szCs w:val="22"/>
          <w:lang w:val="ru-RU"/>
        </w:rPr>
        <w:t>е клучна компонента</w:t>
      </w:r>
      <w:r w:rsidR="00021602" w:rsidRPr="004F36CD">
        <w:rPr>
          <w:rFonts w:ascii="Arial" w:hAnsi="Arial" w:cs="Arial"/>
          <w:sz w:val="22"/>
          <w:szCs w:val="22"/>
          <w:lang w:val="ru-RU"/>
        </w:rPr>
        <w:t>,</w:t>
      </w:r>
      <w:r w:rsidR="009C77AA" w:rsidRPr="004F36CD">
        <w:rPr>
          <w:rFonts w:ascii="Arial" w:hAnsi="Arial" w:cs="Arial"/>
          <w:sz w:val="22"/>
          <w:szCs w:val="22"/>
          <w:lang w:val="ru-RU"/>
        </w:rPr>
        <w:t xml:space="preserve"> во било кој напор</w:t>
      </w:r>
      <w:r w:rsidR="00021602" w:rsidRPr="004F36CD">
        <w:rPr>
          <w:rFonts w:ascii="Arial" w:hAnsi="Arial" w:cs="Arial"/>
          <w:sz w:val="22"/>
          <w:szCs w:val="22"/>
          <w:lang w:val="ru-RU"/>
        </w:rPr>
        <w:t>,</w:t>
      </w:r>
      <w:r w:rsidR="009C77AA" w:rsidRPr="004F36CD">
        <w:rPr>
          <w:rFonts w:ascii="Arial" w:hAnsi="Arial" w:cs="Arial"/>
          <w:sz w:val="22"/>
          <w:szCs w:val="22"/>
          <w:lang w:val="ru-RU"/>
        </w:rPr>
        <w:t xml:space="preserve"> да се унапредат постигнувањата во денешното училиште.</w:t>
      </w:r>
      <w:r w:rsidRPr="004F36CD">
        <w:rPr>
          <w:rFonts w:ascii="Arial" w:hAnsi="Arial" w:cs="Arial"/>
          <w:sz w:val="22"/>
          <w:szCs w:val="22"/>
          <w:lang w:val="ru-RU"/>
        </w:rPr>
        <w:t xml:space="preserve"> Н</w:t>
      </w:r>
      <w:r w:rsidR="009C77AA" w:rsidRPr="004F36CD">
        <w:rPr>
          <w:rFonts w:ascii="Arial" w:hAnsi="Arial" w:cs="Arial"/>
          <w:sz w:val="22"/>
          <w:szCs w:val="22"/>
          <w:lang w:val="ru-RU"/>
        </w:rPr>
        <w:t>аставниците лидери</w:t>
      </w:r>
      <w:r w:rsidRPr="004F36CD">
        <w:rPr>
          <w:rFonts w:ascii="Arial" w:hAnsi="Arial" w:cs="Arial"/>
          <w:sz w:val="22"/>
          <w:szCs w:val="22"/>
          <w:lang w:val="ru-RU"/>
        </w:rPr>
        <w:t xml:space="preserve"> треба да </w:t>
      </w:r>
      <w:r w:rsidR="00021602" w:rsidRPr="004F36CD">
        <w:rPr>
          <w:rFonts w:ascii="Arial" w:hAnsi="Arial" w:cs="Arial"/>
          <w:sz w:val="22"/>
          <w:szCs w:val="22"/>
          <w:lang w:val="ru-RU"/>
        </w:rPr>
        <w:t xml:space="preserve">го </w:t>
      </w:r>
      <w:r w:rsidRPr="004F36CD">
        <w:rPr>
          <w:rFonts w:ascii="Arial" w:hAnsi="Arial" w:cs="Arial"/>
          <w:sz w:val="22"/>
          <w:szCs w:val="22"/>
          <w:lang w:val="ru-RU"/>
        </w:rPr>
        <w:t>претставуваат клучниот човечки капитал кој ќе ги иницира и води реформите и иновациите во училишните системи</w:t>
      </w:r>
      <w:r w:rsidR="009C77AA" w:rsidRPr="004F36CD">
        <w:rPr>
          <w:rFonts w:ascii="Arial" w:hAnsi="Arial" w:cs="Arial"/>
          <w:sz w:val="22"/>
          <w:szCs w:val="22"/>
          <w:lang w:val="ru-RU"/>
        </w:rPr>
        <w:t xml:space="preserve">. </w:t>
      </w:r>
    </w:p>
    <w:p w:rsidR="009C77AA" w:rsidRPr="004F36CD" w:rsidRDefault="004908E2" w:rsidP="004F36CD">
      <w:pPr>
        <w:ind w:firstLine="720"/>
        <w:rPr>
          <w:rFonts w:ascii="Arial" w:hAnsi="Arial" w:cs="Arial"/>
          <w:sz w:val="22"/>
          <w:szCs w:val="22"/>
          <w:lang w:val="ru-RU"/>
        </w:rPr>
      </w:pPr>
      <w:r w:rsidRPr="004F36CD">
        <w:rPr>
          <w:rFonts w:ascii="Arial" w:hAnsi="Arial" w:cs="Arial"/>
          <w:sz w:val="22"/>
          <w:szCs w:val="22"/>
          <w:lang w:val="ru-RU"/>
        </w:rPr>
        <w:t>Во расправите</w:t>
      </w:r>
      <w:r w:rsidR="009C77AA" w:rsidRPr="004F36CD">
        <w:rPr>
          <w:rFonts w:ascii="Arial" w:hAnsi="Arial" w:cs="Arial"/>
          <w:sz w:val="22"/>
          <w:szCs w:val="22"/>
          <w:lang w:val="ru-RU"/>
        </w:rPr>
        <w:t xml:space="preserve"> на овие и други истражувачи се покренуваат многу значајни прашања поврзани со лидерската позиција на наставниците: придонесот на наставничкото лидерство во подобрувањето на различни аспекти на работата на училиштето, како на пример</w:t>
      </w:r>
      <w:r w:rsidR="001040DF">
        <w:rPr>
          <w:rFonts w:ascii="Arial" w:hAnsi="Arial" w:cs="Arial"/>
          <w:sz w:val="22"/>
          <w:szCs w:val="22"/>
        </w:rPr>
        <w:t>:</w:t>
      </w:r>
      <w:r w:rsidR="009C77AA" w:rsidRPr="004F36CD">
        <w:rPr>
          <w:rFonts w:ascii="Arial" w:hAnsi="Arial" w:cs="Arial"/>
          <w:sz w:val="22"/>
          <w:szCs w:val="22"/>
          <w:lang w:val="ru-RU"/>
        </w:rPr>
        <w:t xml:space="preserve"> постигнувањата на учениците, односите меѓу директорите како офицјални лидери на училиштата и наставниците лидери, мотивацијата на наставниците за прифаќање на лидерски улоги и сл.</w:t>
      </w:r>
    </w:p>
    <w:p w:rsidR="009C77AA" w:rsidRPr="004F36CD" w:rsidRDefault="009C77AA" w:rsidP="004F36CD">
      <w:pPr>
        <w:rPr>
          <w:rFonts w:ascii="Arial" w:hAnsi="Arial" w:cs="Arial"/>
          <w:sz w:val="22"/>
          <w:szCs w:val="22"/>
          <w:lang w:val="ru-RU"/>
        </w:rPr>
      </w:pPr>
    </w:p>
    <w:p w:rsidR="009C77AA" w:rsidRPr="004F36CD" w:rsidRDefault="009C77AA" w:rsidP="004F36CD">
      <w:pPr>
        <w:ind w:firstLine="720"/>
        <w:rPr>
          <w:rFonts w:ascii="Arial" w:hAnsi="Arial" w:cs="Arial"/>
          <w:i/>
          <w:sz w:val="22"/>
          <w:szCs w:val="22"/>
          <w:lang w:val="ru-RU"/>
        </w:rPr>
      </w:pPr>
      <w:r w:rsidRPr="004F36CD">
        <w:rPr>
          <w:rFonts w:ascii="Arial" w:hAnsi="Arial" w:cs="Arial"/>
          <w:i/>
          <w:sz w:val="22"/>
          <w:szCs w:val="22"/>
          <w:lang w:val="ru-RU"/>
        </w:rPr>
        <w:t>Лидерство, лидер/водач, училиште</w:t>
      </w:r>
    </w:p>
    <w:p w:rsidR="00A93BE5" w:rsidRPr="001040DF" w:rsidRDefault="009C77AA" w:rsidP="001040DF">
      <w:pPr>
        <w:ind w:firstLine="720"/>
        <w:rPr>
          <w:rFonts w:ascii="Arial" w:hAnsi="Arial" w:cs="Arial"/>
          <w:sz w:val="22"/>
          <w:szCs w:val="22"/>
          <w:lang w:val="ru-RU"/>
        </w:rPr>
      </w:pPr>
      <w:r w:rsidRPr="004F36CD">
        <w:rPr>
          <w:rFonts w:ascii="Arial" w:hAnsi="Arial" w:cs="Arial"/>
          <w:sz w:val="22"/>
          <w:szCs w:val="22"/>
          <w:lang w:val="ru-RU"/>
        </w:rPr>
        <w:t xml:space="preserve">Лидерството е еден од најдискутираните концепти во областа на раководењето и управувањето. Постојат различни пристапи и теории кои се обидуваат да го определат лидерството. Како поим најпрво започнува да се користи во сферата на политиката и бизнисот, а во последните триесетина години и во образованието. </w:t>
      </w:r>
      <w:proofErr w:type="spellStart"/>
      <w:r w:rsidRPr="004F36CD">
        <w:rPr>
          <w:rFonts w:ascii="Arial" w:hAnsi="Arial" w:cs="Arial"/>
          <w:sz w:val="22"/>
          <w:szCs w:val="22"/>
        </w:rPr>
        <w:t>Chemers</w:t>
      </w:r>
      <w:proofErr w:type="spellEnd"/>
      <w:r w:rsidRPr="004F36CD">
        <w:rPr>
          <w:rFonts w:ascii="Arial" w:hAnsi="Arial" w:cs="Arial"/>
          <w:sz w:val="22"/>
          <w:szCs w:val="22"/>
          <w:lang w:val="ru-RU"/>
        </w:rPr>
        <w:t xml:space="preserve"> (2002) го дефинира лидерството како </w:t>
      </w:r>
      <w:r w:rsidR="001040DF">
        <w:rPr>
          <w:rStyle w:val="mediumtext"/>
          <w:rFonts w:ascii="Arial" w:hAnsi="Arial" w:cs="Arial"/>
          <w:sz w:val="22"/>
          <w:szCs w:val="22"/>
          <w:lang w:val="mk-MK"/>
        </w:rPr>
        <w:t>п</w:t>
      </w:r>
      <w:r w:rsidRPr="004F36CD">
        <w:rPr>
          <w:rStyle w:val="mediumtext"/>
          <w:rFonts w:ascii="Arial" w:hAnsi="Arial" w:cs="Arial"/>
          <w:sz w:val="22"/>
          <w:szCs w:val="22"/>
          <w:lang w:val="ru-RU"/>
        </w:rPr>
        <w:t>роцес на социјалновлијание во кој едн</w:t>
      </w:r>
      <w:r w:rsidRPr="004F36CD">
        <w:rPr>
          <w:rStyle w:val="mediumtext"/>
          <w:rFonts w:ascii="Arial" w:hAnsi="Arial" w:cs="Arial"/>
          <w:sz w:val="22"/>
          <w:szCs w:val="22"/>
          <w:lang w:val="mk-MK"/>
        </w:rPr>
        <w:t>а</w:t>
      </w:r>
      <w:r w:rsidRPr="004F36CD">
        <w:rPr>
          <w:rStyle w:val="mediumtext"/>
          <w:rFonts w:ascii="Arial" w:hAnsi="Arial" w:cs="Arial"/>
          <w:sz w:val="22"/>
          <w:szCs w:val="22"/>
          <w:lang w:val="ru-RU"/>
        </w:rPr>
        <w:t xml:space="preserve"> ли</w:t>
      </w:r>
      <w:r w:rsidRPr="004F36CD">
        <w:rPr>
          <w:rStyle w:val="mediumtext"/>
          <w:rFonts w:ascii="Arial" w:hAnsi="Arial" w:cs="Arial"/>
          <w:sz w:val="22"/>
          <w:szCs w:val="22"/>
          <w:lang w:val="mk-MK"/>
        </w:rPr>
        <w:t>чност ја придобива</w:t>
      </w:r>
      <w:r w:rsidRPr="004F36CD">
        <w:rPr>
          <w:rStyle w:val="mediumtext"/>
          <w:rFonts w:ascii="Arial" w:hAnsi="Arial" w:cs="Arial"/>
          <w:sz w:val="22"/>
          <w:szCs w:val="22"/>
          <w:lang w:val="ru-RU"/>
        </w:rPr>
        <w:t xml:space="preserve"> поддршка</w:t>
      </w:r>
      <w:r w:rsidRPr="004F36CD">
        <w:rPr>
          <w:rStyle w:val="mediumtext"/>
          <w:rFonts w:ascii="Arial" w:hAnsi="Arial" w:cs="Arial"/>
          <w:sz w:val="22"/>
          <w:szCs w:val="22"/>
          <w:lang w:val="mk-MK"/>
        </w:rPr>
        <w:t>та</w:t>
      </w:r>
      <w:r w:rsidRPr="004F36CD">
        <w:rPr>
          <w:rStyle w:val="mediumtext"/>
          <w:rFonts w:ascii="Arial" w:hAnsi="Arial" w:cs="Arial"/>
          <w:sz w:val="22"/>
          <w:szCs w:val="22"/>
          <w:lang w:val="ru-RU"/>
        </w:rPr>
        <w:t xml:space="preserve"> на други </w:t>
      </w:r>
      <w:r w:rsidRPr="004F36CD">
        <w:rPr>
          <w:rStyle w:val="mediumtext"/>
          <w:rFonts w:ascii="Arial" w:hAnsi="Arial" w:cs="Arial"/>
          <w:sz w:val="22"/>
          <w:szCs w:val="22"/>
          <w:lang w:val="mk-MK"/>
        </w:rPr>
        <w:t>личности заради</w:t>
      </w:r>
      <w:r w:rsidR="001040DF">
        <w:rPr>
          <w:rStyle w:val="mediumtext"/>
          <w:rFonts w:ascii="Arial" w:hAnsi="Arial" w:cs="Arial"/>
          <w:sz w:val="22"/>
          <w:szCs w:val="22"/>
          <w:lang w:val="ru-RU"/>
        </w:rPr>
        <w:t>остварување на заедничка задача</w:t>
      </w:r>
      <w:r w:rsidRPr="004F36CD">
        <w:rPr>
          <w:rStyle w:val="mediumtext"/>
          <w:rFonts w:ascii="Arial" w:hAnsi="Arial" w:cs="Arial"/>
          <w:sz w:val="22"/>
          <w:szCs w:val="22"/>
          <w:lang w:val="ru-RU"/>
        </w:rPr>
        <w:t>.</w:t>
      </w:r>
      <w:proofErr w:type="spellStart"/>
      <w:r w:rsidR="00A93BE5" w:rsidRPr="004F36CD">
        <w:rPr>
          <w:rFonts w:ascii="Arial" w:eastAsiaTheme="minorHAnsi" w:hAnsi="Arial" w:cs="Arial"/>
          <w:sz w:val="22"/>
          <w:szCs w:val="22"/>
        </w:rPr>
        <w:t>Katzenmeyer</w:t>
      </w:r>
      <w:proofErr w:type="spellEnd"/>
      <w:r w:rsidR="00A93BE5" w:rsidRPr="004F36CD">
        <w:rPr>
          <w:rFonts w:ascii="Arial" w:eastAsiaTheme="minorHAnsi" w:hAnsi="Arial" w:cs="Arial"/>
          <w:sz w:val="22"/>
          <w:szCs w:val="22"/>
          <w:lang w:val="mk-MK"/>
        </w:rPr>
        <w:t>и</w:t>
      </w:r>
      <w:r w:rsidR="00A93BE5" w:rsidRPr="004F36CD">
        <w:rPr>
          <w:rFonts w:ascii="Arial" w:eastAsiaTheme="minorHAnsi" w:hAnsi="Arial" w:cs="Arial"/>
          <w:sz w:val="22"/>
          <w:szCs w:val="22"/>
        </w:rPr>
        <w:t xml:space="preserve"> </w:t>
      </w:r>
      <w:proofErr w:type="gramStart"/>
      <w:r w:rsidR="00A93BE5" w:rsidRPr="004F36CD">
        <w:rPr>
          <w:rFonts w:ascii="Arial" w:eastAsiaTheme="minorHAnsi" w:hAnsi="Arial" w:cs="Arial"/>
          <w:sz w:val="22"/>
          <w:szCs w:val="22"/>
        </w:rPr>
        <w:t>Moller(</w:t>
      </w:r>
      <w:proofErr w:type="gramEnd"/>
      <w:r w:rsidR="00A93BE5" w:rsidRPr="004F36CD">
        <w:rPr>
          <w:rFonts w:ascii="Arial" w:eastAsiaTheme="minorHAnsi" w:hAnsi="Arial" w:cs="Arial"/>
          <w:sz w:val="22"/>
          <w:szCs w:val="22"/>
        </w:rPr>
        <w:t>1996)</w:t>
      </w:r>
      <w:r w:rsidR="00A93BE5" w:rsidRPr="004F36CD">
        <w:rPr>
          <w:rFonts w:ascii="Arial" w:hAnsi="Arial" w:cs="Arial"/>
          <w:sz w:val="22"/>
          <w:szCs w:val="22"/>
          <w:lang w:val="ru-RU"/>
        </w:rPr>
        <w:t>наставниците лидери ги определува</w:t>
      </w:r>
      <w:r w:rsidR="008D2CC7" w:rsidRPr="004F36CD">
        <w:rPr>
          <w:rFonts w:ascii="Arial" w:hAnsi="Arial" w:cs="Arial"/>
          <w:sz w:val="22"/>
          <w:szCs w:val="22"/>
          <w:lang w:val="ru-RU"/>
        </w:rPr>
        <w:t>ат</w:t>
      </w:r>
      <w:r w:rsidR="00A93BE5" w:rsidRPr="004F36CD">
        <w:rPr>
          <w:rFonts w:ascii="Arial" w:hAnsi="Arial" w:cs="Arial"/>
          <w:sz w:val="22"/>
          <w:szCs w:val="22"/>
          <w:lang w:val="ru-RU"/>
        </w:rPr>
        <w:t xml:space="preserve"> како водачи кои умеат да водат и надвор од нивните училници. Тие придонесуваат во зедницата на наставници кои учат и влијаат врз подобрување на образовната практика во нивните средини.</w:t>
      </w:r>
      <w:r w:rsidR="00FB3224" w:rsidRPr="004F36CD">
        <w:rPr>
          <w:rFonts w:ascii="Arial" w:hAnsi="Arial" w:cs="Arial"/>
          <w:sz w:val="22"/>
          <w:szCs w:val="22"/>
          <w:lang w:val="ru-RU"/>
        </w:rPr>
        <w:t xml:space="preserve"> (според</w:t>
      </w:r>
      <w:r w:rsidR="001040DF" w:rsidRPr="001040DF">
        <w:rPr>
          <w:rFonts w:ascii="Arial" w:hAnsi="Arial" w:cs="Arial"/>
          <w:sz w:val="22"/>
          <w:szCs w:val="22"/>
          <w:lang w:val="ru-RU"/>
        </w:rPr>
        <w:t>:  Maria Dove и Andrea Honigsfeld, 2010</w:t>
      </w:r>
      <w:r w:rsidR="00FB3224" w:rsidRPr="001040DF">
        <w:rPr>
          <w:rFonts w:ascii="Arial" w:hAnsi="Arial" w:cs="Arial"/>
          <w:sz w:val="22"/>
          <w:szCs w:val="22"/>
          <w:lang w:val="ru-RU"/>
        </w:rPr>
        <w:t>, стр</w:t>
      </w:r>
      <w:r w:rsidR="00FB3224" w:rsidRPr="004F36CD">
        <w:rPr>
          <w:rFonts w:ascii="Arial" w:eastAsiaTheme="minorHAnsi" w:hAnsi="Arial" w:cs="Arial"/>
          <w:sz w:val="22"/>
          <w:szCs w:val="22"/>
          <w:lang w:val="mk-MK"/>
        </w:rPr>
        <w:t>. 13)</w:t>
      </w:r>
    </w:p>
    <w:p w:rsidR="009C77AA" w:rsidRPr="004F36CD" w:rsidRDefault="009C77AA" w:rsidP="004F36CD">
      <w:pPr>
        <w:autoSpaceDE w:val="0"/>
        <w:autoSpaceDN w:val="0"/>
        <w:adjustRightInd w:val="0"/>
        <w:ind w:firstLine="720"/>
        <w:rPr>
          <w:rFonts w:ascii="Arial" w:hAnsi="Arial" w:cs="Arial"/>
          <w:color w:val="000000"/>
          <w:sz w:val="22"/>
          <w:szCs w:val="22"/>
          <w:lang w:val="mk-MK"/>
        </w:rPr>
      </w:pPr>
      <w:r w:rsidRPr="004F36CD">
        <w:rPr>
          <w:rFonts w:ascii="Arial" w:hAnsi="Arial" w:cs="Arial"/>
          <w:color w:val="000000"/>
          <w:sz w:val="22"/>
          <w:szCs w:val="22"/>
          <w:lang w:val="mk-MK"/>
        </w:rPr>
        <w:t>Анализата на бројни дефиниции и расправи за лидерството упатува на неколку карактеристики кои го дефинираат овој процес</w:t>
      </w:r>
      <w:r w:rsidR="008D2CC7" w:rsidRPr="004F36CD">
        <w:rPr>
          <w:rFonts w:ascii="Arial" w:hAnsi="Arial" w:cs="Arial"/>
          <w:color w:val="000000"/>
          <w:sz w:val="22"/>
          <w:szCs w:val="22"/>
          <w:lang w:val="mk-MK"/>
        </w:rPr>
        <w:t>, активност и однос</w:t>
      </w:r>
      <w:r w:rsidRPr="004F36CD">
        <w:rPr>
          <w:rFonts w:ascii="Arial" w:hAnsi="Arial" w:cs="Arial"/>
          <w:color w:val="000000"/>
          <w:sz w:val="22"/>
          <w:szCs w:val="22"/>
          <w:lang w:val="mk-MK"/>
        </w:rPr>
        <w:t>:</w:t>
      </w:r>
    </w:p>
    <w:p w:rsidR="009C77AA" w:rsidRPr="004F36CD" w:rsidRDefault="009C77AA" w:rsidP="004F36CD">
      <w:pPr>
        <w:numPr>
          <w:ilvl w:val="0"/>
          <w:numId w:val="1"/>
        </w:numPr>
        <w:autoSpaceDE w:val="0"/>
        <w:autoSpaceDN w:val="0"/>
        <w:adjustRightInd w:val="0"/>
        <w:rPr>
          <w:rFonts w:ascii="Arial" w:hAnsi="Arial" w:cs="Arial"/>
          <w:color w:val="000000"/>
          <w:sz w:val="22"/>
          <w:szCs w:val="22"/>
          <w:lang w:val="mk-MK"/>
        </w:rPr>
      </w:pPr>
      <w:r w:rsidRPr="004F36CD">
        <w:rPr>
          <w:rFonts w:ascii="Arial" w:hAnsi="Arial" w:cs="Arial"/>
          <w:color w:val="000000"/>
          <w:sz w:val="22"/>
          <w:szCs w:val="22"/>
          <w:lang w:val="mk-MK"/>
        </w:rPr>
        <w:t>Лидерството е однос помеѓу поединецот и групата</w:t>
      </w:r>
    </w:p>
    <w:p w:rsidR="009C77AA" w:rsidRPr="004F36CD" w:rsidRDefault="009C77AA" w:rsidP="004F36CD">
      <w:pPr>
        <w:numPr>
          <w:ilvl w:val="0"/>
          <w:numId w:val="1"/>
        </w:numPr>
        <w:autoSpaceDE w:val="0"/>
        <w:autoSpaceDN w:val="0"/>
        <w:adjustRightInd w:val="0"/>
        <w:rPr>
          <w:rFonts w:ascii="Arial" w:hAnsi="Arial" w:cs="Arial"/>
          <w:color w:val="000000"/>
          <w:sz w:val="22"/>
          <w:szCs w:val="22"/>
          <w:lang w:val="mk-MK"/>
        </w:rPr>
      </w:pPr>
      <w:r w:rsidRPr="004F36CD">
        <w:rPr>
          <w:rFonts w:ascii="Arial" w:hAnsi="Arial" w:cs="Arial"/>
          <w:color w:val="000000"/>
          <w:sz w:val="22"/>
          <w:szCs w:val="22"/>
          <w:lang w:val="mk-MK"/>
        </w:rPr>
        <w:t>Лидерството претпоставува постоење на лидер/човек кој поседува специфични знаења, вештини и способности.</w:t>
      </w:r>
    </w:p>
    <w:p w:rsidR="009C77AA" w:rsidRPr="004F36CD" w:rsidRDefault="009C77AA" w:rsidP="004F36CD">
      <w:pPr>
        <w:numPr>
          <w:ilvl w:val="0"/>
          <w:numId w:val="1"/>
        </w:numPr>
        <w:autoSpaceDE w:val="0"/>
        <w:autoSpaceDN w:val="0"/>
        <w:adjustRightInd w:val="0"/>
        <w:rPr>
          <w:rFonts w:ascii="Arial" w:hAnsi="Arial" w:cs="Arial"/>
          <w:color w:val="000000"/>
          <w:sz w:val="22"/>
          <w:szCs w:val="22"/>
          <w:lang w:val="mk-MK"/>
        </w:rPr>
      </w:pPr>
      <w:r w:rsidRPr="004F36CD">
        <w:rPr>
          <w:rFonts w:ascii="Arial" w:hAnsi="Arial" w:cs="Arial"/>
          <w:color w:val="000000"/>
          <w:sz w:val="22"/>
          <w:szCs w:val="22"/>
          <w:lang w:val="mk-MK"/>
        </w:rPr>
        <w:t>Лидерството претпоставува постоење на група која ќе работи на остварување на заеднички цели.</w:t>
      </w:r>
    </w:p>
    <w:p w:rsidR="009C77AA" w:rsidRPr="004F36CD" w:rsidRDefault="009C77AA" w:rsidP="004F36CD">
      <w:pPr>
        <w:numPr>
          <w:ilvl w:val="0"/>
          <w:numId w:val="1"/>
        </w:numPr>
        <w:autoSpaceDE w:val="0"/>
        <w:autoSpaceDN w:val="0"/>
        <w:adjustRightInd w:val="0"/>
        <w:rPr>
          <w:rFonts w:ascii="Arial" w:hAnsi="Arial" w:cs="Arial"/>
          <w:color w:val="000000"/>
          <w:sz w:val="22"/>
          <w:szCs w:val="22"/>
          <w:lang w:val="mk-MK"/>
        </w:rPr>
      </w:pPr>
      <w:r w:rsidRPr="004F36CD">
        <w:rPr>
          <w:rFonts w:ascii="Arial" w:hAnsi="Arial" w:cs="Arial"/>
          <w:color w:val="000000"/>
          <w:sz w:val="22"/>
          <w:szCs w:val="22"/>
          <w:lang w:val="mk-MK" w:eastAsia="mk-MK"/>
        </w:rPr>
        <w:t>Лидерството налага утврдување на посакувани промени со цел достигнување на поставената визија.</w:t>
      </w:r>
    </w:p>
    <w:p w:rsidR="009C77AA" w:rsidRPr="004F36CD" w:rsidRDefault="009C77AA" w:rsidP="004F36CD">
      <w:pPr>
        <w:numPr>
          <w:ilvl w:val="0"/>
          <w:numId w:val="1"/>
        </w:numPr>
        <w:autoSpaceDE w:val="0"/>
        <w:autoSpaceDN w:val="0"/>
        <w:adjustRightInd w:val="0"/>
        <w:rPr>
          <w:rFonts w:ascii="Arial" w:hAnsi="Arial" w:cs="Arial"/>
          <w:color w:val="000000"/>
          <w:sz w:val="22"/>
          <w:szCs w:val="22"/>
          <w:lang w:val="mk-MK"/>
        </w:rPr>
      </w:pPr>
      <w:r w:rsidRPr="004F36CD">
        <w:rPr>
          <w:rFonts w:ascii="Arial" w:hAnsi="Arial" w:cs="Arial"/>
          <w:color w:val="000000"/>
          <w:sz w:val="22"/>
          <w:szCs w:val="22"/>
          <w:lang w:val="mk-MK" w:eastAsia="mk-MK"/>
        </w:rPr>
        <w:t>Лидерството се демонстрира во конкретни ситуации.</w:t>
      </w:r>
    </w:p>
    <w:p w:rsidR="009C77AA" w:rsidRPr="004F36CD" w:rsidRDefault="009C77AA" w:rsidP="004F36CD">
      <w:pPr>
        <w:numPr>
          <w:ilvl w:val="0"/>
          <w:numId w:val="1"/>
        </w:numPr>
        <w:autoSpaceDE w:val="0"/>
        <w:autoSpaceDN w:val="0"/>
        <w:adjustRightInd w:val="0"/>
        <w:rPr>
          <w:rFonts w:ascii="Arial" w:hAnsi="Arial" w:cs="Arial"/>
          <w:color w:val="000000"/>
          <w:sz w:val="22"/>
          <w:szCs w:val="22"/>
          <w:lang w:val="mk-MK"/>
        </w:rPr>
      </w:pPr>
      <w:r w:rsidRPr="004F36CD">
        <w:rPr>
          <w:rFonts w:ascii="Arial" w:hAnsi="Arial" w:cs="Arial"/>
          <w:color w:val="000000"/>
          <w:sz w:val="22"/>
          <w:szCs w:val="22"/>
          <w:lang w:val="mk-MK" w:eastAsia="mk-MK"/>
        </w:rPr>
        <w:t>Лидерството, колку и да се сака, не може да се издвои од моќта и авторитетот</w:t>
      </w:r>
      <w:r w:rsidR="001040DF">
        <w:rPr>
          <w:rFonts w:ascii="Arial" w:hAnsi="Arial" w:cs="Arial"/>
          <w:color w:val="000000"/>
          <w:sz w:val="22"/>
          <w:szCs w:val="22"/>
          <w:lang w:eastAsia="mk-MK"/>
        </w:rPr>
        <w:t>.</w:t>
      </w:r>
    </w:p>
    <w:p w:rsidR="009C77AA" w:rsidRPr="004F36CD" w:rsidRDefault="009C77AA" w:rsidP="004F36CD">
      <w:pPr>
        <w:numPr>
          <w:ilvl w:val="0"/>
          <w:numId w:val="1"/>
        </w:numPr>
        <w:autoSpaceDE w:val="0"/>
        <w:autoSpaceDN w:val="0"/>
        <w:adjustRightInd w:val="0"/>
        <w:rPr>
          <w:rFonts w:ascii="Arial" w:hAnsi="Arial" w:cs="Arial"/>
          <w:color w:val="000000"/>
          <w:sz w:val="22"/>
          <w:szCs w:val="22"/>
          <w:lang w:val="mk-MK"/>
        </w:rPr>
      </w:pPr>
      <w:r w:rsidRPr="004F36CD">
        <w:rPr>
          <w:rFonts w:ascii="Arial" w:hAnsi="Arial" w:cs="Arial"/>
          <w:color w:val="000000"/>
          <w:sz w:val="22"/>
          <w:szCs w:val="22"/>
          <w:lang w:val="mk-MK" w:eastAsia="mk-MK"/>
        </w:rPr>
        <w:t xml:space="preserve">Лидерството претпочита воспоставување на дух на доверба и меѓусебно респектирање,но и аргументација со која се бранат ставовите.  </w:t>
      </w:r>
    </w:p>
    <w:p w:rsidR="009C77AA" w:rsidRPr="004F36CD" w:rsidRDefault="009C77AA" w:rsidP="004F36CD">
      <w:pPr>
        <w:autoSpaceDE w:val="0"/>
        <w:autoSpaceDN w:val="0"/>
        <w:adjustRightInd w:val="0"/>
        <w:ind w:firstLine="720"/>
        <w:rPr>
          <w:rFonts w:ascii="Arial" w:hAnsi="Arial" w:cs="Arial"/>
          <w:color w:val="000000"/>
          <w:sz w:val="22"/>
          <w:szCs w:val="22"/>
          <w:lang w:val="ru-RU"/>
        </w:rPr>
      </w:pPr>
      <w:r w:rsidRPr="004F36CD">
        <w:rPr>
          <w:rFonts w:ascii="Arial" w:hAnsi="Arial" w:cs="Arial"/>
          <w:color w:val="000000"/>
          <w:sz w:val="22"/>
          <w:szCs w:val="22"/>
          <w:lang w:val="ru-RU"/>
        </w:rPr>
        <w:t xml:space="preserve">Евидентно е дека тимската работа како детерминанта на успешното училиште не е возможно да се замисли без наставници лидери/водачи. </w:t>
      </w:r>
      <w:r w:rsidRPr="004F36CD">
        <w:rPr>
          <w:rFonts w:ascii="Arial" w:hAnsi="Arial" w:cs="Arial"/>
          <w:i/>
          <w:color w:val="000000"/>
          <w:sz w:val="22"/>
          <w:szCs w:val="22"/>
          <w:lang w:val="ru-RU"/>
        </w:rPr>
        <w:t>Но, што</w:t>
      </w:r>
      <w:r w:rsidR="004908E2" w:rsidRPr="004F36CD">
        <w:rPr>
          <w:rFonts w:ascii="Arial" w:hAnsi="Arial" w:cs="Arial"/>
          <w:i/>
          <w:color w:val="000000"/>
          <w:sz w:val="22"/>
          <w:szCs w:val="22"/>
          <w:lang w:val="ru-RU"/>
        </w:rPr>
        <w:t xml:space="preserve"> ги поврзува</w:t>
      </w:r>
      <w:r w:rsidR="00FB3224" w:rsidRPr="004F36CD">
        <w:rPr>
          <w:rFonts w:ascii="Arial" w:hAnsi="Arial" w:cs="Arial"/>
          <w:i/>
          <w:color w:val="000000"/>
          <w:sz w:val="22"/>
          <w:szCs w:val="22"/>
          <w:lang w:val="ru-RU"/>
        </w:rPr>
        <w:t xml:space="preserve"> н</w:t>
      </w:r>
      <w:r w:rsidRPr="004F36CD">
        <w:rPr>
          <w:rFonts w:ascii="Arial" w:hAnsi="Arial" w:cs="Arial"/>
          <w:i/>
          <w:color w:val="000000"/>
          <w:sz w:val="22"/>
          <w:szCs w:val="22"/>
          <w:lang w:val="ru-RU"/>
        </w:rPr>
        <w:t xml:space="preserve">аставниците со лидерите и лидерството? </w:t>
      </w:r>
    </w:p>
    <w:p w:rsidR="00081229" w:rsidRDefault="009C77AA" w:rsidP="004F36CD">
      <w:pPr>
        <w:autoSpaceDE w:val="0"/>
        <w:autoSpaceDN w:val="0"/>
        <w:adjustRightInd w:val="0"/>
        <w:ind w:firstLine="720"/>
        <w:rPr>
          <w:rFonts w:ascii="Arial" w:hAnsi="Arial" w:cs="Arial"/>
          <w:color w:val="000000"/>
          <w:sz w:val="22"/>
          <w:szCs w:val="22"/>
          <w:lang w:val="ru-RU"/>
        </w:rPr>
      </w:pPr>
      <w:r w:rsidRPr="004F36CD">
        <w:rPr>
          <w:rFonts w:ascii="Arial" w:hAnsi="Arial" w:cs="Arial"/>
          <w:color w:val="000000"/>
          <w:sz w:val="22"/>
          <w:szCs w:val="22"/>
          <w:lang w:val="ru-RU"/>
        </w:rPr>
        <w:t>Наставникот неможе да биде успешен наставник доколку не е лидер.</w:t>
      </w:r>
      <w:r w:rsidR="001040DF">
        <w:rPr>
          <w:rFonts w:ascii="Arial" w:hAnsi="Arial" w:cs="Arial"/>
          <w:color w:val="000000"/>
          <w:sz w:val="22"/>
          <w:szCs w:val="22"/>
          <w:lang w:val="mk-MK"/>
        </w:rPr>
        <w:t>Лидерството всушност, отсекогаш било суштинска компонента на наставничката професија.</w:t>
      </w:r>
    </w:p>
    <w:p w:rsidR="009C77AA" w:rsidRPr="004F36CD" w:rsidRDefault="009C77AA" w:rsidP="004F36CD">
      <w:pPr>
        <w:autoSpaceDE w:val="0"/>
        <w:autoSpaceDN w:val="0"/>
        <w:adjustRightInd w:val="0"/>
        <w:ind w:firstLine="720"/>
        <w:rPr>
          <w:rFonts w:ascii="Arial" w:hAnsi="Arial" w:cs="Arial"/>
          <w:color w:val="000000"/>
          <w:sz w:val="22"/>
          <w:szCs w:val="22"/>
          <w:lang w:val="ru-RU"/>
        </w:rPr>
      </w:pPr>
      <w:r w:rsidRPr="00081229">
        <w:rPr>
          <w:rFonts w:ascii="Arial" w:hAnsi="Arial" w:cs="Arial"/>
          <w:i/>
          <w:color w:val="000000"/>
          <w:sz w:val="22"/>
          <w:szCs w:val="22"/>
          <w:lang w:val="ru-RU"/>
        </w:rPr>
        <w:t>Лидерите се луѓе кои учат доживотно</w:t>
      </w:r>
      <w:r w:rsidRPr="004F36CD">
        <w:rPr>
          <w:rFonts w:ascii="Arial" w:hAnsi="Arial" w:cs="Arial"/>
          <w:color w:val="000000"/>
          <w:sz w:val="22"/>
          <w:szCs w:val="22"/>
          <w:lang w:val="ru-RU"/>
        </w:rPr>
        <w:t>.  Наставникот во 21 век мора да се откаже од својата позиција на лагодност, стереотипност,  рутинираност и индивидуалност</w:t>
      </w:r>
      <w:r w:rsidR="004908E2" w:rsidRPr="004F36CD">
        <w:rPr>
          <w:rFonts w:ascii="Arial" w:hAnsi="Arial" w:cs="Arial"/>
          <w:color w:val="000000"/>
          <w:sz w:val="22"/>
          <w:szCs w:val="22"/>
          <w:lang w:val="ru-RU"/>
        </w:rPr>
        <w:t xml:space="preserve"> во своето работење, што до неодамна му беа загарантирани со</w:t>
      </w:r>
      <w:r w:rsidRPr="004F36CD">
        <w:rPr>
          <w:rFonts w:ascii="Arial" w:hAnsi="Arial" w:cs="Arial"/>
          <w:color w:val="000000"/>
          <w:sz w:val="22"/>
          <w:szCs w:val="22"/>
          <w:lang w:val="ru-RU"/>
        </w:rPr>
        <w:t xml:space="preserve"> диплома</w:t>
      </w:r>
      <w:r w:rsidR="004908E2" w:rsidRPr="004F36CD">
        <w:rPr>
          <w:rFonts w:ascii="Arial" w:hAnsi="Arial" w:cs="Arial"/>
          <w:color w:val="000000"/>
          <w:sz w:val="22"/>
          <w:szCs w:val="22"/>
          <w:lang w:val="ru-RU"/>
        </w:rPr>
        <w:t>та добиена</w:t>
      </w:r>
      <w:r w:rsidRPr="004F36CD">
        <w:rPr>
          <w:rFonts w:ascii="Arial" w:hAnsi="Arial" w:cs="Arial"/>
          <w:color w:val="000000"/>
          <w:sz w:val="22"/>
          <w:szCs w:val="22"/>
          <w:lang w:val="ru-RU"/>
        </w:rPr>
        <w:t xml:space="preserve"> во текот </w:t>
      </w:r>
      <w:r w:rsidRPr="004F36CD">
        <w:rPr>
          <w:rFonts w:ascii="Arial" w:hAnsi="Arial" w:cs="Arial"/>
          <w:color w:val="000000"/>
          <w:sz w:val="22"/>
          <w:szCs w:val="22"/>
          <w:lang w:val="ru-RU"/>
        </w:rPr>
        <w:lastRenderedPageBreak/>
        <w:t xml:space="preserve">на иницијалното образование. Наставникот во 21 век </w:t>
      </w:r>
      <w:r w:rsidR="001114EF" w:rsidRPr="004F36CD">
        <w:rPr>
          <w:rFonts w:ascii="Arial" w:hAnsi="Arial" w:cs="Arial"/>
          <w:color w:val="000000"/>
          <w:sz w:val="22"/>
          <w:szCs w:val="22"/>
          <w:lang w:val="ru-RU"/>
        </w:rPr>
        <w:t>има обврс</w:t>
      </w:r>
      <w:r w:rsidRPr="004F36CD">
        <w:rPr>
          <w:rFonts w:ascii="Arial" w:hAnsi="Arial" w:cs="Arial"/>
          <w:color w:val="000000"/>
          <w:sz w:val="22"/>
          <w:szCs w:val="22"/>
          <w:lang w:val="ru-RU"/>
        </w:rPr>
        <w:t>к</w:t>
      </w:r>
      <w:r w:rsidR="001114EF" w:rsidRPr="004F36CD">
        <w:rPr>
          <w:rFonts w:ascii="Arial" w:hAnsi="Arial" w:cs="Arial"/>
          <w:color w:val="000000"/>
          <w:sz w:val="22"/>
          <w:szCs w:val="22"/>
          <w:lang w:val="ru-RU"/>
        </w:rPr>
        <w:t>а к</w:t>
      </w:r>
      <w:r w:rsidRPr="004F36CD">
        <w:rPr>
          <w:rFonts w:ascii="Arial" w:hAnsi="Arial" w:cs="Arial"/>
          <w:color w:val="000000"/>
          <w:sz w:val="22"/>
          <w:szCs w:val="22"/>
          <w:lang w:val="ru-RU"/>
        </w:rPr>
        <w:t xml:space="preserve">онтинуирано </w:t>
      </w:r>
      <w:r w:rsidR="001114EF" w:rsidRPr="004F36CD">
        <w:rPr>
          <w:rFonts w:ascii="Arial" w:hAnsi="Arial" w:cs="Arial"/>
          <w:color w:val="000000"/>
          <w:sz w:val="22"/>
          <w:szCs w:val="22"/>
          <w:lang w:val="ru-RU"/>
        </w:rPr>
        <w:t xml:space="preserve">да </w:t>
      </w:r>
      <w:r w:rsidRPr="004F36CD">
        <w:rPr>
          <w:rFonts w:ascii="Arial" w:hAnsi="Arial" w:cs="Arial"/>
          <w:color w:val="000000"/>
          <w:sz w:val="22"/>
          <w:szCs w:val="22"/>
          <w:lang w:val="ru-RU"/>
        </w:rPr>
        <w:t>ја самовреднува својата р</w:t>
      </w:r>
      <w:r w:rsidR="001114EF" w:rsidRPr="004F36CD">
        <w:rPr>
          <w:rFonts w:ascii="Arial" w:hAnsi="Arial" w:cs="Arial"/>
          <w:color w:val="000000"/>
          <w:sz w:val="22"/>
          <w:szCs w:val="22"/>
          <w:lang w:val="ru-RU"/>
        </w:rPr>
        <w:t>абота, подложен е на внатрешно</w:t>
      </w:r>
      <w:r w:rsidRPr="004F36CD">
        <w:rPr>
          <w:rFonts w:ascii="Arial" w:hAnsi="Arial" w:cs="Arial"/>
          <w:color w:val="000000"/>
          <w:sz w:val="22"/>
          <w:szCs w:val="22"/>
          <w:lang w:val="ru-RU"/>
        </w:rPr>
        <w:t xml:space="preserve"> вреднување во институцијата во која работи, но и на екстерното вреднување кое го врши државата и други незвисни организации специјализирани за таа дејност. Значи доживотното учење станува задолжителна составка на наставничката професија.</w:t>
      </w:r>
    </w:p>
    <w:p w:rsidR="009C77AA" w:rsidRPr="004F36CD" w:rsidRDefault="009C77AA" w:rsidP="004F36CD">
      <w:pPr>
        <w:autoSpaceDE w:val="0"/>
        <w:autoSpaceDN w:val="0"/>
        <w:adjustRightInd w:val="0"/>
        <w:ind w:firstLine="720"/>
        <w:rPr>
          <w:rFonts w:ascii="Arial" w:hAnsi="Arial" w:cs="Arial"/>
          <w:color w:val="000000"/>
          <w:sz w:val="22"/>
          <w:szCs w:val="22"/>
          <w:lang w:val="ru-RU"/>
        </w:rPr>
      </w:pPr>
      <w:r w:rsidRPr="004F36CD">
        <w:rPr>
          <w:rFonts w:ascii="Arial" w:hAnsi="Arial" w:cs="Arial"/>
          <w:color w:val="000000"/>
          <w:sz w:val="22"/>
          <w:szCs w:val="22"/>
          <w:lang w:val="ru-RU"/>
        </w:rPr>
        <w:t>Од друга страна, составен дел на наста</w:t>
      </w:r>
      <w:r w:rsidR="001114EF" w:rsidRPr="004F36CD">
        <w:rPr>
          <w:rFonts w:ascii="Arial" w:hAnsi="Arial" w:cs="Arial"/>
          <w:color w:val="000000"/>
          <w:sz w:val="22"/>
          <w:szCs w:val="22"/>
          <w:lang w:val="ru-RU"/>
        </w:rPr>
        <w:t>вничката професија е планирање и програмирање</w:t>
      </w:r>
      <w:r w:rsidRPr="004F36CD">
        <w:rPr>
          <w:rFonts w:ascii="Arial" w:hAnsi="Arial" w:cs="Arial"/>
          <w:color w:val="000000"/>
          <w:sz w:val="22"/>
          <w:szCs w:val="22"/>
          <w:lang w:val="ru-RU"/>
        </w:rPr>
        <w:t xml:space="preserve"> на воспитно-образовната работа. </w:t>
      </w:r>
      <w:r w:rsidRPr="00081229">
        <w:rPr>
          <w:rFonts w:ascii="Arial" w:hAnsi="Arial" w:cs="Arial"/>
          <w:i/>
          <w:color w:val="000000"/>
          <w:sz w:val="22"/>
          <w:szCs w:val="22"/>
          <w:lang w:val="ru-RU"/>
        </w:rPr>
        <w:t xml:space="preserve">Планирањето и програмирањето е една од темелните функции на лидерството. </w:t>
      </w:r>
      <w:r w:rsidRPr="004F36CD">
        <w:rPr>
          <w:rFonts w:ascii="Arial" w:hAnsi="Arial" w:cs="Arial"/>
          <w:color w:val="000000"/>
          <w:sz w:val="22"/>
          <w:szCs w:val="22"/>
          <w:lang w:val="ru-RU"/>
        </w:rPr>
        <w:t>Ако директорите како формални лидери на училиштата се одговорни за планирање и програмирање на целокупната воспитно-образовна дејност во училиштето, наставниците тоа го прават на ниво на својата паралелка, на ниво на стручни активи, на ниво на проектни тимови, тие партиципираат во управувањето со училиштата како членови на училишните одбори и се вклучени во тимовите за креирање на развојни планови на училиштето. Токму во овие ситуации тие се ставени во позиција на лидери и соодветно на нивните овластувања сносат и одговорност за успешното /неуспешното функционирање на тимовите кои ги водат.</w:t>
      </w:r>
    </w:p>
    <w:p w:rsidR="009C77AA" w:rsidRPr="004F36CD" w:rsidRDefault="009C77AA" w:rsidP="004F36CD">
      <w:pPr>
        <w:autoSpaceDE w:val="0"/>
        <w:autoSpaceDN w:val="0"/>
        <w:adjustRightInd w:val="0"/>
        <w:ind w:firstLine="720"/>
        <w:rPr>
          <w:rFonts w:ascii="Arial" w:hAnsi="Arial" w:cs="Arial"/>
          <w:sz w:val="22"/>
          <w:szCs w:val="22"/>
          <w:lang w:val="ru-RU"/>
        </w:rPr>
      </w:pPr>
      <w:r w:rsidRPr="00081229">
        <w:rPr>
          <w:rFonts w:ascii="Arial" w:hAnsi="Arial" w:cs="Arial"/>
          <w:i/>
          <w:color w:val="000000"/>
          <w:sz w:val="22"/>
          <w:szCs w:val="22"/>
          <w:lang w:val="ru-RU"/>
        </w:rPr>
        <w:t>Менторирањето како активност не мож</w:t>
      </w:r>
      <w:r w:rsidRPr="00081229">
        <w:rPr>
          <w:rFonts w:ascii="Arial" w:hAnsi="Arial" w:cs="Arial"/>
          <w:i/>
          <w:sz w:val="22"/>
          <w:szCs w:val="22"/>
          <w:lang w:val="mk-MK"/>
        </w:rPr>
        <w:t>е успешно да се остварува доколку менторот не поседува лидерски знаења и вештини.</w:t>
      </w:r>
      <w:r w:rsidRPr="004F36CD">
        <w:rPr>
          <w:rFonts w:ascii="Arial" w:hAnsi="Arial" w:cs="Arial"/>
          <w:sz w:val="22"/>
          <w:szCs w:val="22"/>
          <w:lang w:val="ru-RU"/>
        </w:rPr>
        <w:t>Кога наставниците се наоѓаат во улога на ментори тие ги артикулираат своите идеи за квалитетно педагошко делување, ги преиспитуваат своите практики, ги детектираат добрите и лошите страни во педагошката практика на менторираните, избираат патишта и средства за остварување на визијата која заеднички ја поставиле, го водат процесот на професионален развој и работат во тим во кој менторот</w:t>
      </w:r>
      <w:r w:rsidR="00081229">
        <w:rPr>
          <w:rFonts w:ascii="Arial" w:hAnsi="Arial" w:cs="Arial"/>
          <w:sz w:val="22"/>
          <w:szCs w:val="22"/>
          <w:lang w:val="ru-RU"/>
        </w:rPr>
        <w:t>-наставник</w:t>
      </w:r>
      <w:r w:rsidRPr="004F36CD">
        <w:rPr>
          <w:rFonts w:ascii="Arial" w:hAnsi="Arial" w:cs="Arial"/>
          <w:sz w:val="22"/>
          <w:szCs w:val="22"/>
          <w:lang w:val="ru-RU"/>
        </w:rPr>
        <w:t xml:space="preserve"> е лидер, а менторираниот</w:t>
      </w:r>
      <w:r w:rsidR="00081229">
        <w:rPr>
          <w:rFonts w:ascii="Arial" w:hAnsi="Arial" w:cs="Arial"/>
          <w:sz w:val="22"/>
          <w:szCs w:val="22"/>
          <w:lang w:val="ru-RU"/>
        </w:rPr>
        <w:t>-наставник</w:t>
      </w:r>
      <w:r w:rsidR="001114EF" w:rsidRPr="004F36CD">
        <w:rPr>
          <w:rFonts w:ascii="Arial" w:hAnsi="Arial" w:cs="Arial"/>
          <w:sz w:val="22"/>
          <w:szCs w:val="22"/>
          <w:lang w:val="ru-RU"/>
        </w:rPr>
        <w:t xml:space="preserve">е </w:t>
      </w:r>
      <w:r w:rsidRPr="004F36CD">
        <w:rPr>
          <w:rFonts w:ascii="Arial" w:hAnsi="Arial" w:cs="Arial"/>
          <w:sz w:val="22"/>
          <w:szCs w:val="22"/>
          <w:lang w:val="ru-RU"/>
        </w:rPr>
        <w:t>член на тимот.</w:t>
      </w:r>
    </w:p>
    <w:p w:rsidR="009C77AA" w:rsidRPr="004F36CD" w:rsidRDefault="009C77AA" w:rsidP="00081229">
      <w:pPr>
        <w:autoSpaceDE w:val="0"/>
        <w:autoSpaceDN w:val="0"/>
        <w:adjustRightInd w:val="0"/>
        <w:ind w:firstLine="720"/>
        <w:rPr>
          <w:rFonts w:ascii="Arial" w:hAnsi="Arial" w:cs="Arial"/>
          <w:sz w:val="22"/>
          <w:szCs w:val="22"/>
          <w:lang w:val="ru-RU"/>
        </w:rPr>
      </w:pPr>
      <w:r w:rsidRPr="00081229">
        <w:rPr>
          <w:rFonts w:ascii="Arial" w:hAnsi="Arial" w:cs="Arial"/>
          <w:i/>
          <w:sz w:val="22"/>
          <w:szCs w:val="22"/>
          <w:lang w:val="ru-RU"/>
        </w:rPr>
        <w:t>Лидерите секогаш знаат како да ги мотивираат своите соработници.</w:t>
      </w:r>
      <w:r w:rsidRPr="004F36CD">
        <w:rPr>
          <w:rFonts w:ascii="Arial" w:hAnsi="Arial" w:cs="Arial"/>
          <w:sz w:val="22"/>
          <w:szCs w:val="22"/>
          <w:lang w:val="ru-RU"/>
        </w:rPr>
        <w:t xml:space="preserve"> Мотивирачката функција била и ќе биде неодвоив дел на наставничката професија. Како најдиректни реализатори на воспитно-образовната дејност наставниците се обврзани да ги мотивираат своите ученици и да поставуваат пред нив високи очекувања во поглед на училишните резултати. Но, тие се и во најдиректна и постојана комуникација со родителите на нивните ученици, а таа по својата суштина треба да претставува мотивирачки чин. Мотивирањето на родителите за вклучување во образованието на нивните деца е неостварливо доколку наставниците не поседуваат лидерски компетенции.</w:t>
      </w:r>
    </w:p>
    <w:p w:rsidR="009C77AA" w:rsidRPr="004F36CD" w:rsidRDefault="009C77AA" w:rsidP="004F36CD">
      <w:pPr>
        <w:pStyle w:val="Navaden"/>
        <w:ind w:firstLine="720"/>
        <w:rPr>
          <w:rFonts w:ascii="Arial" w:hAnsi="Arial" w:cs="Arial"/>
          <w:color w:val="000000"/>
          <w:sz w:val="22"/>
          <w:szCs w:val="22"/>
          <w:lang w:val="ru-RU"/>
        </w:rPr>
      </w:pPr>
      <w:r w:rsidRPr="00081229">
        <w:rPr>
          <w:rFonts w:ascii="Arial" w:hAnsi="Arial" w:cs="Arial"/>
          <w:i/>
          <w:color w:val="000000"/>
          <w:sz w:val="22"/>
          <w:szCs w:val="22"/>
          <w:lang w:val="ru-RU"/>
        </w:rPr>
        <w:t>Во современото училиште работните активности се повеќе се осмислуваат во форма на проекти.</w:t>
      </w:r>
      <w:r w:rsidRPr="004F36CD">
        <w:rPr>
          <w:rFonts w:ascii="Arial" w:hAnsi="Arial" w:cs="Arial"/>
          <w:color w:val="000000"/>
          <w:sz w:val="22"/>
          <w:szCs w:val="22"/>
          <w:lang w:val="ru-RU"/>
        </w:rPr>
        <w:t xml:space="preserve"> Се почесто педагошката наука и практика го промовира проектното делување како начи кој ја подобрува училишната ефективност и ефикасност. Проектниот приста претпочита достигнување на проектирани цели преку формирање на посебни организациски структури кои ќе работат на остварување на конкретен проект. Лидери на тие организациски структури најчесто се наставниците. Тие се одговорни за воспоставување на тимовите, поставувањето на целите и временската детерминираност, како и за поставување на  текот на активностите, ангажирањето на расположливите ресурси и следењето и вреднувањето на процесот и резултатите.</w:t>
      </w:r>
    </w:p>
    <w:p w:rsidR="009C77AA" w:rsidRPr="004F36CD" w:rsidRDefault="009C77AA" w:rsidP="004F36CD">
      <w:pPr>
        <w:ind w:firstLine="720"/>
        <w:rPr>
          <w:rFonts w:ascii="Arial" w:hAnsi="Arial" w:cs="Arial"/>
          <w:sz w:val="22"/>
          <w:szCs w:val="22"/>
          <w:lang w:val="ru-RU"/>
        </w:rPr>
      </w:pPr>
      <w:r w:rsidRPr="004F36CD">
        <w:rPr>
          <w:rFonts w:ascii="Arial" w:hAnsi="Arial" w:cs="Arial"/>
          <w:sz w:val="22"/>
          <w:szCs w:val="22"/>
          <w:lang w:val="ru-RU"/>
        </w:rPr>
        <w:t>Успешноста на училиштата зависи од тоа колку раководителите на училиштата ќе успеат да го наметнат партиципативното и дистрибуираното лидерство, како и тимското работење како култура на организацијата.</w:t>
      </w:r>
    </w:p>
    <w:p w:rsidR="009C77AA" w:rsidRPr="004F36CD" w:rsidRDefault="009C77AA" w:rsidP="004F36CD">
      <w:pPr>
        <w:ind w:firstLine="720"/>
        <w:rPr>
          <w:rFonts w:ascii="Arial" w:hAnsi="Arial" w:cs="Arial"/>
          <w:sz w:val="22"/>
          <w:szCs w:val="22"/>
          <w:lang w:val="mk-MK"/>
        </w:rPr>
      </w:pPr>
      <w:r w:rsidRPr="004F36CD">
        <w:rPr>
          <w:rFonts w:ascii="Arial" w:hAnsi="Arial" w:cs="Arial"/>
          <w:sz w:val="22"/>
          <w:szCs w:val="22"/>
          <w:lang w:val="ru-RU"/>
        </w:rPr>
        <w:t>Вообичаено во истражувањата на училишните организации и посебно нивната ефективност и ефикасност се потенцираат позитивните придобивки од таканаречениот колегијален модел на раководење кој претпоставува донесување на одлуки кои се споделени меѓу сите членови на организацијата. За процесот на донесување на одлуки е карактеристично практикувањето на дискусии кои водат до консензус, а моќта се распределува помеѓу оние кои</w:t>
      </w:r>
      <w:r w:rsidRPr="004F36CD">
        <w:rPr>
          <w:rFonts w:ascii="Arial" w:hAnsi="Arial" w:cs="Arial"/>
          <w:sz w:val="22"/>
          <w:szCs w:val="22"/>
          <w:lang w:val="mk-MK"/>
        </w:rPr>
        <w:t xml:space="preserve"> најмногу придонесуваат во постигнувањето на целите на институцијата. Според Буш (</w:t>
      </w:r>
      <w:r w:rsidRPr="004F36CD">
        <w:rPr>
          <w:rFonts w:ascii="Arial" w:hAnsi="Arial" w:cs="Arial"/>
          <w:sz w:val="22"/>
          <w:szCs w:val="22"/>
        </w:rPr>
        <w:t>T</w:t>
      </w:r>
      <w:r w:rsidRPr="004F36CD">
        <w:rPr>
          <w:rFonts w:ascii="Arial" w:hAnsi="Arial" w:cs="Arial"/>
          <w:sz w:val="22"/>
          <w:szCs w:val="22"/>
          <w:lang w:val="mk-MK"/>
        </w:rPr>
        <w:t>.</w:t>
      </w:r>
      <w:r w:rsidRPr="004F36CD">
        <w:rPr>
          <w:rFonts w:ascii="Arial" w:hAnsi="Arial" w:cs="Arial"/>
          <w:sz w:val="22"/>
          <w:szCs w:val="22"/>
        </w:rPr>
        <w:t>Bush</w:t>
      </w:r>
      <w:r w:rsidR="004E5695" w:rsidRPr="004F36CD">
        <w:rPr>
          <w:rFonts w:ascii="Arial" w:hAnsi="Arial" w:cs="Arial"/>
          <w:sz w:val="22"/>
          <w:szCs w:val="22"/>
          <w:lang w:val="mk-MK"/>
        </w:rPr>
        <w:t>, 2007</w:t>
      </w:r>
      <w:r w:rsidRPr="004F36CD">
        <w:rPr>
          <w:rFonts w:ascii="Arial" w:hAnsi="Arial" w:cs="Arial"/>
          <w:sz w:val="22"/>
          <w:szCs w:val="22"/>
          <w:lang w:val="mk-MK"/>
        </w:rPr>
        <w:t xml:space="preserve">) овој модел на раководење се темели на принципите на </w:t>
      </w:r>
      <w:r w:rsidR="00FB3224" w:rsidRPr="004F36CD">
        <w:rPr>
          <w:rFonts w:ascii="Arial" w:hAnsi="Arial" w:cs="Arial"/>
          <w:sz w:val="22"/>
          <w:szCs w:val="22"/>
          <w:lang w:val="mk-MK"/>
        </w:rPr>
        <w:t>партиципативното лидерство.</w:t>
      </w:r>
    </w:p>
    <w:p w:rsidR="009C77AA" w:rsidRPr="004F36CD" w:rsidRDefault="009C77AA" w:rsidP="004F36CD">
      <w:pPr>
        <w:tabs>
          <w:tab w:val="left" w:pos="0"/>
        </w:tabs>
        <w:ind w:firstLine="720"/>
        <w:rPr>
          <w:rFonts w:ascii="Arial" w:hAnsi="Arial" w:cs="Arial"/>
          <w:sz w:val="22"/>
          <w:szCs w:val="22"/>
          <w:lang w:val="mk-MK"/>
        </w:rPr>
      </w:pPr>
      <w:r w:rsidRPr="004F36CD">
        <w:rPr>
          <w:rFonts w:ascii="Arial" w:hAnsi="Arial" w:cs="Arial"/>
          <w:sz w:val="22"/>
          <w:szCs w:val="22"/>
          <w:lang w:val="mk-MK"/>
        </w:rPr>
        <w:lastRenderedPageBreak/>
        <w:t>Кенет Леитвуд и неговите колеги (</w:t>
      </w:r>
      <w:proofErr w:type="spellStart"/>
      <w:r w:rsidRPr="004F36CD">
        <w:rPr>
          <w:rFonts w:ascii="Arial" w:hAnsi="Arial" w:cs="Arial"/>
          <w:sz w:val="22"/>
          <w:szCs w:val="22"/>
        </w:rPr>
        <w:t>Leithwood</w:t>
      </w:r>
      <w:proofErr w:type="spellEnd"/>
      <w:r w:rsidRPr="004F36CD">
        <w:rPr>
          <w:rFonts w:ascii="Arial" w:hAnsi="Arial" w:cs="Arial"/>
          <w:sz w:val="22"/>
          <w:szCs w:val="22"/>
          <w:lang w:val="ru-RU"/>
        </w:rPr>
        <w:t xml:space="preserve">, </w:t>
      </w:r>
      <w:r w:rsidRPr="004F36CD">
        <w:rPr>
          <w:rFonts w:ascii="Arial" w:hAnsi="Arial" w:cs="Arial"/>
          <w:sz w:val="22"/>
          <w:szCs w:val="22"/>
        </w:rPr>
        <w:t>K</w:t>
      </w:r>
      <w:r w:rsidRPr="004F36CD">
        <w:rPr>
          <w:rFonts w:ascii="Arial" w:hAnsi="Arial" w:cs="Arial"/>
          <w:sz w:val="22"/>
          <w:szCs w:val="22"/>
          <w:lang w:val="ru-RU"/>
        </w:rPr>
        <w:t xml:space="preserve">., </w:t>
      </w:r>
      <w:proofErr w:type="spellStart"/>
      <w:proofErr w:type="gramStart"/>
      <w:r w:rsidRPr="004F36CD">
        <w:rPr>
          <w:rFonts w:ascii="Arial" w:hAnsi="Arial" w:cs="Arial"/>
          <w:sz w:val="22"/>
          <w:szCs w:val="22"/>
        </w:rPr>
        <w:t>Jantzi</w:t>
      </w:r>
      <w:proofErr w:type="spellEnd"/>
      <w:r w:rsidRPr="004F36CD">
        <w:rPr>
          <w:rFonts w:ascii="Arial" w:hAnsi="Arial" w:cs="Arial"/>
          <w:sz w:val="22"/>
          <w:szCs w:val="22"/>
          <w:lang w:val="ru-RU"/>
        </w:rPr>
        <w:t xml:space="preserve">, </w:t>
      </w:r>
      <w:r w:rsidRPr="004F36CD">
        <w:rPr>
          <w:rFonts w:ascii="Arial" w:hAnsi="Arial" w:cs="Arial"/>
          <w:sz w:val="22"/>
          <w:szCs w:val="22"/>
        </w:rPr>
        <w:t>D</w:t>
      </w:r>
      <w:r w:rsidRPr="004F36CD">
        <w:rPr>
          <w:rFonts w:ascii="Arial" w:hAnsi="Arial" w:cs="Arial"/>
          <w:sz w:val="22"/>
          <w:szCs w:val="22"/>
          <w:lang w:val="ru-RU"/>
        </w:rPr>
        <w:t>. &amp;</w:t>
      </w:r>
      <w:r w:rsidRPr="004F36CD">
        <w:rPr>
          <w:rFonts w:ascii="Arial" w:hAnsi="Arial" w:cs="Arial"/>
          <w:sz w:val="22"/>
          <w:szCs w:val="22"/>
        </w:rPr>
        <w:t>Steinbach</w:t>
      </w:r>
      <w:r w:rsidRPr="004F36CD">
        <w:rPr>
          <w:rFonts w:ascii="Arial" w:hAnsi="Arial" w:cs="Arial"/>
          <w:sz w:val="22"/>
          <w:szCs w:val="22"/>
          <w:lang w:val="ru-RU"/>
        </w:rPr>
        <w:t xml:space="preserve">, </w:t>
      </w:r>
      <w:r w:rsidRPr="004F36CD">
        <w:rPr>
          <w:rFonts w:ascii="Arial" w:hAnsi="Arial" w:cs="Arial"/>
          <w:sz w:val="22"/>
          <w:szCs w:val="22"/>
        </w:rPr>
        <w:t>R</w:t>
      </w:r>
      <w:r w:rsidRPr="004F36CD">
        <w:rPr>
          <w:rFonts w:ascii="Arial" w:hAnsi="Arial" w:cs="Arial"/>
          <w:sz w:val="22"/>
          <w:szCs w:val="22"/>
          <w:lang w:val="ru-RU"/>
        </w:rPr>
        <w:t>.</w:t>
      </w:r>
      <w:r w:rsidR="00081229">
        <w:rPr>
          <w:rFonts w:ascii="Arial" w:hAnsi="Arial" w:cs="Arial"/>
          <w:sz w:val="22"/>
          <w:szCs w:val="22"/>
          <w:lang w:val="ru-RU"/>
        </w:rPr>
        <w:t>,</w:t>
      </w:r>
      <w:r w:rsidRPr="004F36CD">
        <w:rPr>
          <w:rFonts w:ascii="Arial" w:hAnsi="Arial" w:cs="Arial"/>
          <w:sz w:val="22"/>
          <w:szCs w:val="22"/>
          <w:lang w:val="ru-RU"/>
        </w:rPr>
        <w:t xml:space="preserve"> 1999)</w:t>
      </w:r>
      <w:r w:rsidRPr="004F36CD">
        <w:rPr>
          <w:rFonts w:ascii="Arial" w:hAnsi="Arial" w:cs="Arial"/>
          <w:sz w:val="22"/>
          <w:szCs w:val="22"/>
          <w:lang w:val="mk-MK"/>
        </w:rPr>
        <w:t xml:space="preserve"> потврдиле дека партиципативноста ја подобрува успешноста во училиштата, ги потврдува демократските принципи, а лидерството е потенцијално достапно за било кој л</w:t>
      </w:r>
      <w:r w:rsidR="004E5695" w:rsidRPr="004F36CD">
        <w:rPr>
          <w:rFonts w:ascii="Arial" w:hAnsi="Arial" w:cs="Arial"/>
          <w:sz w:val="22"/>
          <w:szCs w:val="22"/>
          <w:lang w:val="mk-MK"/>
        </w:rPr>
        <w:t>егитимен член на институцијата.</w:t>
      </w:r>
      <w:proofErr w:type="gramEnd"/>
      <w:r w:rsidR="004E5695" w:rsidRPr="004F36CD">
        <w:rPr>
          <w:rFonts w:ascii="Arial" w:hAnsi="Arial" w:cs="Arial"/>
          <w:sz w:val="22"/>
          <w:szCs w:val="22"/>
          <w:lang w:val="mk-MK"/>
        </w:rPr>
        <w:t xml:space="preserve"> (според: Петровска Соња, 2010, стр. 129)</w:t>
      </w:r>
    </w:p>
    <w:p w:rsidR="009C77AA" w:rsidRPr="004F36CD" w:rsidRDefault="009C77AA" w:rsidP="004F36CD">
      <w:pPr>
        <w:autoSpaceDE w:val="0"/>
        <w:autoSpaceDN w:val="0"/>
        <w:adjustRightInd w:val="0"/>
        <w:ind w:firstLine="720"/>
        <w:rPr>
          <w:rFonts w:ascii="Arial" w:hAnsi="Arial" w:cs="Arial"/>
          <w:sz w:val="22"/>
          <w:szCs w:val="22"/>
          <w:lang w:val="ru-RU"/>
        </w:rPr>
      </w:pPr>
    </w:p>
    <w:p w:rsidR="00967067" w:rsidRPr="004F36CD" w:rsidRDefault="00967067" w:rsidP="004F36CD">
      <w:pPr>
        <w:autoSpaceDE w:val="0"/>
        <w:autoSpaceDN w:val="0"/>
        <w:adjustRightInd w:val="0"/>
        <w:ind w:firstLine="720"/>
        <w:rPr>
          <w:rFonts w:ascii="Arial" w:hAnsi="Arial" w:cs="Arial"/>
          <w:i/>
          <w:sz w:val="22"/>
          <w:szCs w:val="22"/>
          <w:lang w:val="ru-RU"/>
        </w:rPr>
      </w:pPr>
      <w:r w:rsidRPr="004F36CD">
        <w:rPr>
          <w:rFonts w:ascii="Arial" w:hAnsi="Arial" w:cs="Arial"/>
          <w:i/>
          <w:sz w:val="22"/>
          <w:szCs w:val="22"/>
          <w:lang w:val="ru-RU"/>
        </w:rPr>
        <w:t>Кои се придобивките од наставничкото лидерство?</w:t>
      </w:r>
    </w:p>
    <w:p w:rsidR="004E5695" w:rsidRPr="004F36CD" w:rsidRDefault="00967067" w:rsidP="004F36CD">
      <w:pPr>
        <w:tabs>
          <w:tab w:val="left" w:pos="0"/>
        </w:tabs>
        <w:ind w:firstLine="720"/>
        <w:rPr>
          <w:rFonts w:ascii="Arial" w:hAnsi="Arial" w:cs="Arial"/>
          <w:sz w:val="22"/>
          <w:szCs w:val="22"/>
          <w:lang w:val="mk-MK"/>
        </w:rPr>
      </w:pPr>
      <w:r w:rsidRPr="004F36CD">
        <w:rPr>
          <w:rFonts w:ascii="Arial" w:hAnsi="Arial" w:cs="Arial"/>
          <w:sz w:val="22"/>
          <w:szCs w:val="22"/>
          <w:lang w:val="ru-RU"/>
        </w:rPr>
        <w:t>Уште во пеесетите години на минатиот век во САД започнуваат да се спроведуваат истражувања за наставничкото лидерство. Резултатите откриваат дека наставниците кои имале можност да учествуваат во донесување на одлуки на ниво на училиште демонстрираат поголемо задоволство од својата работа. Како клучни аргументи за потребата од партиципација на наставниците во донесувањето на одлуки и водството во училиштето се посочува поттикот на наставниковиот работен морал и ентузијазам. Како резултат на позитивните ефекти од наставничката партиципација, после триесет години оваа идеа била развиена во стратегија за унапредување на наставата. Според</w:t>
      </w:r>
      <w:r w:rsidRPr="004F36CD">
        <w:rPr>
          <w:rFonts w:ascii="Arial" w:hAnsi="Arial" w:cs="Arial"/>
          <w:sz w:val="22"/>
          <w:szCs w:val="22"/>
          <w:lang w:val="mk-MK" w:eastAsia="mk-MK"/>
        </w:rPr>
        <w:t xml:space="preserve"> Дјук (Duke, 2005), партиципативното донесување на одлуки е едно од најзначајните аспекти на наставничкото лидерство во училиштето.</w:t>
      </w:r>
      <w:r w:rsidR="004E5695" w:rsidRPr="004F36CD">
        <w:rPr>
          <w:rFonts w:ascii="Arial" w:hAnsi="Arial" w:cs="Arial"/>
          <w:sz w:val="22"/>
          <w:szCs w:val="22"/>
          <w:lang w:val="mk-MK"/>
        </w:rPr>
        <w:t>(според: Петровска Соња, 2010, стр. 131)</w:t>
      </w:r>
    </w:p>
    <w:p w:rsidR="00967067" w:rsidRPr="004F36CD" w:rsidRDefault="00967067" w:rsidP="004F36CD">
      <w:pPr>
        <w:autoSpaceDE w:val="0"/>
        <w:autoSpaceDN w:val="0"/>
        <w:adjustRightInd w:val="0"/>
        <w:ind w:firstLine="720"/>
        <w:rPr>
          <w:rFonts w:ascii="Arial" w:hAnsi="Arial" w:cs="Arial"/>
          <w:sz w:val="22"/>
          <w:szCs w:val="22"/>
          <w:lang w:val="ru-RU"/>
        </w:rPr>
      </w:pPr>
    </w:p>
    <w:p w:rsidR="00967067" w:rsidRPr="004F36CD" w:rsidRDefault="00967067" w:rsidP="004F36CD">
      <w:pPr>
        <w:autoSpaceDE w:val="0"/>
        <w:autoSpaceDN w:val="0"/>
        <w:adjustRightInd w:val="0"/>
        <w:ind w:firstLine="720"/>
        <w:rPr>
          <w:rFonts w:ascii="Arial" w:hAnsi="Arial" w:cs="Arial"/>
          <w:sz w:val="22"/>
          <w:szCs w:val="22"/>
          <w:lang w:val="mk-MK" w:eastAsia="mk-MK"/>
        </w:rPr>
      </w:pPr>
      <w:r w:rsidRPr="004F36CD">
        <w:rPr>
          <w:rFonts w:ascii="Arial" w:hAnsi="Arial" w:cs="Arial"/>
          <w:sz w:val="22"/>
          <w:szCs w:val="22"/>
          <w:lang w:val="mk-MK" w:eastAsia="mk-MK"/>
        </w:rPr>
        <w:t xml:space="preserve">Позитивните ефекти од практицирањето на наставничкото лидерство ги посочува и Барт (Barth, 2001). Тој смета дека кога наставниците стануваат лидери доживуваат лична и професионална сатисфакција, се намалува изолираноста, се зајакнува чувството на корисност, а сето тоа позитивно се рефлектира на нивната целокупна работа. Овие наставници стануваат професионалци, училишни реформатори „сопственици“ и „инвеститори“ во училиштето, а не само „вработени“. Како придобивки од наставничкото лидерство, а во поглед на ефективноста на училиштето Барт ги посочува демократизацијата на културата на училиштето, што пак се рефлектира во повисоки училишни постигнувања и помалку дисциплински проблеми. </w:t>
      </w:r>
    </w:p>
    <w:p w:rsidR="00967067" w:rsidRPr="004F36CD" w:rsidRDefault="00967067" w:rsidP="004F36CD">
      <w:pPr>
        <w:autoSpaceDE w:val="0"/>
        <w:autoSpaceDN w:val="0"/>
        <w:adjustRightInd w:val="0"/>
        <w:ind w:firstLine="720"/>
        <w:rPr>
          <w:rFonts w:ascii="Arial" w:hAnsi="Arial" w:cs="Arial"/>
          <w:sz w:val="22"/>
          <w:szCs w:val="22"/>
          <w:lang w:val="mk-MK" w:eastAsia="mk-MK"/>
        </w:rPr>
      </w:pPr>
      <w:r w:rsidRPr="004F36CD">
        <w:rPr>
          <w:rFonts w:ascii="Arial" w:hAnsi="Arial" w:cs="Arial"/>
          <w:sz w:val="22"/>
          <w:szCs w:val="22"/>
          <w:lang w:val="mk-MK" w:eastAsia="mk-MK"/>
        </w:rPr>
        <w:t>Истражувањето на Manguin (2005) посветено на наставничкото лидерство покажува дека наставниците интеракцијата со своите колеги (наставници/лидери) ја оценуваат како мошне корисна и тоа во смисла на: развивање на нови идеи и техники во наставата, заштеда на време во процесот на планирање на наставата. Како најкорисни активности наставниците ги посочиле помош во реализација на наставата</w:t>
      </w:r>
      <w:r w:rsidR="004E5695" w:rsidRPr="004F36CD">
        <w:rPr>
          <w:rFonts w:ascii="Arial" w:hAnsi="Arial" w:cs="Arial"/>
          <w:sz w:val="22"/>
          <w:szCs w:val="22"/>
          <w:lang w:val="mk-MK" w:eastAsia="mk-MK"/>
        </w:rPr>
        <w:t xml:space="preserve"> и одржување на огледни часови.</w:t>
      </w:r>
      <w:r w:rsidR="007243C2" w:rsidRPr="004F36CD">
        <w:rPr>
          <w:rFonts w:ascii="Arial" w:hAnsi="Arial" w:cs="Arial"/>
          <w:sz w:val="22"/>
          <w:szCs w:val="22"/>
          <w:lang w:val="mk-MK" w:eastAsia="mk-MK"/>
        </w:rPr>
        <w:t xml:space="preserve"> (според:</w:t>
      </w:r>
      <w:r w:rsidR="007243C2" w:rsidRPr="00081229">
        <w:rPr>
          <w:rFonts w:ascii="Arial" w:eastAsiaTheme="minorHAnsi" w:hAnsi="Arial" w:cs="Arial"/>
          <w:iCs/>
          <w:sz w:val="22"/>
          <w:szCs w:val="22"/>
          <w:lang w:val="mk-MK"/>
        </w:rPr>
        <w:t>Павловић</w:t>
      </w:r>
      <w:r w:rsidR="007243C2" w:rsidRPr="00081229">
        <w:rPr>
          <w:rFonts w:ascii="Arial" w:eastAsiaTheme="minorHAnsi" w:hAnsi="Arial" w:cs="Arial"/>
          <w:sz w:val="22"/>
          <w:szCs w:val="22"/>
          <w:lang w:val="mk-MK"/>
        </w:rPr>
        <w:t>*</w:t>
      </w:r>
      <w:r w:rsidR="007243C2" w:rsidRPr="00081229">
        <w:rPr>
          <w:rFonts w:ascii="Arial" w:eastAsiaTheme="minorHAnsi" w:hAnsi="Arial" w:cs="Arial"/>
          <w:iCs/>
          <w:sz w:val="22"/>
          <w:szCs w:val="22"/>
          <w:lang w:val="mk-MK"/>
        </w:rPr>
        <w:t>Бранка,2008</w:t>
      </w:r>
      <w:r w:rsidR="007243C2" w:rsidRPr="00081229">
        <w:rPr>
          <w:rFonts w:ascii="Arial" w:hAnsi="Arial" w:cs="Arial"/>
          <w:sz w:val="22"/>
          <w:szCs w:val="22"/>
          <w:lang w:val="mk-MK" w:eastAsia="mk-MK"/>
        </w:rPr>
        <w:t>, стр. 398</w:t>
      </w:r>
      <w:r w:rsidR="00081229" w:rsidRPr="00081229">
        <w:rPr>
          <w:rFonts w:ascii="Arial" w:hAnsi="Arial" w:cs="Arial"/>
          <w:sz w:val="22"/>
          <w:szCs w:val="22"/>
          <w:lang w:val="mk-MK" w:eastAsia="mk-MK"/>
        </w:rPr>
        <w:t>)</w:t>
      </w:r>
    </w:p>
    <w:p w:rsidR="003A1C61" w:rsidRPr="00D065A1" w:rsidRDefault="00967067" w:rsidP="00D065A1">
      <w:pPr>
        <w:tabs>
          <w:tab w:val="left" w:pos="0"/>
        </w:tabs>
        <w:ind w:firstLine="720"/>
        <w:rPr>
          <w:rFonts w:ascii="Arial" w:hAnsi="Arial" w:cs="Arial"/>
          <w:sz w:val="22"/>
          <w:szCs w:val="22"/>
          <w:lang w:val="mk-MK"/>
        </w:rPr>
      </w:pPr>
      <w:r w:rsidRPr="004F36CD">
        <w:rPr>
          <w:rFonts w:ascii="Arial" w:hAnsi="Arial" w:cs="Arial"/>
          <w:sz w:val="22"/>
          <w:szCs w:val="22"/>
          <w:lang w:val="mk-MK" w:eastAsia="mk-MK"/>
        </w:rPr>
        <w:t xml:space="preserve">Зголемувањето на училишната ефективност и ефикасност подразбира позитивна промена во некое нејзино подрачје на делување. Со оглед на се по изразената комплексност на училишните организации неминовно е да се појави неусогласеност помеѓу индивидуалните визии на наставниците за развој и визијата која ја предлагаат раководителите. </w:t>
      </w:r>
      <w:r w:rsidRPr="004F36CD">
        <w:rPr>
          <w:rStyle w:val="longtext"/>
          <w:rFonts w:ascii="Arial" w:hAnsi="Arial" w:cs="Arial"/>
          <w:sz w:val="22"/>
          <w:szCs w:val="22"/>
          <w:shd w:val="clear" w:color="auto" w:fill="FFFFFF"/>
          <w:lang w:val="mk-MK"/>
        </w:rPr>
        <w:t>Така, многу ч</w:t>
      </w:r>
      <w:r w:rsidRPr="004F36CD">
        <w:rPr>
          <w:rStyle w:val="longtext"/>
          <w:rFonts w:ascii="Arial" w:hAnsi="Arial" w:cs="Arial"/>
          <w:sz w:val="22"/>
          <w:szCs w:val="22"/>
          <w:shd w:val="clear" w:color="auto" w:fill="FFFFFF"/>
          <w:lang w:val="ru-RU"/>
        </w:rPr>
        <w:t>есто организациски</w:t>
      </w:r>
      <w:r w:rsidRPr="004F36CD">
        <w:rPr>
          <w:rStyle w:val="longtext"/>
          <w:rFonts w:ascii="Arial" w:hAnsi="Arial" w:cs="Arial"/>
          <w:sz w:val="22"/>
          <w:szCs w:val="22"/>
          <w:shd w:val="clear" w:color="auto" w:fill="FFFFFF"/>
          <w:lang w:val="mk-MK"/>
        </w:rPr>
        <w:t>те</w:t>
      </w:r>
      <w:r w:rsidRPr="004F36CD">
        <w:rPr>
          <w:rStyle w:val="longtext"/>
          <w:rFonts w:ascii="Arial" w:hAnsi="Arial" w:cs="Arial"/>
          <w:sz w:val="22"/>
          <w:szCs w:val="22"/>
          <w:shd w:val="clear" w:color="auto" w:fill="FFFFFF"/>
          <w:lang w:val="ru-RU"/>
        </w:rPr>
        <w:t xml:space="preserve"> промени создава</w:t>
      </w:r>
      <w:r w:rsidRPr="004F36CD">
        <w:rPr>
          <w:rStyle w:val="longtext"/>
          <w:rFonts w:ascii="Arial" w:hAnsi="Arial" w:cs="Arial"/>
          <w:sz w:val="22"/>
          <w:szCs w:val="22"/>
          <w:shd w:val="clear" w:color="auto" w:fill="FFFFFF"/>
          <w:lang w:val="mk-MK"/>
        </w:rPr>
        <w:t>ат</w:t>
      </w:r>
      <w:r w:rsidRPr="004F36CD">
        <w:rPr>
          <w:rStyle w:val="longtext"/>
          <w:rFonts w:ascii="Arial" w:hAnsi="Arial" w:cs="Arial"/>
          <w:sz w:val="22"/>
          <w:szCs w:val="22"/>
          <w:shd w:val="clear" w:color="auto" w:fill="FFFFFF"/>
          <w:lang w:val="ru-RU"/>
        </w:rPr>
        <w:t xml:space="preserve"> притисок, што резултира со одбивање да </w:t>
      </w:r>
      <w:r w:rsidRPr="004F36CD">
        <w:rPr>
          <w:rStyle w:val="longtext"/>
          <w:rFonts w:ascii="Arial" w:hAnsi="Arial" w:cs="Arial"/>
          <w:sz w:val="22"/>
          <w:szCs w:val="22"/>
          <w:shd w:val="clear" w:color="auto" w:fill="FFFFFF"/>
          <w:lang w:val="mk-MK"/>
        </w:rPr>
        <w:t xml:space="preserve">бидат </w:t>
      </w:r>
      <w:r w:rsidRPr="004F36CD">
        <w:rPr>
          <w:rStyle w:val="longtext"/>
          <w:rFonts w:ascii="Arial" w:hAnsi="Arial" w:cs="Arial"/>
          <w:sz w:val="22"/>
          <w:szCs w:val="22"/>
          <w:shd w:val="clear" w:color="auto" w:fill="FFFFFF"/>
          <w:lang w:val="ru-RU"/>
        </w:rPr>
        <w:t>прифат</w:t>
      </w:r>
      <w:r w:rsidRPr="004F36CD">
        <w:rPr>
          <w:rStyle w:val="longtext"/>
          <w:rFonts w:ascii="Arial" w:hAnsi="Arial" w:cs="Arial"/>
          <w:sz w:val="22"/>
          <w:szCs w:val="22"/>
          <w:shd w:val="clear" w:color="auto" w:fill="FFFFFF"/>
          <w:lang w:val="mk-MK"/>
        </w:rPr>
        <w:t>ени од членовите</w:t>
      </w:r>
      <w:r w:rsidRPr="004F36CD">
        <w:rPr>
          <w:rStyle w:val="longtext"/>
          <w:rFonts w:ascii="Arial" w:hAnsi="Arial" w:cs="Arial"/>
          <w:sz w:val="22"/>
          <w:szCs w:val="22"/>
          <w:shd w:val="clear" w:color="auto" w:fill="FFFFFF"/>
          <w:lang w:val="ru-RU"/>
        </w:rPr>
        <w:t xml:space="preserve"> (</w:t>
      </w:r>
      <w:proofErr w:type="spellStart"/>
      <w:r w:rsidRPr="004F36CD">
        <w:rPr>
          <w:rStyle w:val="longtext"/>
          <w:rFonts w:ascii="Arial" w:hAnsi="Arial" w:cs="Arial"/>
          <w:sz w:val="22"/>
          <w:szCs w:val="22"/>
          <w:shd w:val="clear" w:color="auto" w:fill="FFFFFF"/>
        </w:rPr>
        <w:t>Callan</w:t>
      </w:r>
      <w:proofErr w:type="spellEnd"/>
      <w:r w:rsidR="007243C2" w:rsidRPr="004F36CD">
        <w:rPr>
          <w:rStyle w:val="longtext"/>
          <w:rFonts w:ascii="Arial" w:hAnsi="Arial" w:cs="Arial"/>
          <w:sz w:val="22"/>
          <w:szCs w:val="22"/>
          <w:shd w:val="clear" w:color="auto" w:fill="FFFFFF"/>
          <w:lang w:val="ru-RU"/>
        </w:rPr>
        <w:t xml:space="preserve">, 1993). </w:t>
      </w:r>
      <w:r w:rsidR="007243C2" w:rsidRPr="004F36CD">
        <w:rPr>
          <w:rFonts w:ascii="Arial" w:hAnsi="Arial" w:cs="Arial"/>
          <w:sz w:val="22"/>
          <w:szCs w:val="22"/>
          <w:lang w:val="mk-MK"/>
        </w:rPr>
        <w:t>(според: Петровска Соња, 2010, стр. 132)</w:t>
      </w:r>
      <w:r w:rsidRPr="004F36CD">
        <w:rPr>
          <w:rStyle w:val="longtext"/>
          <w:rFonts w:ascii="Arial" w:hAnsi="Arial" w:cs="Arial"/>
          <w:sz w:val="22"/>
          <w:szCs w:val="22"/>
          <w:shd w:val="clear" w:color="auto" w:fill="FFFFFF"/>
          <w:lang w:val="ru-RU"/>
        </w:rPr>
        <w:t xml:space="preserve">Еден од начините </w:t>
      </w:r>
      <w:r w:rsidRPr="004F36CD">
        <w:rPr>
          <w:rStyle w:val="longtext"/>
          <w:rFonts w:ascii="Arial" w:hAnsi="Arial" w:cs="Arial"/>
          <w:sz w:val="22"/>
          <w:szCs w:val="22"/>
          <w:shd w:val="clear" w:color="auto" w:fill="FFFFFF"/>
          <w:lang w:val="mk-MK"/>
        </w:rPr>
        <w:t>кои можат да помогнат во справувањето со</w:t>
      </w:r>
      <w:r w:rsidRPr="004F36CD">
        <w:rPr>
          <w:rStyle w:val="longtext"/>
          <w:rFonts w:ascii="Arial" w:hAnsi="Arial" w:cs="Arial"/>
          <w:sz w:val="22"/>
          <w:szCs w:val="22"/>
          <w:shd w:val="clear" w:color="auto" w:fill="FFFFFF"/>
          <w:lang w:val="ru-RU"/>
        </w:rPr>
        <w:t xml:space="preserve"> притисоци</w:t>
      </w:r>
      <w:r w:rsidRPr="004F36CD">
        <w:rPr>
          <w:rStyle w:val="longtext"/>
          <w:rFonts w:ascii="Arial" w:hAnsi="Arial" w:cs="Arial"/>
          <w:sz w:val="22"/>
          <w:szCs w:val="22"/>
          <w:shd w:val="clear" w:color="auto" w:fill="FFFFFF"/>
          <w:lang w:val="mk-MK"/>
        </w:rPr>
        <w:t>те</w:t>
      </w:r>
      <w:r w:rsidRPr="004F36CD">
        <w:rPr>
          <w:rStyle w:val="longtext"/>
          <w:rFonts w:ascii="Arial" w:hAnsi="Arial" w:cs="Arial"/>
          <w:sz w:val="22"/>
          <w:szCs w:val="22"/>
          <w:shd w:val="clear" w:color="auto" w:fill="FFFFFF"/>
          <w:lang w:val="ru-RU"/>
        </w:rPr>
        <w:t xml:space="preserve"> предизвикани од организаци</w:t>
      </w:r>
      <w:r w:rsidRPr="004F36CD">
        <w:rPr>
          <w:rStyle w:val="longtext"/>
          <w:rFonts w:ascii="Arial" w:hAnsi="Arial" w:cs="Arial"/>
          <w:sz w:val="22"/>
          <w:szCs w:val="22"/>
          <w:shd w:val="clear" w:color="auto" w:fill="FFFFFF"/>
          <w:lang w:val="mk-MK"/>
        </w:rPr>
        <w:t>ските</w:t>
      </w:r>
      <w:r w:rsidRPr="004F36CD">
        <w:rPr>
          <w:rStyle w:val="longtext"/>
          <w:rFonts w:ascii="Arial" w:hAnsi="Arial" w:cs="Arial"/>
          <w:sz w:val="22"/>
          <w:szCs w:val="22"/>
          <w:shd w:val="clear" w:color="auto" w:fill="FFFFFF"/>
          <w:lang w:val="ru-RU"/>
        </w:rPr>
        <w:t xml:space="preserve"> промени</w:t>
      </w:r>
      <w:r w:rsidRPr="004F36CD">
        <w:rPr>
          <w:rStyle w:val="longtext"/>
          <w:rFonts w:ascii="Arial" w:hAnsi="Arial" w:cs="Arial"/>
          <w:sz w:val="22"/>
          <w:szCs w:val="22"/>
          <w:shd w:val="clear" w:color="auto" w:fill="FFFFFF"/>
          <w:lang w:val="mk-MK"/>
        </w:rPr>
        <w:t xml:space="preserve"> е создавање на услови за вклучување на наставниците во донесувањето на одлуки.</w:t>
      </w:r>
      <w:r w:rsidR="007243C2" w:rsidRPr="004F36CD">
        <w:rPr>
          <w:rStyle w:val="longtext"/>
          <w:rFonts w:ascii="Arial" w:hAnsi="Arial" w:cs="Arial"/>
          <w:sz w:val="22"/>
          <w:szCs w:val="22"/>
          <w:shd w:val="clear" w:color="auto" w:fill="FFFFFF"/>
          <w:lang w:val="mk-MK"/>
        </w:rPr>
        <w:t xml:space="preserve"> Во таа насока говорат ии</w:t>
      </w:r>
      <w:r w:rsidRPr="004F36CD">
        <w:rPr>
          <w:rStyle w:val="longtext"/>
          <w:rFonts w:ascii="Arial" w:hAnsi="Arial" w:cs="Arial"/>
          <w:sz w:val="22"/>
          <w:szCs w:val="22"/>
          <w:shd w:val="clear" w:color="auto" w:fill="FFFFFF"/>
          <w:lang w:val="mk-MK"/>
        </w:rPr>
        <w:t>нтегрираните резултати од истражувањата на неколку програми за подобрување на училиштата (</w:t>
      </w:r>
      <w:r w:rsidRPr="004F36CD">
        <w:rPr>
          <w:rFonts w:ascii="Arial" w:hAnsi="Arial" w:cs="Arial"/>
          <w:sz w:val="22"/>
          <w:szCs w:val="22"/>
        </w:rPr>
        <w:t>Hopkins</w:t>
      </w:r>
      <w:r w:rsidRPr="004F36CD">
        <w:rPr>
          <w:rFonts w:ascii="Arial" w:hAnsi="Arial" w:cs="Arial"/>
          <w:sz w:val="22"/>
          <w:szCs w:val="22"/>
          <w:lang w:val="mk-MK"/>
        </w:rPr>
        <w:t>,</w:t>
      </w:r>
      <w:r w:rsidRPr="004F36CD">
        <w:rPr>
          <w:rFonts w:ascii="Arial" w:hAnsi="Arial" w:cs="Arial"/>
          <w:sz w:val="22"/>
          <w:szCs w:val="22"/>
          <w:lang w:val="ru-RU"/>
        </w:rPr>
        <w:t xml:space="preserve"> 2001)</w:t>
      </w:r>
      <w:r w:rsidR="003A1C61" w:rsidRPr="004F36CD">
        <w:rPr>
          <w:rFonts w:ascii="Arial" w:hAnsi="Arial" w:cs="Arial"/>
          <w:sz w:val="22"/>
          <w:szCs w:val="22"/>
          <w:lang w:val="ru-RU"/>
        </w:rPr>
        <w:t>. Според нив,</w:t>
      </w:r>
      <w:r w:rsidRPr="004F36CD">
        <w:rPr>
          <w:rFonts w:ascii="Arial" w:hAnsi="Arial" w:cs="Arial"/>
          <w:sz w:val="22"/>
          <w:szCs w:val="22"/>
          <w:lang w:val="mk-MK"/>
        </w:rPr>
        <w:t xml:space="preserve"> еден од десетте принципи врз кои треба да се темели секој процес на подобрување на училиштата е партиципација на наставниците во донес</w:t>
      </w:r>
      <w:r w:rsidR="003A1C61" w:rsidRPr="004F36CD">
        <w:rPr>
          <w:rFonts w:ascii="Arial" w:hAnsi="Arial" w:cs="Arial"/>
          <w:sz w:val="22"/>
          <w:szCs w:val="22"/>
          <w:lang w:val="mk-MK"/>
        </w:rPr>
        <w:t>увањето на одлуки.</w:t>
      </w:r>
      <w:r w:rsidRPr="004F36CD">
        <w:rPr>
          <w:rStyle w:val="longtext"/>
          <w:rFonts w:ascii="Arial" w:hAnsi="Arial" w:cs="Arial"/>
          <w:sz w:val="22"/>
          <w:szCs w:val="22"/>
          <w:shd w:val="clear" w:color="auto" w:fill="FFFFFF"/>
          <w:lang w:val="mk-MK"/>
        </w:rPr>
        <w:t>У</w:t>
      </w:r>
      <w:r w:rsidRPr="004F36CD">
        <w:rPr>
          <w:rStyle w:val="longtext"/>
          <w:rFonts w:ascii="Arial" w:hAnsi="Arial" w:cs="Arial"/>
          <w:sz w:val="22"/>
          <w:szCs w:val="22"/>
          <w:shd w:val="clear" w:color="auto" w:fill="FFFFFF"/>
          <w:lang w:val="ru-RU"/>
        </w:rPr>
        <w:t xml:space="preserve">чество во донесувањето </w:t>
      </w:r>
      <w:r w:rsidRPr="004F36CD">
        <w:rPr>
          <w:rStyle w:val="longtext"/>
          <w:rFonts w:ascii="Arial" w:hAnsi="Arial" w:cs="Arial"/>
          <w:sz w:val="22"/>
          <w:szCs w:val="22"/>
          <w:shd w:val="clear" w:color="auto" w:fill="FFFFFF"/>
          <w:lang w:val="mk-MK"/>
        </w:rPr>
        <w:t xml:space="preserve">на </w:t>
      </w:r>
      <w:r w:rsidRPr="004F36CD">
        <w:rPr>
          <w:rStyle w:val="longtext"/>
          <w:rFonts w:ascii="Arial" w:hAnsi="Arial" w:cs="Arial"/>
          <w:sz w:val="22"/>
          <w:szCs w:val="22"/>
          <w:shd w:val="clear" w:color="auto" w:fill="FFFFFF"/>
          <w:lang w:val="ru-RU"/>
        </w:rPr>
        <w:t xml:space="preserve">одлуки има позитивно влијание врз </w:t>
      </w:r>
      <w:r w:rsidRPr="004F36CD">
        <w:rPr>
          <w:rStyle w:val="longtext"/>
          <w:rFonts w:ascii="Arial" w:hAnsi="Arial" w:cs="Arial"/>
          <w:sz w:val="22"/>
          <w:szCs w:val="22"/>
          <w:shd w:val="clear" w:color="auto" w:fill="FFFFFF"/>
          <w:lang w:val="mk-MK"/>
        </w:rPr>
        <w:t xml:space="preserve">наставничките ставови кон </w:t>
      </w:r>
      <w:r w:rsidRPr="004F36CD">
        <w:rPr>
          <w:rStyle w:val="longtext"/>
          <w:rFonts w:ascii="Arial" w:hAnsi="Arial" w:cs="Arial"/>
          <w:sz w:val="22"/>
          <w:szCs w:val="22"/>
          <w:shd w:val="clear" w:color="auto" w:fill="FFFFFF"/>
          <w:lang w:val="ru-RU"/>
        </w:rPr>
        <w:t>работа</w:t>
      </w:r>
      <w:r w:rsidRPr="004F36CD">
        <w:rPr>
          <w:rStyle w:val="longtext"/>
          <w:rFonts w:ascii="Arial" w:hAnsi="Arial" w:cs="Arial"/>
          <w:sz w:val="22"/>
          <w:szCs w:val="22"/>
          <w:shd w:val="clear" w:color="auto" w:fill="FFFFFF"/>
          <w:lang w:val="mk-MK"/>
        </w:rPr>
        <w:t>та.</w:t>
      </w:r>
      <w:proofErr w:type="spellStart"/>
      <w:r w:rsidRPr="004F36CD">
        <w:rPr>
          <w:rStyle w:val="longtext"/>
          <w:rFonts w:ascii="Arial" w:hAnsi="Arial" w:cs="Arial"/>
          <w:sz w:val="22"/>
          <w:szCs w:val="22"/>
          <w:shd w:val="clear" w:color="auto" w:fill="FFFFFF"/>
        </w:rPr>
        <w:t>Somech</w:t>
      </w:r>
      <w:proofErr w:type="spellEnd"/>
      <w:r w:rsidRPr="004F36CD">
        <w:rPr>
          <w:rStyle w:val="longtext"/>
          <w:rFonts w:ascii="Arial" w:hAnsi="Arial" w:cs="Arial"/>
          <w:sz w:val="22"/>
          <w:szCs w:val="22"/>
          <w:shd w:val="clear" w:color="auto" w:fill="FFFFFF"/>
          <w:lang w:val="ru-RU"/>
        </w:rPr>
        <w:t xml:space="preserve"> и </w:t>
      </w:r>
      <w:proofErr w:type="spellStart"/>
      <w:r w:rsidRPr="004F36CD">
        <w:rPr>
          <w:rStyle w:val="longtext"/>
          <w:rFonts w:ascii="Arial" w:hAnsi="Arial" w:cs="Arial"/>
          <w:sz w:val="22"/>
          <w:szCs w:val="22"/>
          <w:shd w:val="clear" w:color="auto" w:fill="FFFFFF"/>
        </w:rPr>
        <w:t>Bogler</w:t>
      </w:r>
      <w:proofErr w:type="spellEnd"/>
      <w:r w:rsidRPr="004F36CD">
        <w:rPr>
          <w:rStyle w:val="longtext"/>
          <w:rFonts w:ascii="Arial" w:hAnsi="Arial" w:cs="Arial"/>
          <w:sz w:val="22"/>
          <w:szCs w:val="22"/>
          <w:shd w:val="clear" w:color="auto" w:fill="FFFFFF"/>
          <w:lang w:val="ru-RU"/>
        </w:rPr>
        <w:t xml:space="preserve"> (2002) покажа</w:t>
      </w:r>
      <w:r w:rsidRPr="004F36CD">
        <w:rPr>
          <w:rStyle w:val="longtext"/>
          <w:rFonts w:ascii="Arial" w:hAnsi="Arial" w:cs="Arial"/>
          <w:sz w:val="22"/>
          <w:szCs w:val="22"/>
          <w:shd w:val="clear" w:color="auto" w:fill="FFFFFF"/>
          <w:lang w:val="mk-MK"/>
        </w:rPr>
        <w:t>ле</w:t>
      </w:r>
      <w:r w:rsidRPr="004F36CD">
        <w:rPr>
          <w:rStyle w:val="longtext"/>
          <w:rFonts w:ascii="Arial" w:hAnsi="Arial" w:cs="Arial"/>
          <w:sz w:val="22"/>
          <w:szCs w:val="22"/>
          <w:shd w:val="clear" w:color="auto" w:fill="FFFFFF"/>
          <w:lang w:val="ru-RU"/>
        </w:rPr>
        <w:t xml:space="preserve"> дека </w:t>
      </w:r>
      <w:r w:rsidRPr="004F36CD">
        <w:rPr>
          <w:rStyle w:val="longtext"/>
          <w:rFonts w:ascii="Arial" w:hAnsi="Arial" w:cs="Arial"/>
          <w:sz w:val="22"/>
          <w:szCs w:val="22"/>
          <w:shd w:val="clear" w:color="auto" w:fill="FFFFFF"/>
          <w:lang w:val="mk-MK"/>
        </w:rPr>
        <w:t xml:space="preserve">кај </w:t>
      </w:r>
      <w:r w:rsidRPr="004F36CD">
        <w:rPr>
          <w:rStyle w:val="longtext"/>
          <w:rFonts w:ascii="Arial" w:hAnsi="Arial" w:cs="Arial"/>
          <w:sz w:val="22"/>
          <w:szCs w:val="22"/>
          <w:shd w:val="clear" w:color="auto" w:fill="FFFFFF"/>
          <w:lang w:val="ru-RU"/>
        </w:rPr>
        <w:t>наставниците</w:t>
      </w:r>
      <w:r w:rsidRPr="004F36CD">
        <w:rPr>
          <w:rStyle w:val="longtext"/>
          <w:rFonts w:ascii="Arial" w:hAnsi="Arial" w:cs="Arial"/>
          <w:sz w:val="22"/>
          <w:szCs w:val="22"/>
          <w:shd w:val="clear" w:color="auto" w:fill="FFFFFF"/>
          <w:lang w:val="mk-MK"/>
        </w:rPr>
        <w:t xml:space="preserve"> кои</w:t>
      </w:r>
      <w:r w:rsidRPr="004F36CD">
        <w:rPr>
          <w:rStyle w:val="longtext"/>
          <w:rFonts w:ascii="Arial" w:hAnsi="Arial" w:cs="Arial"/>
          <w:sz w:val="22"/>
          <w:szCs w:val="22"/>
          <w:shd w:val="clear" w:color="auto" w:fill="FFFFFF"/>
          <w:lang w:val="ru-RU"/>
        </w:rPr>
        <w:t xml:space="preserve"> учест</w:t>
      </w:r>
      <w:r w:rsidRPr="004F36CD">
        <w:rPr>
          <w:rStyle w:val="longtext"/>
          <w:rFonts w:ascii="Arial" w:hAnsi="Arial" w:cs="Arial"/>
          <w:sz w:val="22"/>
          <w:szCs w:val="22"/>
          <w:shd w:val="clear" w:color="auto" w:fill="FFFFFF"/>
          <w:lang w:val="mk-MK"/>
        </w:rPr>
        <w:t>вувале</w:t>
      </w:r>
      <w:r w:rsidRPr="004F36CD">
        <w:rPr>
          <w:rStyle w:val="longtext"/>
          <w:rFonts w:ascii="Arial" w:hAnsi="Arial" w:cs="Arial"/>
          <w:sz w:val="22"/>
          <w:szCs w:val="22"/>
          <w:shd w:val="clear" w:color="auto" w:fill="FFFFFF"/>
          <w:lang w:val="ru-RU"/>
        </w:rPr>
        <w:t xml:space="preserve"> во</w:t>
      </w:r>
      <w:r w:rsidRPr="004F36CD">
        <w:rPr>
          <w:rStyle w:val="longtext"/>
          <w:rFonts w:ascii="Arial" w:hAnsi="Arial" w:cs="Arial"/>
          <w:sz w:val="22"/>
          <w:szCs w:val="22"/>
          <w:shd w:val="clear" w:color="auto" w:fill="FFFFFF"/>
          <w:lang w:val="mk-MK"/>
        </w:rPr>
        <w:t xml:space="preserve"> донесување на</w:t>
      </w:r>
      <w:r w:rsidRPr="004F36CD">
        <w:rPr>
          <w:rStyle w:val="longtext"/>
          <w:rFonts w:ascii="Arial" w:hAnsi="Arial" w:cs="Arial"/>
          <w:sz w:val="22"/>
          <w:szCs w:val="22"/>
          <w:shd w:val="clear" w:color="auto" w:fill="FFFFFF"/>
          <w:lang w:val="ru-RU"/>
        </w:rPr>
        <w:t xml:space="preserve"> училиш</w:t>
      </w:r>
      <w:r w:rsidRPr="004F36CD">
        <w:rPr>
          <w:rStyle w:val="longtext"/>
          <w:rFonts w:ascii="Arial" w:hAnsi="Arial" w:cs="Arial"/>
          <w:sz w:val="22"/>
          <w:szCs w:val="22"/>
          <w:shd w:val="clear" w:color="auto" w:fill="FFFFFF"/>
          <w:lang w:val="mk-MK"/>
        </w:rPr>
        <w:t>ните</w:t>
      </w:r>
      <w:r w:rsidRPr="004F36CD">
        <w:rPr>
          <w:rStyle w:val="longtext"/>
          <w:rFonts w:ascii="Arial" w:hAnsi="Arial" w:cs="Arial"/>
          <w:sz w:val="22"/>
          <w:szCs w:val="22"/>
          <w:shd w:val="clear" w:color="auto" w:fill="FFFFFF"/>
          <w:lang w:val="ru-RU"/>
        </w:rPr>
        <w:t xml:space="preserve"> одлуки е зголем</w:t>
      </w:r>
      <w:r w:rsidRPr="004F36CD">
        <w:rPr>
          <w:rStyle w:val="longtext"/>
          <w:rFonts w:ascii="Arial" w:hAnsi="Arial" w:cs="Arial"/>
          <w:sz w:val="22"/>
          <w:szCs w:val="22"/>
          <w:shd w:val="clear" w:color="auto" w:fill="FFFFFF"/>
          <w:lang w:val="mk-MK"/>
        </w:rPr>
        <w:t>ена</w:t>
      </w:r>
      <w:r w:rsidRPr="004F36CD">
        <w:rPr>
          <w:rStyle w:val="longtext"/>
          <w:rFonts w:ascii="Arial" w:hAnsi="Arial" w:cs="Arial"/>
          <w:sz w:val="22"/>
          <w:szCs w:val="22"/>
          <w:shd w:val="clear" w:color="auto" w:fill="FFFFFF"/>
          <w:lang w:val="ru-RU"/>
        </w:rPr>
        <w:t xml:space="preserve"> организациска</w:t>
      </w:r>
      <w:r w:rsidRPr="004F36CD">
        <w:rPr>
          <w:rStyle w:val="longtext"/>
          <w:rFonts w:ascii="Arial" w:hAnsi="Arial" w:cs="Arial"/>
          <w:sz w:val="22"/>
          <w:szCs w:val="22"/>
          <w:shd w:val="clear" w:color="auto" w:fill="FFFFFF"/>
          <w:lang w:val="mk-MK"/>
        </w:rPr>
        <w:t>та</w:t>
      </w:r>
      <w:r w:rsidRPr="004F36CD">
        <w:rPr>
          <w:rStyle w:val="longtext"/>
          <w:rFonts w:ascii="Arial" w:hAnsi="Arial" w:cs="Arial"/>
          <w:sz w:val="22"/>
          <w:szCs w:val="22"/>
          <w:shd w:val="clear" w:color="auto" w:fill="FFFFFF"/>
          <w:lang w:val="ru-RU"/>
        </w:rPr>
        <w:t xml:space="preserve"> посветеност и </w:t>
      </w:r>
      <w:r w:rsidRPr="004F36CD">
        <w:rPr>
          <w:rStyle w:val="longtext"/>
          <w:rFonts w:ascii="Arial" w:hAnsi="Arial" w:cs="Arial"/>
          <w:sz w:val="22"/>
          <w:szCs w:val="22"/>
          <w:shd w:val="clear" w:color="auto" w:fill="FFFFFF"/>
          <w:lang w:val="mk-MK"/>
        </w:rPr>
        <w:t>граѓанското</w:t>
      </w:r>
      <w:r w:rsidRPr="004F36CD">
        <w:rPr>
          <w:rStyle w:val="longtext"/>
          <w:rFonts w:ascii="Arial" w:hAnsi="Arial" w:cs="Arial"/>
          <w:sz w:val="22"/>
          <w:szCs w:val="22"/>
          <w:shd w:val="clear" w:color="auto" w:fill="FFFFFF"/>
          <w:lang w:val="ru-RU"/>
        </w:rPr>
        <w:t xml:space="preserve"> однесување.</w:t>
      </w:r>
      <w:r w:rsidRPr="004F36CD">
        <w:rPr>
          <w:rStyle w:val="longtext"/>
          <w:rFonts w:ascii="Arial" w:hAnsi="Arial" w:cs="Arial"/>
          <w:sz w:val="22"/>
          <w:szCs w:val="22"/>
          <w:shd w:val="clear" w:color="auto" w:fill="FFFFFF"/>
          <w:lang w:val="mk-MK"/>
        </w:rPr>
        <w:t>Партиципацијата го олеснува процесот</w:t>
      </w:r>
      <w:r w:rsidRPr="004F36CD">
        <w:rPr>
          <w:rStyle w:val="longtext"/>
          <w:rFonts w:ascii="Arial" w:hAnsi="Arial" w:cs="Arial"/>
          <w:sz w:val="22"/>
          <w:szCs w:val="22"/>
          <w:shd w:val="clear" w:color="auto" w:fill="FFFFFF"/>
          <w:lang w:val="ru-RU"/>
        </w:rPr>
        <w:t xml:space="preserve"> на </w:t>
      </w:r>
      <w:r w:rsidRPr="004F36CD">
        <w:rPr>
          <w:rStyle w:val="longtext"/>
          <w:rFonts w:ascii="Arial" w:hAnsi="Arial" w:cs="Arial"/>
          <w:sz w:val="22"/>
          <w:szCs w:val="22"/>
          <w:shd w:val="clear" w:color="auto" w:fill="FFFFFF"/>
          <w:lang w:val="mk-MK"/>
        </w:rPr>
        <w:t>воведување на промените</w:t>
      </w:r>
      <w:r w:rsidRPr="004F36CD">
        <w:rPr>
          <w:rStyle w:val="longtext"/>
          <w:rFonts w:ascii="Arial" w:hAnsi="Arial" w:cs="Arial"/>
          <w:sz w:val="22"/>
          <w:szCs w:val="22"/>
          <w:shd w:val="clear" w:color="auto" w:fill="FFFFFF"/>
          <w:lang w:val="ru-RU"/>
        </w:rPr>
        <w:t xml:space="preserve"> преку зголемен ангажман на оние кои се вклучени </w:t>
      </w:r>
      <w:r w:rsidRPr="004F36CD">
        <w:rPr>
          <w:rStyle w:val="longtext"/>
          <w:rFonts w:ascii="Arial" w:hAnsi="Arial" w:cs="Arial"/>
          <w:sz w:val="22"/>
          <w:szCs w:val="22"/>
          <w:shd w:val="clear" w:color="auto" w:fill="FFFFFF"/>
          <w:lang w:val="mk-MK"/>
        </w:rPr>
        <w:t xml:space="preserve">во </w:t>
      </w:r>
      <w:r w:rsidR="003A1C61" w:rsidRPr="004F36CD">
        <w:rPr>
          <w:rStyle w:val="longtext"/>
          <w:rFonts w:ascii="Arial" w:hAnsi="Arial" w:cs="Arial"/>
          <w:sz w:val="22"/>
          <w:szCs w:val="22"/>
          <w:shd w:val="clear" w:color="auto" w:fill="FFFFFF"/>
          <w:lang w:val="mk-MK"/>
        </w:rPr>
        <w:t>реализацијата на самите одлуки.</w:t>
      </w:r>
      <w:r w:rsidRPr="004F36CD">
        <w:rPr>
          <w:rStyle w:val="longtext"/>
          <w:rFonts w:ascii="Arial" w:hAnsi="Arial" w:cs="Arial"/>
          <w:sz w:val="22"/>
          <w:szCs w:val="22"/>
          <w:shd w:val="clear" w:color="auto" w:fill="FFFFFF"/>
          <w:lang w:val="mk-MK"/>
        </w:rPr>
        <w:t xml:space="preserve">Всушност на овој начин може да се зголеми </w:t>
      </w:r>
      <w:r w:rsidRPr="004F36CD">
        <w:rPr>
          <w:rStyle w:val="longtext"/>
          <w:rFonts w:ascii="Arial" w:hAnsi="Arial" w:cs="Arial"/>
          <w:sz w:val="22"/>
          <w:szCs w:val="22"/>
          <w:shd w:val="clear" w:color="auto" w:fill="FFFFFF"/>
          <w:lang w:val="mk-MK"/>
        </w:rPr>
        <w:lastRenderedPageBreak/>
        <w:t>и</w:t>
      </w:r>
      <w:r w:rsidRPr="004F36CD">
        <w:rPr>
          <w:rStyle w:val="longtext"/>
          <w:rFonts w:ascii="Arial" w:hAnsi="Arial" w:cs="Arial"/>
          <w:sz w:val="22"/>
          <w:szCs w:val="22"/>
          <w:shd w:val="clear" w:color="auto" w:fill="FFFFFF"/>
          <w:lang w:val="ru-RU"/>
        </w:rPr>
        <w:t xml:space="preserve"> задоволство од работата и</w:t>
      </w:r>
      <w:r w:rsidRPr="004F36CD">
        <w:rPr>
          <w:rStyle w:val="longtext"/>
          <w:rFonts w:ascii="Arial" w:hAnsi="Arial" w:cs="Arial"/>
          <w:sz w:val="22"/>
          <w:szCs w:val="22"/>
          <w:shd w:val="clear" w:color="auto" w:fill="FFFFFF"/>
          <w:lang w:val="mk-MK"/>
        </w:rPr>
        <w:t xml:space="preserve"> да се обезбеди</w:t>
      </w:r>
      <w:r w:rsidRPr="004F36CD">
        <w:rPr>
          <w:rStyle w:val="longtext"/>
          <w:rFonts w:ascii="Arial" w:hAnsi="Arial" w:cs="Arial"/>
          <w:sz w:val="22"/>
          <w:szCs w:val="22"/>
          <w:shd w:val="clear" w:color="auto" w:fill="FFFFFF"/>
          <w:lang w:val="ru-RU"/>
        </w:rPr>
        <w:t xml:space="preserve"> стекнување на нови вештини </w:t>
      </w:r>
      <w:r w:rsidRPr="004F36CD">
        <w:rPr>
          <w:rStyle w:val="longtext"/>
          <w:rFonts w:ascii="Arial" w:hAnsi="Arial" w:cs="Arial"/>
          <w:sz w:val="22"/>
          <w:szCs w:val="22"/>
          <w:shd w:val="clear" w:color="auto" w:fill="FFFFFF"/>
          <w:lang w:val="mk-MK"/>
        </w:rPr>
        <w:t xml:space="preserve">(лидерски) </w:t>
      </w:r>
      <w:r w:rsidR="003A1C61" w:rsidRPr="004F36CD">
        <w:rPr>
          <w:rStyle w:val="longtext"/>
          <w:rFonts w:ascii="Arial" w:hAnsi="Arial" w:cs="Arial"/>
          <w:sz w:val="22"/>
          <w:szCs w:val="22"/>
          <w:shd w:val="clear" w:color="auto" w:fill="FFFFFF"/>
          <w:lang w:val="ru-RU"/>
        </w:rPr>
        <w:t>од страна на наставниците. (</w:t>
      </w:r>
      <w:r w:rsidR="003A1C61" w:rsidRPr="004F36CD">
        <w:rPr>
          <w:rFonts w:ascii="Arial" w:hAnsi="Arial" w:cs="Arial"/>
          <w:sz w:val="22"/>
          <w:szCs w:val="22"/>
          <w:lang w:val="mk-MK"/>
        </w:rPr>
        <w:t>Martin, L. &amp; Kragler, S., 1999)</w:t>
      </w:r>
    </w:p>
    <w:p w:rsidR="00144980" w:rsidRPr="00D065A1" w:rsidRDefault="00967067" w:rsidP="00D065A1">
      <w:pPr>
        <w:ind w:firstLine="720"/>
        <w:rPr>
          <w:rFonts w:ascii="Arial" w:hAnsi="Arial" w:cs="Arial"/>
          <w:sz w:val="22"/>
          <w:szCs w:val="22"/>
          <w:lang w:val="ru-RU"/>
        </w:rPr>
      </w:pPr>
      <w:r w:rsidRPr="004F36CD">
        <w:rPr>
          <w:rStyle w:val="longtext"/>
          <w:rFonts w:ascii="Arial" w:hAnsi="Arial" w:cs="Arial"/>
          <w:sz w:val="22"/>
          <w:szCs w:val="22"/>
          <w:shd w:val="clear" w:color="auto" w:fill="FFFFFF"/>
          <w:lang w:val="mk-MK"/>
        </w:rPr>
        <w:t xml:space="preserve">Зајакнувањето на позицијата на наставниците во донесувањето на одлуки исто така може да обезбеди позитивно вреднување на промените кои треба да се случат во училишни рамки. </w:t>
      </w:r>
      <w:r w:rsidR="00144980" w:rsidRPr="004F36CD">
        <w:rPr>
          <w:rFonts w:ascii="Arial" w:hAnsi="Arial" w:cs="Arial"/>
          <w:sz w:val="22"/>
          <w:szCs w:val="22"/>
          <w:lang w:val="mk-MK" w:eastAsia="mk-MK"/>
        </w:rPr>
        <w:t>Барт (Barth, 2001),  ги посочува и областите во кои наставничкото лидерство е суштинско за одржување и развој на „здрава“ училишна клима: избор на учебници и прирачници, обликување на курикулумот, воспоставување на стандарди за однесување на учениците, обликување на програмите за професионално усовршување на наставниците, одлучување за училишниот буџет, процена на наставничките постигнувања, избор на раководители.</w:t>
      </w:r>
    </w:p>
    <w:p w:rsidR="009C77AA" w:rsidRPr="004F36CD" w:rsidRDefault="009C77AA" w:rsidP="004F36CD">
      <w:pPr>
        <w:autoSpaceDE w:val="0"/>
        <w:autoSpaceDN w:val="0"/>
        <w:adjustRightInd w:val="0"/>
        <w:rPr>
          <w:rFonts w:ascii="Arial" w:hAnsi="Arial" w:cs="Arial"/>
          <w:sz w:val="22"/>
          <w:szCs w:val="22"/>
          <w:lang w:val="ru-RU"/>
        </w:rPr>
      </w:pPr>
    </w:p>
    <w:p w:rsidR="009C77AA" w:rsidRPr="004F36CD" w:rsidRDefault="009C77AA" w:rsidP="004F36CD">
      <w:pPr>
        <w:autoSpaceDE w:val="0"/>
        <w:autoSpaceDN w:val="0"/>
        <w:adjustRightInd w:val="0"/>
        <w:ind w:firstLine="720"/>
        <w:rPr>
          <w:rFonts w:ascii="Arial" w:hAnsi="Arial" w:cs="Arial"/>
          <w:i/>
          <w:color w:val="000000"/>
          <w:sz w:val="22"/>
          <w:szCs w:val="22"/>
          <w:lang w:val="ru-RU"/>
        </w:rPr>
      </w:pPr>
      <w:r w:rsidRPr="004F36CD">
        <w:rPr>
          <w:rFonts w:ascii="Arial" w:hAnsi="Arial" w:cs="Arial"/>
          <w:i/>
          <w:color w:val="000000"/>
          <w:sz w:val="22"/>
          <w:szCs w:val="22"/>
          <w:lang w:val="ru-RU"/>
        </w:rPr>
        <w:t>Како концептот на наставничко лидерство се огледа во нашите основни училишта?</w:t>
      </w:r>
    </w:p>
    <w:p w:rsidR="00A57FBF" w:rsidRPr="00D065A1" w:rsidRDefault="00A57FBF" w:rsidP="00D065A1">
      <w:pPr>
        <w:tabs>
          <w:tab w:val="left" w:pos="720"/>
        </w:tabs>
        <w:ind w:firstLine="720"/>
        <w:rPr>
          <w:rFonts w:ascii="Arial" w:hAnsi="Arial" w:cs="Arial"/>
          <w:sz w:val="22"/>
          <w:szCs w:val="22"/>
          <w:u w:val="single"/>
          <w:lang w:val="mk-MK"/>
        </w:rPr>
      </w:pPr>
      <w:r w:rsidRPr="004F36CD">
        <w:rPr>
          <w:rFonts w:ascii="Arial" w:hAnsi="Arial" w:cs="Arial"/>
          <w:sz w:val="22"/>
          <w:szCs w:val="22"/>
          <w:lang w:val="ru-RU"/>
        </w:rPr>
        <w:t>Иако нема истражувачки податоци кои ќе ја опишаат состојбата во македонските училишта по однос на степенот на развиеност на лидерската улога на наставникот, законските нормативи во некои случаи експлицитно, а во некои случаи имплицитно ја детерминираат лидерската позиција на наставникот во училиштето.Во Р Македонија постои изразена тенденција за напуштање  на индивидуалистичката позиција на наставникот. Наместо пасивен и осамен реализатор на наставните програми тој прераснува во креативен учесник и лидер во средината во која работи</w:t>
      </w:r>
    </w:p>
    <w:p w:rsidR="009C77AA" w:rsidRPr="004F36CD" w:rsidRDefault="009C77AA" w:rsidP="004F36CD">
      <w:pPr>
        <w:autoSpaceDE w:val="0"/>
        <w:autoSpaceDN w:val="0"/>
        <w:adjustRightInd w:val="0"/>
        <w:ind w:firstLine="720"/>
        <w:rPr>
          <w:rFonts w:ascii="Arial" w:hAnsi="Arial" w:cs="Arial"/>
          <w:sz w:val="22"/>
          <w:szCs w:val="22"/>
          <w:lang w:val="ru-RU"/>
        </w:rPr>
      </w:pPr>
      <w:r w:rsidRPr="004F36CD">
        <w:rPr>
          <w:rFonts w:ascii="Arial" w:hAnsi="Arial" w:cs="Arial"/>
          <w:sz w:val="22"/>
          <w:szCs w:val="22"/>
          <w:lang w:val="ru-RU"/>
        </w:rPr>
        <w:t>Според Законот за основно деветгодишно образование (2008) на Р Македонија офицјалната/формалната лидерска позиција ја има директорот на училиштето. Во рамки на пропишаните надлежности директорот одговара за почитување на законитоста во работењето на училиштето и успешното остварување на воспитно-образовната дејност. Директорот има обврски во сферата на планирањето и програмирањето на работата на училиштето, во сферата на обезбедување на квалитетот и унапредувањето на воспитно-образовната работа, во водењето на кадровската и финансиската политика, како и во сферата на претставување и промовирање на училиштето во средината. Но, сите ови</w:t>
      </w:r>
      <w:r w:rsidR="00144980" w:rsidRPr="004F36CD">
        <w:rPr>
          <w:rFonts w:ascii="Arial" w:hAnsi="Arial" w:cs="Arial"/>
          <w:sz w:val="22"/>
          <w:szCs w:val="22"/>
          <w:lang w:val="ru-RU"/>
        </w:rPr>
        <w:t>е функции тој може да ги остварува</w:t>
      </w:r>
      <w:r w:rsidRPr="004F36CD">
        <w:rPr>
          <w:rFonts w:ascii="Arial" w:hAnsi="Arial" w:cs="Arial"/>
          <w:sz w:val="22"/>
          <w:szCs w:val="22"/>
          <w:lang w:val="ru-RU"/>
        </w:rPr>
        <w:t xml:space="preserve"> само доколку обезбеди </w:t>
      </w:r>
      <w:r w:rsidR="00144980" w:rsidRPr="004F36CD">
        <w:rPr>
          <w:rFonts w:ascii="Arial" w:hAnsi="Arial" w:cs="Arial"/>
          <w:sz w:val="22"/>
          <w:szCs w:val="22"/>
          <w:lang w:val="ru-RU"/>
        </w:rPr>
        <w:t>планирање, организирање и водење на училишно-организациските процеси</w:t>
      </w:r>
      <w:r w:rsidRPr="004F36CD">
        <w:rPr>
          <w:rFonts w:ascii="Arial" w:hAnsi="Arial" w:cs="Arial"/>
          <w:sz w:val="22"/>
          <w:szCs w:val="22"/>
          <w:lang w:val="ru-RU"/>
        </w:rPr>
        <w:t xml:space="preserve"> што пак подразбира формирање на тимови, овозможување на партиципативно лидерство и дистрибуција на задолженијата.</w:t>
      </w:r>
    </w:p>
    <w:p w:rsidR="009C77AA" w:rsidRPr="004F36CD" w:rsidRDefault="009C77AA" w:rsidP="00D065A1">
      <w:pPr>
        <w:autoSpaceDE w:val="0"/>
        <w:autoSpaceDN w:val="0"/>
        <w:adjustRightInd w:val="0"/>
        <w:ind w:firstLine="720"/>
        <w:rPr>
          <w:rFonts w:ascii="Arial" w:hAnsi="Arial" w:cs="Arial"/>
          <w:sz w:val="22"/>
          <w:szCs w:val="22"/>
          <w:lang w:val="ru-RU"/>
        </w:rPr>
      </w:pPr>
      <w:r w:rsidRPr="004F36CD">
        <w:rPr>
          <w:rFonts w:ascii="Arial" w:hAnsi="Arial" w:cs="Arial"/>
          <w:sz w:val="22"/>
          <w:szCs w:val="22"/>
          <w:lang w:val="mk-MK" w:eastAsia="mk-MK"/>
        </w:rPr>
        <w:t>Хоризонталниот систем на</w:t>
      </w:r>
      <w:r w:rsidR="00650DAF" w:rsidRPr="004F36CD">
        <w:rPr>
          <w:rFonts w:ascii="Arial" w:hAnsi="Arial" w:cs="Arial"/>
          <w:sz w:val="22"/>
          <w:szCs w:val="22"/>
          <w:lang w:val="mk-MK" w:eastAsia="mk-MK"/>
        </w:rPr>
        <w:t xml:space="preserve"> управување</w:t>
      </w:r>
      <w:r w:rsidRPr="004F36CD">
        <w:rPr>
          <w:rFonts w:ascii="Arial" w:hAnsi="Arial" w:cs="Arial"/>
          <w:sz w:val="22"/>
          <w:szCs w:val="22"/>
          <w:lang w:val="mk-MK" w:eastAsia="mk-MK"/>
        </w:rPr>
        <w:t xml:space="preserve"> и децентрализацијата во основното и средното образование во нашата држава создадоа формални услови за партиципација на наставниците во раководењето и водењето со училиштата.</w:t>
      </w:r>
      <w:r w:rsidRPr="004F36CD">
        <w:rPr>
          <w:rFonts w:ascii="Arial" w:hAnsi="Arial" w:cs="Arial"/>
          <w:sz w:val="22"/>
          <w:szCs w:val="22"/>
          <w:lang w:val="ru-RU"/>
        </w:rPr>
        <w:t xml:space="preserve"> Работните должности на наставникот се во функција на остварување на поставените цели на основното образование во Р Македонија и се структурирани во неколку подрачја: настава, воннаставни активности за учениците, соработка со родителите и општествената средина, соработка со директорот, соработка со стручните работници и работа во тимовите (формални и неформални) кои се формираат во училишните установи. Најголем дел од законски предвидените задолженија наставникот ги извршува во тимови на кои и самиот е лидер. Согласно ваквата негова позиција, успешното извршување на работните задолженија секако ќе зависи од неговите лидерските компетенции. Ако пак крајната цел е создавање на училишни услови во кои секое дете ќе учи и постигнува резултати согласно неговите индивидуални капацитети тогаш јасна е врската меѓу наставничкото лидерство и успешноста на секое училиште.</w:t>
      </w:r>
    </w:p>
    <w:p w:rsidR="009C77AA" w:rsidRPr="004F36CD" w:rsidRDefault="009C77AA" w:rsidP="004F36CD">
      <w:pPr>
        <w:ind w:firstLine="720"/>
        <w:rPr>
          <w:rFonts w:ascii="Arial" w:hAnsi="Arial" w:cs="Arial"/>
          <w:sz w:val="22"/>
          <w:szCs w:val="22"/>
          <w:lang w:val="ru-RU"/>
        </w:rPr>
      </w:pPr>
      <w:r w:rsidRPr="004F36CD">
        <w:rPr>
          <w:rFonts w:ascii="Arial" w:hAnsi="Arial" w:cs="Arial"/>
          <w:sz w:val="22"/>
          <w:szCs w:val="22"/>
          <w:lang w:val="ru-RU"/>
        </w:rPr>
        <w:t xml:space="preserve">Наставниците во Р Македонија имаат можност своите лидерски компетенции да ги пројавуваат во неколку области од училишниот живот: менторирање на наставници приправници и студенти од наставничките факултети, лидерство на стручни активи како формални стручни органи во училиштата задолжени за унапредување на воспитно-образовниот процес по конкретни наставни предмети или за ученици од иста возраст, лидери на проекти во училишни рамки, претседатели на училишни одбори (формални </w:t>
      </w:r>
      <w:r w:rsidRPr="004F36CD">
        <w:rPr>
          <w:rFonts w:ascii="Arial" w:hAnsi="Arial" w:cs="Arial"/>
          <w:sz w:val="22"/>
          <w:szCs w:val="22"/>
          <w:lang w:val="ru-RU"/>
        </w:rPr>
        <w:lastRenderedPageBreak/>
        <w:t>органи на управување на училиштата). Во рамки на овие области наставниците се водачи на групи кои донесуваат одлуки или пак партиципираат во донесувањето на одлуки во врска со креирање на развојните планови и годишните програми за работа на училиштето, одлучуваат за финансиското работење на училиштето, како и имаат можност да партиципираат во креирањето на кадровската политика во организацијата.</w:t>
      </w:r>
    </w:p>
    <w:p w:rsidR="009C77AA" w:rsidRPr="004F36CD" w:rsidRDefault="009C77AA" w:rsidP="004F36CD">
      <w:pPr>
        <w:ind w:firstLine="720"/>
        <w:rPr>
          <w:rFonts w:ascii="Arial" w:hAnsi="Arial" w:cs="Arial"/>
          <w:sz w:val="22"/>
          <w:szCs w:val="22"/>
          <w:lang w:val="ru-RU"/>
        </w:rPr>
      </w:pPr>
      <w:r w:rsidRPr="004F36CD">
        <w:rPr>
          <w:rFonts w:ascii="Arial" w:hAnsi="Arial" w:cs="Arial"/>
          <w:sz w:val="22"/>
          <w:szCs w:val="22"/>
          <w:lang w:val="ru-RU"/>
        </w:rPr>
        <w:t>И покрај можностите за развој на училишта чија работа ќе биде втемелена на партиципативно и дистрибуирано наставничко лидерство, кај нас постои општ впечаток дека наставничкото лидерство како значаен ресурс многу малку се користи</w:t>
      </w:r>
      <w:r w:rsidR="00A57FBF" w:rsidRPr="004F36CD">
        <w:rPr>
          <w:rFonts w:ascii="Arial" w:hAnsi="Arial" w:cs="Arial"/>
          <w:sz w:val="22"/>
          <w:szCs w:val="22"/>
          <w:lang w:val="ru-RU"/>
        </w:rPr>
        <w:t>,</w:t>
      </w:r>
      <w:r w:rsidRPr="004F36CD">
        <w:rPr>
          <w:rFonts w:ascii="Arial" w:hAnsi="Arial" w:cs="Arial"/>
          <w:sz w:val="22"/>
          <w:szCs w:val="22"/>
          <w:lang w:val="ru-RU"/>
        </w:rPr>
        <w:t xml:space="preserve"> или и кога се користи</w:t>
      </w:r>
      <w:r w:rsidR="00A57FBF" w:rsidRPr="004F36CD">
        <w:rPr>
          <w:rFonts w:ascii="Arial" w:hAnsi="Arial" w:cs="Arial"/>
          <w:sz w:val="22"/>
          <w:szCs w:val="22"/>
          <w:lang w:val="ru-RU"/>
        </w:rPr>
        <w:t>,</w:t>
      </w:r>
      <w:r w:rsidRPr="004F36CD">
        <w:rPr>
          <w:rFonts w:ascii="Arial" w:hAnsi="Arial" w:cs="Arial"/>
          <w:sz w:val="22"/>
          <w:szCs w:val="22"/>
          <w:lang w:val="ru-RU"/>
        </w:rPr>
        <w:t xml:space="preserve"> има формал</w:t>
      </w:r>
      <w:r w:rsidR="00A57FBF" w:rsidRPr="004F36CD">
        <w:rPr>
          <w:rFonts w:ascii="Arial" w:hAnsi="Arial" w:cs="Arial"/>
          <w:sz w:val="22"/>
          <w:szCs w:val="22"/>
          <w:lang w:val="ru-RU"/>
        </w:rPr>
        <w:t>ен наместо</w:t>
      </w:r>
      <w:r w:rsidRPr="004F36CD">
        <w:rPr>
          <w:rFonts w:ascii="Arial" w:hAnsi="Arial" w:cs="Arial"/>
          <w:sz w:val="22"/>
          <w:szCs w:val="22"/>
          <w:lang w:val="ru-RU"/>
        </w:rPr>
        <w:t xml:space="preserve"> суштински карактер.   </w:t>
      </w:r>
    </w:p>
    <w:p w:rsidR="00967067" w:rsidRPr="004F36CD" w:rsidRDefault="00967067" w:rsidP="004F36CD">
      <w:pPr>
        <w:ind w:firstLine="720"/>
        <w:rPr>
          <w:rStyle w:val="longtext"/>
          <w:rFonts w:ascii="Arial" w:hAnsi="Arial" w:cs="Arial"/>
          <w:sz w:val="22"/>
          <w:szCs w:val="22"/>
          <w:shd w:val="clear" w:color="auto" w:fill="FFFFFF"/>
          <w:lang w:val="mk-MK"/>
        </w:rPr>
      </w:pPr>
    </w:p>
    <w:p w:rsidR="00967067" w:rsidRPr="00D065A1" w:rsidRDefault="00967067" w:rsidP="004F36CD">
      <w:pPr>
        <w:ind w:firstLine="720"/>
        <w:rPr>
          <w:rStyle w:val="longtext"/>
          <w:rFonts w:ascii="Arial" w:hAnsi="Arial" w:cs="Arial"/>
          <w:b/>
          <w:sz w:val="22"/>
          <w:szCs w:val="22"/>
          <w:shd w:val="clear" w:color="auto" w:fill="FFFFFF"/>
          <w:lang w:val="mk-MK"/>
        </w:rPr>
      </w:pPr>
      <w:r w:rsidRPr="00D065A1">
        <w:rPr>
          <w:rStyle w:val="longtext"/>
          <w:rFonts w:ascii="Arial" w:hAnsi="Arial" w:cs="Arial"/>
          <w:b/>
          <w:sz w:val="22"/>
          <w:szCs w:val="22"/>
          <w:shd w:val="clear" w:color="auto" w:fill="FFFFFF"/>
          <w:lang w:val="mk-MK"/>
        </w:rPr>
        <w:t>Заклучок</w:t>
      </w:r>
    </w:p>
    <w:p w:rsidR="008B16FF" w:rsidRPr="004F36CD" w:rsidRDefault="009C77AA" w:rsidP="004F36CD">
      <w:pPr>
        <w:ind w:firstLine="720"/>
        <w:rPr>
          <w:rStyle w:val="longtext"/>
          <w:rFonts w:ascii="Arial" w:hAnsi="Arial" w:cs="Arial"/>
          <w:sz w:val="22"/>
          <w:szCs w:val="22"/>
          <w:shd w:val="clear" w:color="auto" w:fill="FFFFFF"/>
          <w:lang w:val="mk-MK"/>
        </w:rPr>
      </w:pPr>
      <w:r w:rsidRPr="004F36CD">
        <w:rPr>
          <w:rStyle w:val="longtext"/>
          <w:rFonts w:ascii="Arial" w:hAnsi="Arial" w:cs="Arial"/>
          <w:sz w:val="22"/>
          <w:szCs w:val="22"/>
          <w:shd w:val="clear" w:color="auto" w:fill="FFFFFF"/>
          <w:lang w:val="mk-MK"/>
        </w:rPr>
        <w:t>Сосема се евидентни придобивките од воспоставување на училиш</w:t>
      </w:r>
      <w:r w:rsidR="008B16FF" w:rsidRPr="004F36CD">
        <w:rPr>
          <w:rStyle w:val="longtext"/>
          <w:rFonts w:ascii="Arial" w:hAnsi="Arial" w:cs="Arial"/>
          <w:sz w:val="22"/>
          <w:szCs w:val="22"/>
          <w:shd w:val="clear" w:color="auto" w:fill="FFFFFF"/>
          <w:lang w:val="mk-MK"/>
        </w:rPr>
        <w:t>т</w:t>
      </w:r>
      <w:r w:rsidRPr="004F36CD">
        <w:rPr>
          <w:rStyle w:val="longtext"/>
          <w:rFonts w:ascii="Arial" w:hAnsi="Arial" w:cs="Arial"/>
          <w:sz w:val="22"/>
          <w:szCs w:val="22"/>
          <w:shd w:val="clear" w:color="auto" w:fill="FFFFFF"/>
          <w:lang w:val="mk-MK"/>
        </w:rPr>
        <w:t>ен организациски систем во кој ќе се почитува принципот на наставничко лидерство. Систем во кој наставниците повеќе нема да бидат пасивни реализатори на утврдени наставни планови</w:t>
      </w:r>
      <w:r w:rsidR="00D065A1">
        <w:rPr>
          <w:rStyle w:val="longtext"/>
          <w:rFonts w:ascii="Arial" w:hAnsi="Arial" w:cs="Arial"/>
          <w:sz w:val="22"/>
          <w:szCs w:val="22"/>
          <w:shd w:val="clear" w:color="auto" w:fill="FFFFFF"/>
          <w:lang w:val="mk-MK"/>
        </w:rPr>
        <w:t xml:space="preserve"> и програми,</w:t>
      </w:r>
      <w:r w:rsidRPr="004F36CD">
        <w:rPr>
          <w:rStyle w:val="longtext"/>
          <w:rFonts w:ascii="Arial" w:hAnsi="Arial" w:cs="Arial"/>
          <w:sz w:val="22"/>
          <w:szCs w:val="22"/>
          <w:shd w:val="clear" w:color="auto" w:fill="FFFFFF"/>
          <w:lang w:val="mk-MK"/>
        </w:rPr>
        <w:t xml:space="preserve"> туку активни партиципиенти во креирањето, одржувањето и развојот на училишните политики</w:t>
      </w:r>
      <w:r w:rsidR="00A57FBF" w:rsidRPr="004F36CD">
        <w:rPr>
          <w:rStyle w:val="longtext"/>
          <w:rFonts w:ascii="Arial" w:hAnsi="Arial" w:cs="Arial"/>
          <w:sz w:val="22"/>
          <w:szCs w:val="22"/>
          <w:shd w:val="clear" w:color="auto" w:fill="FFFFFF"/>
          <w:lang w:val="mk-MK"/>
        </w:rPr>
        <w:t xml:space="preserve"> и образовните реформи</w:t>
      </w:r>
      <w:r w:rsidRPr="004F36CD">
        <w:rPr>
          <w:rStyle w:val="longtext"/>
          <w:rFonts w:ascii="Arial" w:hAnsi="Arial" w:cs="Arial"/>
          <w:sz w:val="22"/>
          <w:szCs w:val="22"/>
          <w:shd w:val="clear" w:color="auto" w:fill="FFFFFF"/>
          <w:lang w:val="mk-MK"/>
        </w:rPr>
        <w:t>. Наставничкото л</w:t>
      </w:r>
      <w:r w:rsidRPr="004F36CD">
        <w:rPr>
          <w:rStyle w:val="longtext"/>
          <w:rFonts w:ascii="Arial" w:hAnsi="Arial" w:cs="Arial"/>
          <w:sz w:val="22"/>
          <w:szCs w:val="22"/>
          <w:shd w:val="clear" w:color="auto" w:fill="FFFFFF"/>
          <w:lang w:val="ru-RU"/>
        </w:rPr>
        <w:t xml:space="preserve">идерство </w:t>
      </w:r>
      <w:r w:rsidRPr="004F36CD">
        <w:rPr>
          <w:rStyle w:val="longtext"/>
          <w:rFonts w:ascii="Arial" w:hAnsi="Arial" w:cs="Arial"/>
          <w:sz w:val="22"/>
          <w:szCs w:val="22"/>
          <w:shd w:val="clear" w:color="auto" w:fill="FFFFFF"/>
          <w:lang w:val="mk-MK"/>
        </w:rPr>
        <w:t xml:space="preserve">им е </w:t>
      </w:r>
      <w:r w:rsidRPr="004F36CD">
        <w:rPr>
          <w:rStyle w:val="longtext"/>
          <w:rFonts w:ascii="Arial" w:hAnsi="Arial" w:cs="Arial"/>
          <w:sz w:val="22"/>
          <w:szCs w:val="22"/>
          <w:shd w:val="clear" w:color="auto" w:fill="FFFFFF"/>
          <w:lang w:val="ru-RU"/>
        </w:rPr>
        <w:t>потребно</w:t>
      </w:r>
      <w:r w:rsidRPr="004F36CD">
        <w:rPr>
          <w:rStyle w:val="longtext"/>
          <w:rFonts w:ascii="Arial" w:hAnsi="Arial" w:cs="Arial"/>
          <w:sz w:val="22"/>
          <w:szCs w:val="22"/>
          <w:shd w:val="clear" w:color="auto" w:fill="FFFFFF"/>
          <w:lang w:val="mk-MK"/>
        </w:rPr>
        <w:t xml:space="preserve"> на училишните организации за да се развие</w:t>
      </w:r>
      <w:r w:rsidRPr="004F36CD">
        <w:rPr>
          <w:rStyle w:val="longtext"/>
          <w:rFonts w:ascii="Arial" w:hAnsi="Arial" w:cs="Arial"/>
          <w:sz w:val="22"/>
          <w:szCs w:val="22"/>
          <w:shd w:val="clear" w:color="auto" w:fill="FFFFFF"/>
          <w:lang w:val="ru-RU"/>
        </w:rPr>
        <w:t xml:space="preserve"> визијата</w:t>
      </w:r>
      <w:r w:rsidRPr="004F36CD">
        <w:rPr>
          <w:rStyle w:val="longtext"/>
          <w:rFonts w:ascii="Arial" w:hAnsi="Arial" w:cs="Arial"/>
          <w:sz w:val="22"/>
          <w:szCs w:val="22"/>
          <w:shd w:val="clear" w:color="auto" w:fill="FFFFFF"/>
          <w:lang w:val="mk-MK"/>
        </w:rPr>
        <w:t xml:space="preserve"> и за да се мобилизираат сите ресурси кон остварување на пром</w:t>
      </w:r>
      <w:r w:rsidR="008B16FF" w:rsidRPr="004F36CD">
        <w:rPr>
          <w:rStyle w:val="longtext"/>
          <w:rFonts w:ascii="Arial" w:hAnsi="Arial" w:cs="Arial"/>
          <w:sz w:val="22"/>
          <w:szCs w:val="22"/>
          <w:shd w:val="clear" w:color="auto" w:fill="FFFFFF"/>
          <w:lang w:val="mk-MK"/>
        </w:rPr>
        <w:t>ените што водат до неа преку: менторирање на младите наставници, создавње на клима за прифаќање на потребата од наставничко вреднување и самовреднување, партиципирање во стручни тела на локално и државно ниво и водење на доживотниот професионален развој во институцијата.</w:t>
      </w:r>
    </w:p>
    <w:p w:rsidR="00A57FBF" w:rsidRPr="004F36CD" w:rsidRDefault="009C77AA" w:rsidP="004F36CD">
      <w:pPr>
        <w:ind w:firstLine="720"/>
        <w:rPr>
          <w:rStyle w:val="longtext"/>
          <w:rFonts w:ascii="Arial" w:hAnsi="Arial" w:cs="Arial"/>
          <w:sz w:val="22"/>
          <w:szCs w:val="22"/>
          <w:shd w:val="clear" w:color="auto" w:fill="FFFFFF"/>
          <w:lang w:val="mk-MK"/>
        </w:rPr>
      </w:pPr>
      <w:r w:rsidRPr="004F36CD">
        <w:rPr>
          <w:rStyle w:val="longtext"/>
          <w:rFonts w:ascii="Arial" w:hAnsi="Arial" w:cs="Arial"/>
          <w:sz w:val="22"/>
          <w:szCs w:val="22"/>
          <w:shd w:val="clear" w:color="auto" w:fill="FFFFFF"/>
          <w:lang w:val="mk-MK"/>
        </w:rPr>
        <w:t>Од тие причини директорите мора да воведат радикални промени во училишните организации, во смисла на воведување на партиципативно и дистрибуирано лидерство. Училиштата не смеат да се стават во калапот на бирократското менаџирање, а пирамидата треба да се укине и да се воведе принципот на донесување на одлуки од „дното“. Впрочем тоа го налагаат и критериумите за ефективно и ефикасно училиште. Во фокусот се учениците, а околу нив се испреплетуваат интересите на родителите, наставниците и општеството.</w:t>
      </w:r>
    </w:p>
    <w:p w:rsidR="00A57FBF" w:rsidRPr="004F36CD" w:rsidRDefault="00A57FBF" w:rsidP="004F36CD">
      <w:pPr>
        <w:ind w:firstLine="720"/>
        <w:rPr>
          <w:rStyle w:val="longtext"/>
          <w:rFonts w:ascii="Arial" w:hAnsi="Arial" w:cs="Arial"/>
          <w:sz w:val="22"/>
          <w:szCs w:val="22"/>
          <w:shd w:val="clear" w:color="auto" w:fill="FFFFFF"/>
          <w:lang w:val="mk-MK"/>
        </w:rPr>
      </w:pPr>
    </w:p>
    <w:p w:rsidR="009C77AA" w:rsidRPr="00D065A1" w:rsidRDefault="00A57FBF" w:rsidP="004F36CD">
      <w:pPr>
        <w:ind w:firstLine="720"/>
        <w:rPr>
          <w:rStyle w:val="longtext"/>
          <w:rFonts w:ascii="Arial" w:hAnsi="Arial" w:cs="Arial"/>
          <w:b/>
          <w:sz w:val="22"/>
          <w:szCs w:val="22"/>
          <w:shd w:val="clear" w:color="auto" w:fill="FFFFFF"/>
          <w:lang w:val="mk-MK"/>
        </w:rPr>
      </w:pPr>
      <w:r w:rsidRPr="00D065A1">
        <w:rPr>
          <w:rStyle w:val="longtext"/>
          <w:rFonts w:ascii="Arial" w:hAnsi="Arial" w:cs="Arial"/>
          <w:b/>
          <w:sz w:val="22"/>
          <w:szCs w:val="22"/>
          <w:shd w:val="clear" w:color="auto" w:fill="FFFFFF"/>
          <w:lang w:val="mk-MK"/>
        </w:rPr>
        <w:t>Литература</w:t>
      </w:r>
    </w:p>
    <w:p w:rsidR="00D065A1" w:rsidRDefault="00D065A1" w:rsidP="00A36C24">
      <w:pPr>
        <w:rPr>
          <w:rFonts w:ascii="Arial" w:hAnsi="Arial" w:cs="Arial"/>
          <w:sz w:val="22"/>
          <w:szCs w:val="22"/>
          <w:lang w:val="mk-MK"/>
        </w:rPr>
      </w:pPr>
    </w:p>
    <w:p w:rsidR="00A460E7" w:rsidRPr="004F36CD" w:rsidRDefault="008D2CC7" w:rsidP="00AB13A7">
      <w:pPr>
        <w:rPr>
          <w:rFonts w:ascii="Arial" w:hAnsi="Arial" w:cs="Arial"/>
          <w:sz w:val="22"/>
          <w:szCs w:val="22"/>
          <w:lang w:val="mk-MK"/>
        </w:rPr>
      </w:pPr>
      <w:r w:rsidRPr="00A36C24">
        <w:rPr>
          <w:rFonts w:ascii="Arial" w:eastAsiaTheme="minorHAnsi" w:hAnsi="Arial" w:cs="Arial"/>
          <w:i/>
          <w:sz w:val="22"/>
          <w:szCs w:val="22"/>
        </w:rPr>
        <w:t>Barth, R. S.</w:t>
      </w:r>
      <w:r w:rsidR="00D065A1" w:rsidRPr="00A36C24">
        <w:rPr>
          <w:rFonts w:ascii="Arial" w:eastAsiaTheme="minorHAnsi" w:hAnsi="Arial" w:cs="Arial"/>
          <w:i/>
          <w:sz w:val="22"/>
          <w:szCs w:val="22"/>
          <w:lang w:val="mk-MK"/>
        </w:rPr>
        <w:t>,</w:t>
      </w:r>
      <w:r w:rsidR="00D065A1" w:rsidRPr="00A36C24">
        <w:rPr>
          <w:rFonts w:ascii="Arial" w:eastAsiaTheme="minorHAnsi" w:hAnsi="Arial" w:cs="Arial"/>
          <w:i/>
          <w:sz w:val="22"/>
          <w:szCs w:val="22"/>
        </w:rPr>
        <w:t xml:space="preserve"> (2001)</w:t>
      </w:r>
      <w:r w:rsidR="00D065A1" w:rsidRPr="00A36C24">
        <w:rPr>
          <w:rFonts w:ascii="Arial" w:eastAsiaTheme="minorHAnsi" w:hAnsi="Arial" w:cs="Arial"/>
          <w:i/>
          <w:sz w:val="22"/>
          <w:szCs w:val="22"/>
          <w:lang w:val="mk-MK"/>
        </w:rPr>
        <w:t>,</w:t>
      </w:r>
      <w:r w:rsidR="00D065A1">
        <w:rPr>
          <w:rFonts w:ascii="Arial" w:eastAsiaTheme="minorHAnsi" w:hAnsi="Arial" w:cs="Arial"/>
          <w:sz w:val="22"/>
          <w:szCs w:val="22"/>
        </w:rPr>
        <w:t xml:space="preserve"> Teacher leader</w:t>
      </w:r>
      <w:r w:rsidR="00D065A1">
        <w:rPr>
          <w:rFonts w:ascii="Arial" w:eastAsiaTheme="minorHAnsi" w:hAnsi="Arial" w:cs="Arial"/>
          <w:sz w:val="22"/>
          <w:szCs w:val="22"/>
          <w:lang w:val="mk-MK"/>
        </w:rPr>
        <w:t>,</w:t>
      </w:r>
      <w:r w:rsidRPr="004F36CD">
        <w:rPr>
          <w:rFonts w:ascii="Arial" w:eastAsiaTheme="minorHAnsi" w:hAnsi="Arial" w:cs="Arial"/>
          <w:sz w:val="22"/>
          <w:szCs w:val="22"/>
        </w:rPr>
        <w:t xml:space="preserve"> Phi </w:t>
      </w:r>
      <w:bookmarkStart w:id="0" w:name="_GoBack"/>
      <w:bookmarkEnd w:id="0"/>
      <w:r w:rsidRPr="004F36CD">
        <w:rPr>
          <w:rFonts w:ascii="Arial" w:eastAsiaTheme="minorHAnsi" w:hAnsi="Arial" w:cs="Arial"/>
          <w:sz w:val="22"/>
          <w:szCs w:val="22"/>
        </w:rPr>
        <w:t xml:space="preserve">Delta </w:t>
      </w:r>
      <w:proofErr w:type="spellStart"/>
      <w:r w:rsidRPr="004F36CD">
        <w:rPr>
          <w:rFonts w:ascii="Arial" w:eastAsiaTheme="minorHAnsi" w:hAnsi="Arial" w:cs="Arial"/>
          <w:sz w:val="22"/>
          <w:szCs w:val="22"/>
        </w:rPr>
        <w:t>Kappan</w:t>
      </w:r>
      <w:proofErr w:type="spellEnd"/>
      <w:r w:rsidRPr="004F36CD">
        <w:rPr>
          <w:rFonts w:ascii="Arial" w:eastAsiaTheme="minorHAnsi" w:hAnsi="Arial" w:cs="Arial"/>
          <w:sz w:val="22"/>
          <w:szCs w:val="22"/>
        </w:rPr>
        <w:t>, 82, 443–449.</w:t>
      </w:r>
    </w:p>
    <w:p w:rsidR="00A460E7" w:rsidRPr="004F36CD" w:rsidRDefault="00A460E7" w:rsidP="00AB13A7">
      <w:pPr>
        <w:rPr>
          <w:rFonts w:ascii="Arial" w:hAnsi="Arial" w:cs="Arial"/>
          <w:sz w:val="22"/>
          <w:szCs w:val="22"/>
          <w:lang w:val="mk-MK"/>
        </w:rPr>
      </w:pPr>
      <w:proofErr w:type="spellStart"/>
      <w:r w:rsidRPr="00A36C24">
        <w:rPr>
          <w:rFonts w:ascii="Arial" w:hAnsi="Arial" w:cs="Arial"/>
          <w:i/>
          <w:sz w:val="22"/>
          <w:szCs w:val="22"/>
          <w:lang w:val="en-GB"/>
        </w:rPr>
        <w:t>Bartunek</w:t>
      </w:r>
      <w:proofErr w:type="spellEnd"/>
      <w:r w:rsidRPr="00A36C24">
        <w:rPr>
          <w:rFonts w:ascii="Arial" w:hAnsi="Arial" w:cs="Arial"/>
          <w:i/>
          <w:sz w:val="22"/>
          <w:szCs w:val="22"/>
          <w:lang w:val="en-GB"/>
        </w:rPr>
        <w:t>, J.M., Greenberg, D.N. &amp; Davidson, B.</w:t>
      </w:r>
      <w:r w:rsidR="00AB13A7" w:rsidRPr="00A36C24">
        <w:rPr>
          <w:rFonts w:ascii="Arial" w:hAnsi="Arial" w:cs="Arial"/>
          <w:i/>
          <w:sz w:val="22"/>
          <w:szCs w:val="22"/>
          <w:lang w:val="mk-MK"/>
        </w:rPr>
        <w:t>,</w:t>
      </w:r>
      <w:r w:rsidRPr="00A36C24">
        <w:rPr>
          <w:rFonts w:ascii="Arial" w:hAnsi="Arial" w:cs="Arial"/>
          <w:i/>
          <w:sz w:val="22"/>
          <w:szCs w:val="22"/>
          <w:lang w:val="en-GB"/>
        </w:rPr>
        <w:t xml:space="preserve"> (1999)</w:t>
      </w:r>
      <w:r w:rsidRPr="00A36C24">
        <w:rPr>
          <w:rFonts w:ascii="Arial" w:hAnsi="Arial" w:cs="Arial"/>
          <w:i/>
          <w:sz w:val="22"/>
          <w:szCs w:val="22"/>
          <w:lang w:val="mk-MK"/>
        </w:rPr>
        <w:t>,</w:t>
      </w:r>
      <w:r w:rsidRPr="004F36CD">
        <w:rPr>
          <w:rFonts w:ascii="Arial" w:hAnsi="Arial" w:cs="Arial"/>
          <w:sz w:val="22"/>
          <w:szCs w:val="22"/>
          <w:lang w:val="en-GB"/>
        </w:rPr>
        <w:t xml:space="preserve"> Consistent</w:t>
      </w:r>
      <w:r w:rsidRPr="004F36CD">
        <w:rPr>
          <w:rFonts w:ascii="Arial" w:hAnsi="Arial" w:cs="Arial"/>
          <w:sz w:val="22"/>
          <w:szCs w:val="22"/>
        </w:rPr>
        <w:t xml:space="preserve"> andinconsistent impacts of a teacher-led empowerment initiat</w:t>
      </w:r>
      <w:r w:rsidR="00AB13A7">
        <w:rPr>
          <w:rFonts w:ascii="Arial" w:hAnsi="Arial" w:cs="Arial"/>
          <w:sz w:val="22"/>
          <w:szCs w:val="22"/>
        </w:rPr>
        <w:t>ive in a federation of schools</w:t>
      </w:r>
      <w:r w:rsidR="00AB13A7">
        <w:rPr>
          <w:rFonts w:ascii="Arial" w:hAnsi="Arial" w:cs="Arial"/>
          <w:sz w:val="22"/>
          <w:szCs w:val="22"/>
          <w:lang w:val="mk-MK"/>
        </w:rPr>
        <w:t>,</w:t>
      </w:r>
      <w:r w:rsidRPr="004F36CD">
        <w:rPr>
          <w:rFonts w:ascii="Arial" w:hAnsi="Arial" w:cs="Arial"/>
          <w:iCs/>
          <w:sz w:val="22"/>
          <w:szCs w:val="22"/>
        </w:rPr>
        <w:t xml:space="preserve">The Journal of Applied </w:t>
      </w:r>
      <w:r w:rsidR="00AB13A7" w:rsidRPr="004F36CD">
        <w:rPr>
          <w:rFonts w:ascii="Arial" w:hAnsi="Arial" w:cs="Arial"/>
          <w:iCs/>
          <w:sz w:val="22"/>
          <w:szCs w:val="22"/>
        </w:rPr>
        <w:t>Behavioral</w:t>
      </w:r>
      <w:r w:rsidRPr="004F36CD">
        <w:rPr>
          <w:rFonts w:ascii="Arial" w:hAnsi="Arial" w:cs="Arial"/>
          <w:iCs/>
          <w:sz w:val="22"/>
          <w:szCs w:val="22"/>
        </w:rPr>
        <w:t xml:space="preserve"> Science</w:t>
      </w:r>
      <w:r w:rsidRPr="004F36CD">
        <w:rPr>
          <w:rFonts w:ascii="Arial" w:hAnsi="Arial" w:cs="Arial"/>
          <w:sz w:val="22"/>
          <w:szCs w:val="22"/>
        </w:rPr>
        <w:t>, 35, 4, 457-478.</w:t>
      </w:r>
    </w:p>
    <w:p w:rsidR="00AB13A7" w:rsidRDefault="00AB13A7" w:rsidP="00AB13A7">
      <w:pPr>
        <w:autoSpaceDE w:val="0"/>
        <w:autoSpaceDN w:val="0"/>
        <w:adjustRightInd w:val="0"/>
        <w:rPr>
          <w:rFonts w:ascii="Arial" w:eastAsiaTheme="minorHAnsi" w:hAnsi="Arial" w:cs="Arial"/>
          <w:iCs/>
          <w:sz w:val="22"/>
          <w:szCs w:val="22"/>
          <w:lang w:val="mk-MK"/>
        </w:rPr>
      </w:pPr>
      <w:r w:rsidRPr="00A36C24">
        <w:rPr>
          <w:rFonts w:ascii="Arial" w:hAnsi="Arial" w:cs="Arial"/>
          <w:i/>
          <w:sz w:val="22"/>
          <w:szCs w:val="22"/>
        </w:rPr>
        <w:t>Bush, Tony, (200</w:t>
      </w:r>
      <w:r w:rsidRPr="00A36C24">
        <w:rPr>
          <w:rFonts w:ascii="Arial" w:hAnsi="Arial" w:cs="Arial"/>
          <w:i/>
          <w:sz w:val="22"/>
          <w:szCs w:val="22"/>
          <w:lang w:val="mk-MK"/>
        </w:rPr>
        <w:t>7</w:t>
      </w:r>
      <w:r w:rsidRPr="00A36C24">
        <w:rPr>
          <w:rFonts w:ascii="Arial" w:hAnsi="Arial" w:cs="Arial"/>
          <w:i/>
          <w:sz w:val="22"/>
          <w:szCs w:val="22"/>
        </w:rPr>
        <w:t xml:space="preserve">), </w:t>
      </w:r>
      <w:r w:rsidRPr="004F36CD">
        <w:rPr>
          <w:rFonts w:ascii="Arial" w:hAnsi="Arial" w:cs="Arial"/>
          <w:sz w:val="22"/>
          <w:szCs w:val="22"/>
        </w:rPr>
        <w:t>Theories of educational leadership and management</w:t>
      </w:r>
      <w:r w:rsidRPr="00AB13A7">
        <w:rPr>
          <w:rFonts w:ascii="Arial" w:hAnsi="Arial" w:cs="Arial"/>
          <w:sz w:val="22"/>
          <w:szCs w:val="22"/>
        </w:rPr>
        <w:t>,</w:t>
      </w:r>
      <w:r w:rsidRPr="00AB13A7">
        <w:rPr>
          <w:rFonts w:ascii="Arial" w:eastAsiaTheme="minorHAnsi" w:hAnsi="Arial" w:cs="Arial"/>
          <w:iCs/>
          <w:sz w:val="22"/>
          <w:szCs w:val="22"/>
          <w:lang w:val="mk-MK"/>
        </w:rPr>
        <w:t xml:space="preserve"> South African Journal of Education</w:t>
      </w:r>
      <w:r w:rsidR="00A36C24" w:rsidRPr="00AB13A7">
        <w:rPr>
          <w:rStyle w:val="longtext"/>
          <w:rFonts w:ascii="Arial" w:hAnsi="Arial" w:cs="Arial"/>
          <w:sz w:val="22"/>
          <w:szCs w:val="22"/>
          <w:shd w:val="clear" w:color="auto" w:fill="FFFFFF"/>
          <w:lang w:val="mk-MK"/>
        </w:rPr>
        <w:t>391 – 406</w:t>
      </w:r>
      <w:r w:rsidR="00A36C24">
        <w:rPr>
          <w:rStyle w:val="longtext"/>
          <w:rFonts w:ascii="Arial" w:hAnsi="Arial" w:cs="Arial"/>
          <w:sz w:val="22"/>
          <w:szCs w:val="22"/>
          <w:shd w:val="clear" w:color="auto" w:fill="FFFFFF"/>
          <w:lang w:val="mk-MK"/>
        </w:rPr>
        <w:t>.</w:t>
      </w:r>
      <w:r>
        <w:rPr>
          <w:rFonts w:ascii="Arial" w:eastAsiaTheme="minorHAnsi" w:hAnsi="Arial" w:cs="Arial"/>
          <w:iCs/>
          <w:sz w:val="22"/>
          <w:szCs w:val="22"/>
          <w:lang w:val="mk-MK"/>
        </w:rPr>
        <w:t xml:space="preserve">Превземено март 2011 од, </w:t>
      </w:r>
    </w:p>
    <w:p w:rsidR="007243C2" w:rsidRPr="00A36C24" w:rsidRDefault="00EF0944" w:rsidP="00A36C24">
      <w:pPr>
        <w:autoSpaceDE w:val="0"/>
        <w:autoSpaceDN w:val="0"/>
        <w:adjustRightInd w:val="0"/>
        <w:rPr>
          <w:rFonts w:ascii="Arial" w:hAnsi="Arial" w:cs="Arial"/>
          <w:sz w:val="22"/>
          <w:szCs w:val="22"/>
          <w:shd w:val="clear" w:color="auto" w:fill="FFFFFF"/>
          <w:lang w:val="mk-MK"/>
        </w:rPr>
      </w:pPr>
      <w:hyperlink r:id="rId6" w:history="1">
        <w:r w:rsidR="00AB13A7" w:rsidRPr="00AB13A7">
          <w:rPr>
            <w:rStyle w:val="Hyperlink"/>
            <w:rFonts w:ascii="Arial" w:hAnsi="Arial" w:cs="Arial"/>
            <w:color w:val="auto"/>
            <w:sz w:val="22"/>
            <w:szCs w:val="22"/>
            <w:u w:val="none"/>
            <w:shd w:val="clear" w:color="auto" w:fill="FFFFFF"/>
            <w:lang w:val="mk-MK"/>
          </w:rPr>
          <w:t>http://www.flipkart.com/theories-educational-leadership-management-tony</w:t>
        </w:r>
      </w:hyperlink>
      <w:r w:rsidR="00AB13A7" w:rsidRPr="00AB13A7">
        <w:rPr>
          <w:rStyle w:val="longtext"/>
          <w:rFonts w:ascii="Arial" w:hAnsi="Arial" w:cs="Arial"/>
          <w:sz w:val="22"/>
          <w:szCs w:val="22"/>
          <w:shd w:val="clear" w:color="auto" w:fill="FFFFFF"/>
          <w:lang w:val="mk-MK"/>
        </w:rPr>
        <w:t xml:space="preserve">, </w:t>
      </w:r>
    </w:p>
    <w:p w:rsidR="00FB3224" w:rsidRPr="004F36CD" w:rsidRDefault="00FB3224" w:rsidP="00AB13A7">
      <w:pPr>
        <w:autoSpaceDE w:val="0"/>
        <w:autoSpaceDN w:val="0"/>
        <w:adjustRightInd w:val="0"/>
        <w:rPr>
          <w:rFonts w:ascii="Arial" w:eastAsiaTheme="minorHAnsi" w:hAnsi="Arial" w:cs="Arial"/>
          <w:sz w:val="22"/>
          <w:szCs w:val="22"/>
          <w:lang w:val="mk-MK"/>
        </w:rPr>
      </w:pPr>
      <w:r w:rsidRPr="00A36C24">
        <w:rPr>
          <w:rFonts w:ascii="Arial" w:eastAsiaTheme="minorHAnsi" w:hAnsi="Arial" w:cs="Arial"/>
          <w:i/>
          <w:sz w:val="22"/>
          <w:szCs w:val="22"/>
          <w:lang w:val="mk-MK"/>
        </w:rPr>
        <w:t>Chemers, M.M.</w:t>
      </w:r>
      <w:r w:rsidR="00AB13A7" w:rsidRPr="00A36C24">
        <w:rPr>
          <w:rFonts w:ascii="Arial" w:eastAsiaTheme="minorHAnsi" w:hAnsi="Arial" w:cs="Arial"/>
          <w:i/>
          <w:sz w:val="22"/>
          <w:szCs w:val="22"/>
          <w:lang w:val="mk-MK"/>
        </w:rPr>
        <w:t>, (2002),</w:t>
      </w:r>
      <w:r w:rsidRPr="004F36CD">
        <w:rPr>
          <w:rFonts w:ascii="Arial" w:eastAsiaTheme="minorHAnsi" w:hAnsi="Arial" w:cs="Arial"/>
          <w:sz w:val="22"/>
          <w:szCs w:val="22"/>
          <w:lang w:val="mk-MK"/>
        </w:rPr>
        <w:t>Efficacy and effectiveness: integrating models of leadership and</w:t>
      </w:r>
    </w:p>
    <w:p w:rsidR="00FB3224" w:rsidRPr="004F36CD" w:rsidRDefault="00AB13A7" w:rsidP="00AB13A7">
      <w:pPr>
        <w:autoSpaceDE w:val="0"/>
        <w:autoSpaceDN w:val="0"/>
        <w:adjustRightInd w:val="0"/>
        <w:rPr>
          <w:rFonts w:ascii="Arial" w:eastAsiaTheme="minorHAnsi" w:hAnsi="Arial" w:cs="Arial"/>
          <w:sz w:val="22"/>
          <w:szCs w:val="22"/>
          <w:lang w:val="mk-MK"/>
        </w:rPr>
      </w:pPr>
      <w:r>
        <w:rPr>
          <w:rFonts w:ascii="Arial" w:eastAsiaTheme="minorHAnsi" w:hAnsi="Arial" w:cs="Arial"/>
          <w:sz w:val="22"/>
          <w:szCs w:val="22"/>
          <w:lang w:val="mk-MK"/>
        </w:rPr>
        <w:t>intelligence, во</w:t>
      </w:r>
      <w:r w:rsidR="00FB3224" w:rsidRPr="004F36CD">
        <w:rPr>
          <w:rFonts w:ascii="Arial" w:eastAsiaTheme="minorHAnsi" w:hAnsi="Arial" w:cs="Arial"/>
          <w:sz w:val="22"/>
          <w:szCs w:val="22"/>
          <w:lang w:val="mk-MK"/>
        </w:rPr>
        <w:t xml:space="preserve"> Ott, J.S., Parkes, S.J. and Simpson, R.B. (Eds), Classic Readings in</w:t>
      </w:r>
    </w:p>
    <w:p w:rsidR="00FB3224" w:rsidRDefault="00FB3224" w:rsidP="00AB13A7">
      <w:pPr>
        <w:rPr>
          <w:rFonts w:ascii="Arial" w:eastAsiaTheme="minorHAnsi" w:hAnsi="Arial" w:cs="Arial"/>
          <w:sz w:val="22"/>
          <w:szCs w:val="22"/>
          <w:lang w:val="mk-MK"/>
        </w:rPr>
      </w:pPr>
      <w:r w:rsidRPr="004F36CD">
        <w:rPr>
          <w:rFonts w:ascii="Arial" w:eastAsiaTheme="minorHAnsi" w:hAnsi="Arial" w:cs="Arial"/>
          <w:sz w:val="22"/>
          <w:szCs w:val="22"/>
          <w:lang w:val="mk-MK"/>
        </w:rPr>
        <w:t>Organizational Behavior, Wadsworth, Belmont, CA, pp. 114-131.</w:t>
      </w:r>
    </w:p>
    <w:p w:rsidR="00A36C24" w:rsidRPr="004F36CD" w:rsidRDefault="00A36C24" w:rsidP="00A36C24">
      <w:pPr>
        <w:autoSpaceDE w:val="0"/>
        <w:autoSpaceDN w:val="0"/>
        <w:adjustRightInd w:val="0"/>
        <w:rPr>
          <w:rFonts w:ascii="Arial" w:hAnsi="Arial" w:cs="Arial"/>
          <w:sz w:val="22"/>
          <w:szCs w:val="22"/>
          <w:lang w:val="mk-MK"/>
        </w:rPr>
      </w:pPr>
      <w:r w:rsidRPr="00A36C24">
        <w:rPr>
          <w:rFonts w:ascii="Arial" w:eastAsiaTheme="minorHAnsi" w:hAnsi="Arial" w:cs="Arial"/>
          <w:bCs/>
          <w:i/>
          <w:sz w:val="22"/>
          <w:szCs w:val="22"/>
          <w:lang w:val="mk-MK"/>
        </w:rPr>
        <w:t>David Hopkins</w:t>
      </w:r>
      <w:r>
        <w:rPr>
          <w:rFonts w:ascii="Arial" w:eastAsiaTheme="minorHAnsi" w:hAnsi="Arial" w:cs="Arial"/>
          <w:bCs/>
          <w:i/>
          <w:sz w:val="22"/>
          <w:szCs w:val="22"/>
          <w:lang w:val="mk-MK"/>
        </w:rPr>
        <w:t>,</w:t>
      </w:r>
      <w:r w:rsidRPr="00A36C24">
        <w:rPr>
          <w:rFonts w:ascii="Arial" w:eastAsiaTheme="minorHAnsi" w:hAnsi="Arial" w:cs="Arial"/>
          <w:bCs/>
          <w:i/>
          <w:sz w:val="22"/>
          <w:szCs w:val="22"/>
          <w:lang w:val="mk-MK"/>
        </w:rPr>
        <w:t xml:space="preserve"> (2001)</w:t>
      </w:r>
      <w:r>
        <w:rPr>
          <w:rFonts w:ascii="Arial" w:eastAsiaTheme="minorHAnsi" w:hAnsi="Arial" w:cs="Arial"/>
          <w:bCs/>
          <w:i/>
          <w:sz w:val="22"/>
          <w:szCs w:val="22"/>
          <w:lang w:val="mk-MK"/>
        </w:rPr>
        <w:t>,</w:t>
      </w:r>
      <w:r w:rsidRPr="004F36CD">
        <w:rPr>
          <w:rFonts w:ascii="Arial" w:eastAsiaTheme="minorHAnsi" w:hAnsi="Arial" w:cs="Arial"/>
          <w:bCs/>
          <w:sz w:val="22"/>
          <w:szCs w:val="22"/>
          <w:lang w:val="mk-MK"/>
        </w:rPr>
        <w:t xml:space="preserve"> School Improvement for Real. London: RoutiedgeFalmer</w:t>
      </w:r>
    </w:p>
    <w:p w:rsidR="00AB13A7" w:rsidRPr="00A36C24" w:rsidRDefault="00AB13A7" w:rsidP="00A36C24">
      <w:pPr>
        <w:rPr>
          <w:rFonts w:ascii="Arial" w:hAnsi="Arial" w:cs="Arial"/>
          <w:sz w:val="22"/>
          <w:szCs w:val="22"/>
          <w:lang w:val="mk-MK"/>
        </w:rPr>
      </w:pPr>
      <w:r w:rsidRPr="00A36C24">
        <w:rPr>
          <w:rFonts w:ascii="Arial" w:hAnsi="Arial" w:cs="Arial"/>
          <w:i/>
          <w:sz w:val="22"/>
          <w:szCs w:val="22"/>
          <w:lang w:val="nl-NL"/>
        </w:rPr>
        <w:t>Geijsel, F., Seegers, P., Van Den Berg &amp; Kelchtermans, G. (2001)</w:t>
      </w:r>
      <w:r w:rsidRPr="00A36C24">
        <w:rPr>
          <w:rFonts w:ascii="Arial" w:hAnsi="Arial" w:cs="Arial"/>
          <w:i/>
          <w:sz w:val="22"/>
          <w:szCs w:val="22"/>
          <w:lang w:val="mk-MK"/>
        </w:rPr>
        <w:t>,</w:t>
      </w:r>
      <w:r w:rsidRPr="004F36CD">
        <w:rPr>
          <w:rFonts w:ascii="Arial" w:hAnsi="Arial" w:cs="Arial"/>
          <w:sz w:val="22"/>
          <w:szCs w:val="22"/>
        </w:rPr>
        <w:t xml:space="preserve">Conditions fostering the implementation of large-scale innovation programs in schools: Teachers’ perspectives. </w:t>
      </w:r>
      <w:r w:rsidRPr="004F36CD">
        <w:rPr>
          <w:rFonts w:ascii="Arial" w:hAnsi="Arial" w:cs="Arial"/>
          <w:iCs/>
          <w:sz w:val="22"/>
          <w:szCs w:val="22"/>
        </w:rPr>
        <w:t>Educational Administration Quarterly</w:t>
      </w:r>
      <w:r w:rsidRPr="004F36CD">
        <w:rPr>
          <w:rFonts w:ascii="Arial" w:hAnsi="Arial" w:cs="Arial"/>
          <w:sz w:val="22"/>
          <w:szCs w:val="22"/>
        </w:rPr>
        <w:t>, 37, 1, 130-166.</w:t>
      </w:r>
    </w:p>
    <w:p w:rsidR="00021602" w:rsidRPr="004F36CD" w:rsidRDefault="00AB13A7" w:rsidP="00AB13A7">
      <w:pPr>
        <w:autoSpaceDE w:val="0"/>
        <w:autoSpaceDN w:val="0"/>
        <w:adjustRightInd w:val="0"/>
        <w:rPr>
          <w:rFonts w:ascii="Arial" w:eastAsiaTheme="minorHAnsi" w:hAnsi="Arial" w:cs="Arial"/>
          <w:color w:val="000000"/>
          <w:sz w:val="22"/>
          <w:szCs w:val="22"/>
          <w:lang w:val="mk-MK"/>
        </w:rPr>
      </w:pPr>
      <w:r w:rsidRPr="00A36C24">
        <w:rPr>
          <w:rFonts w:ascii="Arial" w:eastAsiaTheme="minorHAnsi" w:hAnsi="Arial" w:cs="Arial"/>
          <w:i/>
          <w:color w:val="000000"/>
          <w:sz w:val="22"/>
          <w:szCs w:val="22"/>
          <w:lang w:val="mk-MK"/>
        </w:rPr>
        <w:t>Mac Tavish, M.D. &amp; J.A Kolb, (2006),</w:t>
      </w:r>
      <w:r w:rsidR="00021602" w:rsidRPr="004F36CD">
        <w:rPr>
          <w:rFonts w:ascii="Arial" w:eastAsiaTheme="minorHAnsi" w:hAnsi="Arial" w:cs="Arial"/>
          <w:color w:val="000000"/>
          <w:sz w:val="22"/>
          <w:szCs w:val="22"/>
          <w:lang w:val="mk-MK"/>
        </w:rPr>
        <w:t xml:space="preserve"> Encouraging teacher engagement: a new approach to</w:t>
      </w:r>
    </w:p>
    <w:p w:rsidR="00AB13A7" w:rsidRDefault="00021602" w:rsidP="00AB13A7">
      <w:pPr>
        <w:autoSpaceDE w:val="0"/>
        <w:autoSpaceDN w:val="0"/>
        <w:adjustRightInd w:val="0"/>
        <w:rPr>
          <w:rFonts w:ascii="Arial" w:eastAsiaTheme="minorHAnsi" w:hAnsi="Arial" w:cs="Arial"/>
          <w:color w:val="000000"/>
          <w:sz w:val="22"/>
          <w:szCs w:val="22"/>
          <w:lang w:val="mk-MK"/>
        </w:rPr>
      </w:pPr>
      <w:r w:rsidRPr="004F36CD">
        <w:rPr>
          <w:rFonts w:ascii="Arial" w:eastAsiaTheme="minorHAnsi" w:hAnsi="Arial" w:cs="Arial"/>
          <w:color w:val="000000"/>
          <w:sz w:val="22"/>
          <w:szCs w:val="22"/>
          <w:lang w:val="mk-MK"/>
        </w:rPr>
        <w:t>performance improvement i</w:t>
      </w:r>
      <w:r w:rsidR="00AB13A7">
        <w:rPr>
          <w:rFonts w:ascii="Arial" w:eastAsiaTheme="minorHAnsi" w:hAnsi="Arial" w:cs="Arial"/>
          <w:color w:val="000000"/>
          <w:sz w:val="22"/>
          <w:szCs w:val="22"/>
          <w:lang w:val="mk-MK"/>
        </w:rPr>
        <w:t>n schools. Превземено март, 2011 од:</w:t>
      </w:r>
    </w:p>
    <w:p w:rsidR="00021602" w:rsidRPr="00AB13A7" w:rsidRDefault="00021602" w:rsidP="00AB13A7">
      <w:pPr>
        <w:autoSpaceDE w:val="0"/>
        <w:autoSpaceDN w:val="0"/>
        <w:adjustRightInd w:val="0"/>
        <w:rPr>
          <w:rFonts w:ascii="Arial" w:eastAsiaTheme="minorHAnsi" w:hAnsi="Arial" w:cs="Arial"/>
          <w:sz w:val="22"/>
          <w:szCs w:val="22"/>
          <w:lang w:val="mk-MK"/>
        </w:rPr>
      </w:pPr>
      <w:r w:rsidRPr="00AB13A7">
        <w:rPr>
          <w:rFonts w:ascii="Arial" w:eastAsiaTheme="minorHAnsi" w:hAnsi="Arial" w:cs="Arial"/>
          <w:sz w:val="22"/>
          <w:szCs w:val="22"/>
          <w:lang w:val="mk-MK"/>
        </w:rPr>
        <w:t>http://eric.ed.gov./ERICDocs/data/ericdocs2sql/content_storage_01/0000019b/80/1b/e0</w:t>
      </w:r>
    </w:p>
    <w:p w:rsidR="00A36C24" w:rsidRDefault="00021602" w:rsidP="00A36C24">
      <w:pPr>
        <w:rPr>
          <w:rFonts w:ascii="Arial" w:eastAsiaTheme="minorHAnsi" w:hAnsi="Arial" w:cs="Arial"/>
          <w:sz w:val="22"/>
          <w:szCs w:val="22"/>
          <w:lang w:val="mk-MK"/>
        </w:rPr>
      </w:pPr>
      <w:r w:rsidRPr="00AB13A7">
        <w:rPr>
          <w:rFonts w:ascii="Arial" w:eastAsiaTheme="minorHAnsi" w:hAnsi="Arial" w:cs="Arial"/>
          <w:sz w:val="22"/>
          <w:szCs w:val="22"/>
          <w:lang w:val="mk-MK"/>
        </w:rPr>
        <w:t>/82.pdf</w:t>
      </w:r>
    </w:p>
    <w:p w:rsidR="00FB3224" w:rsidRPr="004F36CD" w:rsidRDefault="00AB13A7" w:rsidP="00AB13A7">
      <w:pPr>
        <w:rPr>
          <w:rFonts w:ascii="Arial" w:eastAsiaTheme="minorHAnsi" w:hAnsi="Arial" w:cs="Arial"/>
          <w:sz w:val="22"/>
          <w:szCs w:val="22"/>
          <w:lang w:val="mk-MK"/>
        </w:rPr>
      </w:pPr>
      <w:r w:rsidRPr="00A36C24">
        <w:rPr>
          <w:rFonts w:ascii="Arial" w:eastAsiaTheme="minorHAnsi" w:hAnsi="Arial" w:cs="Arial"/>
          <w:i/>
          <w:sz w:val="22"/>
          <w:szCs w:val="22"/>
          <w:lang w:val="mk-MK"/>
        </w:rPr>
        <w:lastRenderedPageBreak/>
        <w:t>М</w:t>
      </w:r>
      <w:r w:rsidRPr="00A36C24">
        <w:rPr>
          <w:rFonts w:ascii="Arial" w:eastAsiaTheme="minorHAnsi" w:hAnsi="Arial" w:cs="Arial"/>
          <w:i/>
          <w:sz w:val="22"/>
          <w:szCs w:val="22"/>
        </w:rPr>
        <w:t>aria dove</w:t>
      </w:r>
      <w:r w:rsidRPr="00A36C24">
        <w:rPr>
          <w:rFonts w:ascii="Arial" w:eastAsiaTheme="minorHAnsi" w:hAnsi="Arial" w:cs="Arial"/>
          <w:i/>
          <w:sz w:val="22"/>
          <w:szCs w:val="22"/>
          <w:lang w:val="mk-MK"/>
        </w:rPr>
        <w:t>&amp; А</w:t>
      </w:r>
      <w:proofErr w:type="spellStart"/>
      <w:r w:rsidRPr="00A36C24">
        <w:rPr>
          <w:rFonts w:ascii="Arial" w:eastAsiaTheme="minorHAnsi" w:hAnsi="Arial" w:cs="Arial"/>
          <w:i/>
          <w:sz w:val="22"/>
          <w:szCs w:val="22"/>
        </w:rPr>
        <w:t>ndrea</w:t>
      </w:r>
      <w:proofErr w:type="spellEnd"/>
      <w:r w:rsidRPr="00A36C24">
        <w:rPr>
          <w:rFonts w:ascii="Arial" w:eastAsiaTheme="minorHAnsi" w:hAnsi="Arial" w:cs="Arial"/>
          <w:i/>
          <w:sz w:val="22"/>
          <w:szCs w:val="22"/>
          <w:lang w:val="mk-MK"/>
        </w:rPr>
        <w:t>Х</w:t>
      </w:r>
      <w:proofErr w:type="spellStart"/>
      <w:r w:rsidRPr="00A36C24">
        <w:rPr>
          <w:rFonts w:ascii="Arial" w:eastAsiaTheme="minorHAnsi" w:hAnsi="Arial" w:cs="Arial"/>
          <w:i/>
          <w:sz w:val="22"/>
          <w:szCs w:val="22"/>
        </w:rPr>
        <w:t>onigsfeld</w:t>
      </w:r>
      <w:proofErr w:type="spellEnd"/>
      <w:r w:rsidRPr="00A36C24">
        <w:rPr>
          <w:rFonts w:ascii="Arial" w:eastAsiaTheme="minorHAnsi" w:hAnsi="Arial" w:cs="Arial"/>
          <w:i/>
          <w:sz w:val="22"/>
          <w:szCs w:val="22"/>
          <w:lang w:val="mk-MK"/>
        </w:rPr>
        <w:t>, (2010),</w:t>
      </w:r>
      <w:r w:rsidR="00FB3224" w:rsidRPr="00AB13A7">
        <w:rPr>
          <w:rFonts w:ascii="Arial" w:eastAsiaTheme="minorHAnsi" w:hAnsi="Arial" w:cs="Arial"/>
          <w:sz w:val="22"/>
          <w:szCs w:val="22"/>
        </w:rPr>
        <w:t>Co teaching andCollaboration: Opportunities to</w:t>
      </w:r>
      <w:r w:rsidR="00FB3224" w:rsidRPr="004F36CD">
        <w:rPr>
          <w:rFonts w:ascii="Arial" w:eastAsiaTheme="minorHAnsi" w:hAnsi="Arial" w:cs="Arial"/>
          <w:sz w:val="22"/>
          <w:szCs w:val="22"/>
        </w:rPr>
        <w:t>Develop Teacher Leadershipand Enhance Student Learning</w:t>
      </w:r>
      <w:r w:rsidR="00FB3224" w:rsidRPr="004F36CD">
        <w:rPr>
          <w:rFonts w:ascii="Arial" w:eastAsiaTheme="minorHAnsi" w:hAnsi="Arial" w:cs="Arial"/>
          <w:sz w:val="22"/>
          <w:szCs w:val="22"/>
          <w:lang w:val="mk-MK"/>
        </w:rPr>
        <w:t>,</w:t>
      </w:r>
      <w:r w:rsidR="00FB3224" w:rsidRPr="004F36CD">
        <w:rPr>
          <w:rFonts w:ascii="Arial" w:eastAsiaTheme="minorHAnsi" w:hAnsi="Arial" w:cs="Arial"/>
          <w:sz w:val="22"/>
          <w:szCs w:val="22"/>
        </w:rPr>
        <w:t xml:space="preserve"> TESOL Journal 1.1</w:t>
      </w:r>
      <w:r>
        <w:rPr>
          <w:rFonts w:ascii="Arial" w:eastAsiaTheme="minorHAnsi" w:hAnsi="Arial" w:cs="Arial"/>
          <w:sz w:val="22"/>
          <w:szCs w:val="22"/>
          <w:lang w:val="mk-MK"/>
        </w:rPr>
        <w:t xml:space="preserve">. Превземено март 2011 од: </w:t>
      </w:r>
      <w:r w:rsidR="00FB3224" w:rsidRPr="004F36CD">
        <w:rPr>
          <w:rFonts w:ascii="Arial" w:eastAsiaTheme="minorHAnsi" w:hAnsi="Arial" w:cs="Arial"/>
          <w:sz w:val="22"/>
          <w:szCs w:val="22"/>
          <w:lang w:val="mk-MK"/>
        </w:rPr>
        <w:t>http://www.tesolmedia.com/docs/TJ/firstissue/04_TJ_DoveHonigsfield.pdf</w:t>
      </w:r>
    </w:p>
    <w:p w:rsidR="00A460E7" w:rsidRPr="004F36CD" w:rsidRDefault="00A460E7" w:rsidP="004F36CD">
      <w:pPr>
        <w:rPr>
          <w:rFonts w:ascii="Arial" w:hAnsi="Arial" w:cs="Arial"/>
          <w:sz w:val="22"/>
          <w:szCs w:val="22"/>
          <w:lang w:val="mk-MK"/>
        </w:rPr>
      </w:pPr>
      <w:r w:rsidRPr="00A36C24">
        <w:rPr>
          <w:rFonts w:ascii="Arial" w:hAnsi="Arial" w:cs="Arial"/>
          <w:i/>
          <w:sz w:val="22"/>
          <w:szCs w:val="22"/>
          <w:lang w:val="mk-MK"/>
        </w:rPr>
        <w:t>Martin, L. &amp; Kragler, S.</w:t>
      </w:r>
      <w:r w:rsidR="00AB13A7" w:rsidRPr="00A36C24">
        <w:rPr>
          <w:rFonts w:ascii="Arial" w:hAnsi="Arial" w:cs="Arial"/>
          <w:i/>
          <w:sz w:val="22"/>
          <w:szCs w:val="22"/>
          <w:lang w:val="mk-MK"/>
        </w:rPr>
        <w:t>,</w:t>
      </w:r>
      <w:r w:rsidRPr="00A36C24">
        <w:rPr>
          <w:rFonts w:ascii="Arial" w:hAnsi="Arial" w:cs="Arial"/>
          <w:i/>
          <w:sz w:val="22"/>
          <w:szCs w:val="22"/>
          <w:lang w:val="mk-MK"/>
        </w:rPr>
        <w:t xml:space="preserve"> (1999),</w:t>
      </w:r>
      <w:r w:rsidRPr="004F36CD">
        <w:rPr>
          <w:rFonts w:ascii="Arial" w:hAnsi="Arial" w:cs="Arial"/>
          <w:sz w:val="22"/>
          <w:szCs w:val="22"/>
          <w:lang w:val="mk-MK"/>
        </w:rPr>
        <w:t xml:space="preserve"> Creating a culture of teacher professional growth. </w:t>
      </w:r>
      <w:r w:rsidRPr="004F36CD">
        <w:rPr>
          <w:rFonts w:ascii="Arial" w:hAnsi="Arial" w:cs="Arial"/>
          <w:iCs/>
          <w:sz w:val="22"/>
          <w:szCs w:val="22"/>
          <w:lang w:val="mk-MK"/>
        </w:rPr>
        <w:t>Journal of School Leadership</w:t>
      </w:r>
      <w:r w:rsidRPr="004F36CD">
        <w:rPr>
          <w:rFonts w:ascii="Arial" w:hAnsi="Arial" w:cs="Arial"/>
          <w:sz w:val="22"/>
          <w:szCs w:val="22"/>
          <w:lang w:val="mk-MK"/>
        </w:rPr>
        <w:t>, 9, 4, 311-320.</w:t>
      </w:r>
    </w:p>
    <w:p w:rsidR="007243C2" w:rsidRDefault="007243C2" w:rsidP="004F36CD">
      <w:pPr>
        <w:rPr>
          <w:rFonts w:ascii="Arial" w:eastAsiaTheme="minorHAnsi" w:hAnsi="Arial" w:cs="Arial"/>
          <w:iCs/>
          <w:sz w:val="22"/>
          <w:szCs w:val="22"/>
          <w:lang w:val="mk-MK"/>
        </w:rPr>
      </w:pPr>
      <w:r w:rsidRPr="00AB13A7">
        <w:rPr>
          <w:rFonts w:ascii="Arial" w:eastAsiaTheme="minorHAnsi" w:hAnsi="Arial" w:cs="Arial"/>
          <w:iCs/>
          <w:sz w:val="22"/>
          <w:szCs w:val="22"/>
          <w:lang w:val="mk-MK"/>
        </w:rPr>
        <w:t>Павловић</w:t>
      </w:r>
      <w:r w:rsidRPr="00AB13A7">
        <w:rPr>
          <w:rFonts w:ascii="Arial" w:eastAsiaTheme="minorHAnsi" w:hAnsi="Arial" w:cs="Arial"/>
          <w:sz w:val="22"/>
          <w:szCs w:val="22"/>
          <w:lang w:val="mk-MK"/>
        </w:rPr>
        <w:t>*</w:t>
      </w:r>
      <w:r w:rsidRPr="00AB13A7">
        <w:rPr>
          <w:rFonts w:ascii="Arial" w:eastAsiaTheme="minorHAnsi" w:hAnsi="Arial" w:cs="Arial"/>
          <w:iCs/>
          <w:sz w:val="22"/>
          <w:szCs w:val="22"/>
          <w:lang w:val="mk-MK"/>
        </w:rPr>
        <w:t>Бранка,</w:t>
      </w:r>
      <w:r w:rsidR="00AB13A7">
        <w:rPr>
          <w:rFonts w:ascii="Arial" w:eastAsiaTheme="minorHAnsi" w:hAnsi="Arial" w:cs="Arial"/>
          <w:bCs/>
          <w:sz w:val="22"/>
          <w:szCs w:val="22"/>
          <w:lang w:val="mk-MK"/>
        </w:rPr>
        <w:t>(2008), И</w:t>
      </w:r>
      <w:r w:rsidR="00AB13A7" w:rsidRPr="00AB13A7">
        <w:rPr>
          <w:rFonts w:ascii="Arial" w:eastAsiaTheme="minorHAnsi" w:hAnsi="Arial" w:cs="Arial"/>
          <w:bCs/>
          <w:sz w:val="22"/>
          <w:szCs w:val="22"/>
          <w:lang w:val="mk-MK"/>
        </w:rPr>
        <w:t>зазови лидерске улоге наставника</w:t>
      </w:r>
      <w:r w:rsidRPr="00AB13A7">
        <w:rPr>
          <w:rFonts w:ascii="Arial" w:eastAsiaTheme="minorHAnsi" w:hAnsi="Arial" w:cs="Arial"/>
          <w:bCs/>
          <w:sz w:val="22"/>
          <w:szCs w:val="22"/>
          <w:lang w:val="mk-MK"/>
        </w:rPr>
        <w:t xml:space="preserve">, </w:t>
      </w:r>
      <w:r w:rsidRPr="00AB13A7">
        <w:rPr>
          <w:rFonts w:ascii="Arial" w:eastAsiaTheme="minorHAnsi" w:hAnsi="Arial" w:cs="Arial"/>
          <w:iCs/>
          <w:sz w:val="22"/>
          <w:szCs w:val="22"/>
          <w:lang w:val="mk-MK"/>
        </w:rPr>
        <w:t xml:space="preserve">Зборник Института за педагошка истраживања, </w:t>
      </w:r>
      <w:r w:rsidR="00AB13A7">
        <w:rPr>
          <w:rFonts w:ascii="Arial" w:eastAsiaTheme="minorHAnsi" w:hAnsi="Arial" w:cs="Arial"/>
          <w:sz w:val="22"/>
          <w:szCs w:val="22"/>
          <w:lang w:val="mk-MK"/>
        </w:rPr>
        <w:t>Година 40,</w:t>
      </w:r>
      <w:r w:rsidRPr="00AB13A7">
        <w:rPr>
          <w:rFonts w:ascii="Arial" w:eastAsiaTheme="minorHAnsi" w:hAnsi="Arial" w:cs="Arial"/>
          <w:sz w:val="22"/>
          <w:szCs w:val="22"/>
          <w:lang w:val="mk-MK"/>
        </w:rPr>
        <w:t xml:space="preserve"> Б</w:t>
      </w:r>
      <w:r w:rsidR="00AB13A7">
        <w:rPr>
          <w:rFonts w:ascii="Arial" w:eastAsiaTheme="minorHAnsi" w:hAnsi="Arial" w:cs="Arial"/>
          <w:sz w:val="22"/>
          <w:szCs w:val="22"/>
          <w:lang w:val="mk-MK"/>
        </w:rPr>
        <w:t xml:space="preserve">рој 2, </w:t>
      </w:r>
      <w:r w:rsidRPr="00AB13A7">
        <w:rPr>
          <w:rFonts w:ascii="Arial" w:eastAsiaTheme="minorHAnsi" w:hAnsi="Arial" w:cs="Arial"/>
          <w:sz w:val="22"/>
          <w:szCs w:val="22"/>
          <w:lang w:val="mk-MK"/>
        </w:rPr>
        <w:t>388-402</w:t>
      </w:r>
    </w:p>
    <w:p w:rsidR="00AB13A7" w:rsidRPr="00AB13A7" w:rsidRDefault="00AB13A7" w:rsidP="004F36CD">
      <w:pPr>
        <w:rPr>
          <w:rFonts w:ascii="Arial" w:hAnsi="Arial" w:cs="Arial"/>
          <w:sz w:val="22"/>
          <w:szCs w:val="22"/>
          <w:lang w:val="mk-MK"/>
        </w:rPr>
      </w:pPr>
      <w:proofErr w:type="spellStart"/>
      <w:r w:rsidRPr="00A36C24">
        <w:rPr>
          <w:rFonts w:ascii="Arial" w:hAnsi="Arial" w:cs="Arial"/>
          <w:i/>
          <w:sz w:val="22"/>
          <w:szCs w:val="22"/>
        </w:rPr>
        <w:t>Петровска</w:t>
      </w:r>
      <w:proofErr w:type="spellEnd"/>
      <w:r w:rsidRPr="00A36C24">
        <w:rPr>
          <w:rFonts w:ascii="Arial" w:hAnsi="Arial" w:cs="Arial"/>
          <w:i/>
          <w:sz w:val="22"/>
          <w:szCs w:val="22"/>
        </w:rPr>
        <w:t xml:space="preserve">, </w:t>
      </w:r>
      <w:proofErr w:type="spellStart"/>
      <w:r w:rsidRPr="00A36C24">
        <w:rPr>
          <w:rFonts w:ascii="Arial" w:hAnsi="Arial" w:cs="Arial"/>
          <w:i/>
          <w:sz w:val="22"/>
          <w:szCs w:val="22"/>
        </w:rPr>
        <w:t>Соња</w:t>
      </w:r>
      <w:proofErr w:type="spellEnd"/>
      <w:r w:rsidRPr="00A36C24">
        <w:rPr>
          <w:rFonts w:ascii="Arial" w:hAnsi="Arial" w:cs="Arial"/>
          <w:i/>
          <w:sz w:val="22"/>
          <w:szCs w:val="22"/>
        </w:rPr>
        <w:t>, (20</w:t>
      </w:r>
      <w:r w:rsidRPr="00A36C24">
        <w:rPr>
          <w:rFonts w:ascii="Arial" w:hAnsi="Arial" w:cs="Arial"/>
          <w:i/>
          <w:sz w:val="22"/>
          <w:szCs w:val="22"/>
          <w:lang w:val="mk-MK"/>
        </w:rPr>
        <w:t>10</w:t>
      </w:r>
      <w:r w:rsidRPr="00A36C24">
        <w:rPr>
          <w:rFonts w:ascii="Arial" w:hAnsi="Arial" w:cs="Arial"/>
          <w:i/>
          <w:sz w:val="22"/>
          <w:szCs w:val="22"/>
        </w:rPr>
        <w:t>),</w:t>
      </w:r>
      <w:r>
        <w:rPr>
          <w:rFonts w:ascii="Arial" w:hAnsi="Arial" w:cs="Arial"/>
          <w:sz w:val="22"/>
          <w:szCs w:val="22"/>
          <w:lang w:val="mk-MK"/>
        </w:rPr>
        <w:t xml:space="preserve"> Училишна педагогија и училишна организација, Штип, Универзитет „Гоце Делчев“.</w:t>
      </w:r>
    </w:p>
    <w:p w:rsidR="00A460E7" w:rsidRPr="00AB13A7" w:rsidRDefault="00A460E7" w:rsidP="004F36CD">
      <w:pPr>
        <w:rPr>
          <w:rFonts w:ascii="Arial" w:hAnsi="Arial" w:cs="Arial"/>
          <w:sz w:val="22"/>
          <w:szCs w:val="22"/>
          <w:lang w:val="mk-MK"/>
        </w:rPr>
      </w:pPr>
      <w:proofErr w:type="spellStart"/>
      <w:r w:rsidRPr="00A36C24">
        <w:rPr>
          <w:rFonts w:ascii="Arial" w:hAnsi="Arial" w:cs="Arial"/>
          <w:i/>
          <w:sz w:val="22"/>
          <w:szCs w:val="22"/>
        </w:rPr>
        <w:t>Somech</w:t>
      </w:r>
      <w:proofErr w:type="spellEnd"/>
      <w:r w:rsidRPr="00A36C24">
        <w:rPr>
          <w:rFonts w:ascii="Arial" w:hAnsi="Arial" w:cs="Arial"/>
          <w:i/>
          <w:sz w:val="22"/>
          <w:szCs w:val="22"/>
        </w:rPr>
        <w:t>, A. &amp;</w:t>
      </w:r>
      <w:proofErr w:type="spellStart"/>
      <w:r w:rsidRPr="00A36C24">
        <w:rPr>
          <w:rFonts w:ascii="Arial" w:hAnsi="Arial" w:cs="Arial"/>
          <w:i/>
          <w:sz w:val="22"/>
          <w:szCs w:val="22"/>
        </w:rPr>
        <w:t>Bogler</w:t>
      </w:r>
      <w:proofErr w:type="spellEnd"/>
      <w:r w:rsidRPr="00A36C24">
        <w:rPr>
          <w:rFonts w:ascii="Arial" w:hAnsi="Arial" w:cs="Arial"/>
          <w:i/>
          <w:sz w:val="22"/>
          <w:szCs w:val="22"/>
        </w:rPr>
        <w:t>, R. (2002).</w:t>
      </w:r>
      <w:r w:rsidRPr="00AB13A7">
        <w:rPr>
          <w:rFonts w:ascii="Arial" w:hAnsi="Arial" w:cs="Arial"/>
          <w:sz w:val="22"/>
          <w:szCs w:val="22"/>
        </w:rPr>
        <w:t>Antecedents and consequences of teacherorganizational and professional commitment.</w:t>
      </w:r>
      <w:r w:rsidRPr="00AB13A7">
        <w:rPr>
          <w:rFonts w:ascii="Arial" w:hAnsi="Arial" w:cs="Arial"/>
          <w:iCs/>
          <w:sz w:val="22"/>
          <w:szCs w:val="22"/>
        </w:rPr>
        <w:t xml:space="preserve"> Educational Administration Quarterly</w:t>
      </w:r>
      <w:r w:rsidRPr="00AB13A7">
        <w:rPr>
          <w:rFonts w:ascii="Arial" w:hAnsi="Arial" w:cs="Arial"/>
          <w:sz w:val="22"/>
          <w:szCs w:val="22"/>
        </w:rPr>
        <w:t>, 38, 4, 555-577.</w:t>
      </w:r>
    </w:p>
    <w:p w:rsidR="00A460E7" w:rsidRPr="00AB13A7" w:rsidRDefault="00A460E7" w:rsidP="004F36CD">
      <w:pPr>
        <w:rPr>
          <w:rFonts w:ascii="Arial" w:hAnsi="Arial" w:cs="Arial"/>
          <w:sz w:val="22"/>
          <w:szCs w:val="22"/>
          <w:lang w:val="mk-MK"/>
        </w:rPr>
      </w:pPr>
    </w:p>
    <w:sectPr w:rsidR="00A460E7" w:rsidRPr="00AB13A7" w:rsidSect="00676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896E3B"/>
    <w:multiLevelType w:val="hybridMultilevel"/>
    <w:tmpl w:val="186ADE88"/>
    <w:lvl w:ilvl="0" w:tplc="0409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2"/>
  </w:compat>
  <w:rsids>
    <w:rsidRoot w:val="009C77AA"/>
    <w:rsid w:val="00021602"/>
    <w:rsid w:val="0002463A"/>
    <w:rsid w:val="00081229"/>
    <w:rsid w:val="000B2AC1"/>
    <w:rsid w:val="001040DF"/>
    <w:rsid w:val="001114EF"/>
    <w:rsid w:val="00144980"/>
    <w:rsid w:val="001965D5"/>
    <w:rsid w:val="003A1C61"/>
    <w:rsid w:val="003E6FFA"/>
    <w:rsid w:val="004372E6"/>
    <w:rsid w:val="004908E2"/>
    <w:rsid w:val="004E5695"/>
    <w:rsid w:val="004F36CD"/>
    <w:rsid w:val="005E1DD0"/>
    <w:rsid w:val="00650DAF"/>
    <w:rsid w:val="0067680F"/>
    <w:rsid w:val="00694FAA"/>
    <w:rsid w:val="007243C2"/>
    <w:rsid w:val="007349C1"/>
    <w:rsid w:val="007C7D5C"/>
    <w:rsid w:val="008B16FF"/>
    <w:rsid w:val="008D2CC7"/>
    <w:rsid w:val="0092197C"/>
    <w:rsid w:val="00936779"/>
    <w:rsid w:val="00943B2F"/>
    <w:rsid w:val="00967067"/>
    <w:rsid w:val="009C77AA"/>
    <w:rsid w:val="00A36C24"/>
    <w:rsid w:val="00A460E7"/>
    <w:rsid w:val="00A57FBF"/>
    <w:rsid w:val="00A6413F"/>
    <w:rsid w:val="00A93BE5"/>
    <w:rsid w:val="00AB13A7"/>
    <w:rsid w:val="00D065A1"/>
    <w:rsid w:val="00DA3108"/>
    <w:rsid w:val="00FA5C2E"/>
    <w:rsid w:val="00FB3224"/>
    <w:rsid w:val="00FE7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7AA"/>
    <w:pPr>
      <w:spacing w:after="0" w:line="240" w:lineRule="auto"/>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C77AA"/>
    <w:rPr>
      <w:color w:val="0000FF"/>
      <w:u w:val="single"/>
    </w:rPr>
  </w:style>
  <w:style w:type="paragraph" w:customStyle="1" w:styleId="Navaden">
    <w:name w:val="Navaden"/>
    <w:basedOn w:val="Normal"/>
    <w:next w:val="Normal"/>
    <w:rsid w:val="009C77AA"/>
    <w:pPr>
      <w:autoSpaceDE w:val="0"/>
      <w:autoSpaceDN w:val="0"/>
      <w:adjustRightInd w:val="0"/>
    </w:pPr>
    <w:rPr>
      <w:lang w:val="en-GB" w:eastAsia="en-GB"/>
    </w:rPr>
  </w:style>
  <w:style w:type="character" w:customStyle="1" w:styleId="longtext">
    <w:name w:val="long_text"/>
    <w:basedOn w:val="DefaultParagraphFont"/>
    <w:rsid w:val="009C77AA"/>
  </w:style>
  <w:style w:type="character" w:customStyle="1" w:styleId="mediumtext">
    <w:name w:val="medium_text"/>
    <w:basedOn w:val="DefaultParagraphFont"/>
    <w:rsid w:val="009C77AA"/>
  </w:style>
  <w:style w:type="character" w:customStyle="1" w:styleId="hps">
    <w:name w:val="hps"/>
    <w:basedOn w:val="DefaultParagraphFont"/>
    <w:rsid w:val="00A93BE5"/>
  </w:style>
  <w:style w:type="character" w:customStyle="1" w:styleId="atn">
    <w:name w:val="atn"/>
    <w:basedOn w:val="DefaultParagraphFont"/>
    <w:rsid w:val="00A93B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k-MK" w:eastAsia="mk-M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507030">
      <w:bodyDiv w:val="1"/>
      <w:marLeft w:val="0"/>
      <w:marRight w:val="0"/>
      <w:marTop w:val="0"/>
      <w:marBottom w:val="0"/>
      <w:divBdr>
        <w:top w:val="none" w:sz="0" w:space="0" w:color="auto"/>
        <w:left w:val="none" w:sz="0" w:space="0" w:color="auto"/>
        <w:bottom w:val="none" w:sz="0" w:space="0" w:color="auto"/>
        <w:right w:val="none" w:sz="0" w:space="0" w:color="auto"/>
      </w:divBdr>
      <w:divsChild>
        <w:div w:id="618100936">
          <w:marLeft w:val="0"/>
          <w:marRight w:val="0"/>
          <w:marTop w:val="0"/>
          <w:marBottom w:val="0"/>
          <w:divBdr>
            <w:top w:val="none" w:sz="0" w:space="0" w:color="auto"/>
            <w:left w:val="none" w:sz="0" w:space="0" w:color="auto"/>
            <w:bottom w:val="none" w:sz="0" w:space="0" w:color="auto"/>
            <w:right w:val="none" w:sz="0" w:space="0" w:color="auto"/>
          </w:divBdr>
          <w:divsChild>
            <w:div w:id="3210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ipkart.com/theories-educational-leadership-management-ton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7</Pages>
  <Words>3282</Words>
  <Characters>18709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dc:creator>
  <cp:lastModifiedBy>Sonja Petrovska</cp:lastModifiedBy>
  <cp:revision>10</cp:revision>
  <dcterms:created xsi:type="dcterms:W3CDTF">2011-05-22T10:18:00Z</dcterms:created>
  <dcterms:modified xsi:type="dcterms:W3CDTF">2012-12-18T15:17:00Z</dcterms:modified>
</cp:coreProperties>
</file>