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1C4" w:rsidRDefault="00F621C4" w:rsidP="00F621C4">
      <w:pPr>
        <w:pStyle w:val="Style66"/>
        <w:widowControl/>
        <w:spacing w:line="240" w:lineRule="auto"/>
        <w:jc w:val="center"/>
        <w:rPr>
          <w:rFonts w:ascii="Arial" w:hAnsi="Arial" w:cs="Arial"/>
          <w:b/>
          <w:sz w:val="22"/>
          <w:szCs w:val="22"/>
        </w:rPr>
      </w:pPr>
      <w:r>
        <w:rPr>
          <w:rFonts w:ascii="Arial" w:hAnsi="Arial" w:cs="Arial"/>
          <w:b/>
          <w:sz w:val="22"/>
          <w:szCs w:val="22"/>
        </w:rPr>
        <w:t xml:space="preserve">ПОСТОЈНИ И ПЕРСПЕКТИВНИ ИЗВОРИ ЗА ЕНЕРГИЈА И ПРЕРАБОТКА НА КОМУНАЛЕН ОТПАД </w:t>
      </w:r>
    </w:p>
    <w:p w:rsidR="00F621C4" w:rsidRDefault="00F621C4" w:rsidP="00F621C4">
      <w:pPr>
        <w:pStyle w:val="Style66"/>
        <w:widowControl/>
        <w:spacing w:line="240" w:lineRule="auto"/>
        <w:jc w:val="center"/>
        <w:rPr>
          <w:rFonts w:ascii="Arial" w:hAnsi="Arial" w:cs="Arial"/>
          <w:b/>
          <w:sz w:val="22"/>
          <w:szCs w:val="22"/>
        </w:rPr>
      </w:pPr>
    </w:p>
    <w:p w:rsidR="00F621C4" w:rsidRPr="00FF23E9" w:rsidRDefault="00F621C4" w:rsidP="00F621C4">
      <w:pPr>
        <w:pStyle w:val="Style66"/>
        <w:widowControl/>
        <w:spacing w:line="240" w:lineRule="auto"/>
        <w:jc w:val="center"/>
        <w:rPr>
          <w:rFonts w:ascii="Arial" w:hAnsi="Arial" w:cs="Arial"/>
          <w:b/>
          <w:sz w:val="22"/>
          <w:szCs w:val="22"/>
          <w:vertAlign w:val="superscript"/>
        </w:rPr>
      </w:pPr>
      <w:r>
        <w:rPr>
          <w:rFonts w:ascii="Arial" w:hAnsi="Arial" w:cs="Arial"/>
          <w:b/>
          <w:sz w:val="22"/>
          <w:szCs w:val="22"/>
        </w:rPr>
        <w:t>Борис Крстев</w:t>
      </w:r>
      <w:r>
        <w:rPr>
          <w:rFonts w:ascii="Arial" w:hAnsi="Arial" w:cs="Arial"/>
          <w:b/>
          <w:sz w:val="22"/>
          <w:szCs w:val="22"/>
          <w:vertAlign w:val="superscript"/>
        </w:rPr>
        <w:t>1</w:t>
      </w:r>
      <w:r>
        <w:rPr>
          <w:rFonts w:ascii="Arial" w:hAnsi="Arial" w:cs="Arial"/>
          <w:b/>
          <w:sz w:val="22"/>
          <w:szCs w:val="22"/>
        </w:rPr>
        <w:t>, Софче Трајкова, Благој Голомеов</w:t>
      </w:r>
      <w:r>
        <w:rPr>
          <w:rFonts w:ascii="Arial" w:hAnsi="Arial" w:cs="Arial"/>
          <w:b/>
          <w:sz w:val="22"/>
          <w:szCs w:val="22"/>
          <w:vertAlign w:val="superscript"/>
        </w:rPr>
        <w:t>1</w:t>
      </w:r>
      <w:r>
        <w:rPr>
          <w:rFonts w:ascii="Arial" w:hAnsi="Arial" w:cs="Arial"/>
          <w:b/>
          <w:sz w:val="22"/>
          <w:szCs w:val="22"/>
        </w:rPr>
        <w:t>, Александар Крстев</w:t>
      </w:r>
      <w:r>
        <w:rPr>
          <w:rFonts w:ascii="Arial" w:hAnsi="Arial" w:cs="Arial"/>
          <w:b/>
          <w:sz w:val="22"/>
          <w:szCs w:val="22"/>
          <w:vertAlign w:val="superscript"/>
        </w:rPr>
        <w:t>1</w:t>
      </w:r>
      <w:r>
        <w:rPr>
          <w:rFonts w:ascii="Arial" w:hAnsi="Arial" w:cs="Arial"/>
          <w:b/>
          <w:sz w:val="22"/>
          <w:szCs w:val="22"/>
        </w:rPr>
        <w:t>, Мирјана Голомеова</w:t>
      </w:r>
      <w:r>
        <w:rPr>
          <w:rFonts w:ascii="Arial" w:hAnsi="Arial" w:cs="Arial"/>
          <w:b/>
          <w:sz w:val="22"/>
          <w:szCs w:val="22"/>
          <w:vertAlign w:val="superscript"/>
        </w:rPr>
        <w:t>1</w:t>
      </w:r>
      <w:r>
        <w:rPr>
          <w:rFonts w:ascii="Arial" w:hAnsi="Arial" w:cs="Arial"/>
          <w:b/>
          <w:sz w:val="22"/>
          <w:szCs w:val="22"/>
        </w:rPr>
        <w:t>, Афродита Зенделска</w:t>
      </w:r>
      <w:r>
        <w:rPr>
          <w:rFonts w:ascii="Arial" w:hAnsi="Arial" w:cs="Arial"/>
          <w:b/>
          <w:sz w:val="22"/>
          <w:szCs w:val="22"/>
          <w:vertAlign w:val="superscript"/>
        </w:rPr>
        <w:t>1</w:t>
      </w:r>
    </w:p>
    <w:p w:rsidR="00F621C4" w:rsidRDefault="00F621C4" w:rsidP="00F621C4">
      <w:pPr>
        <w:pStyle w:val="Style66"/>
        <w:widowControl/>
        <w:spacing w:line="240" w:lineRule="auto"/>
        <w:ind w:firstLine="567"/>
        <w:rPr>
          <w:rFonts w:ascii="Arial" w:hAnsi="Arial" w:cs="Arial"/>
          <w:b/>
          <w:sz w:val="22"/>
          <w:szCs w:val="22"/>
        </w:rPr>
      </w:pPr>
    </w:p>
    <w:p w:rsidR="00F621C4" w:rsidRPr="00990587" w:rsidRDefault="00F621C4" w:rsidP="00F621C4">
      <w:pPr>
        <w:pStyle w:val="Style66"/>
        <w:widowControl/>
        <w:spacing w:line="240" w:lineRule="auto"/>
        <w:ind w:firstLine="567"/>
        <w:rPr>
          <w:rFonts w:ascii="Arial" w:hAnsi="Arial" w:cs="Arial"/>
          <w:b/>
          <w:sz w:val="22"/>
          <w:szCs w:val="22"/>
          <w:lang w:val="en-US"/>
        </w:rPr>
      </w:pPr>
      <w:r w:rsidRPr="00990587">
        <w:rPr>
          <w:rFonts w:ascii="Arial" w:hAnsi="Arial" w:cs="Arial"/>
          <w:b/>
          <w:sz w:val="22"/>
          <w:szCs w:val="22"/>
        </w:rPr>
        <w:t>Апстракт</w:t>
      </w:r>
    </w:p>
    <w:p w:rsidR="00F621C4" w:rsidRPr="00990587" w:rsidRDefault="00F621C4" w:rsidP="00F621C4">
      <w:pPr>
        <w:tabs>
          <w:tab w:val="left" w:pos="567"/>
          <w:tab w:val="left" w:pos="709"/>
        </w:tabs>
        <w:spacing w:line="240" w:lineRule="auto"/>
        <w:jc w:val="both"/>
        <w:rPr>
          <w:rFonts w:ascii="Arial" w:hAnsi="Arial" w:cs="Arial"/>
        </w:rPr>
      </w:pPr>
      <w:r>
        <w:rPr>
          <w:rFonts w:ascii="Arial" w:hAnsi="Arial" w:cs="Arial"/>
          <w:szCs w:val="24"/>
          <w:lang w:val="en-US"/>
        </w:rPr>
        <w:tab/>
      </w:r>
      <w:r>
        <w:rPr>
          <w:rFonts w:ascii="Arial" w:hAnsi="Arial" w:cs="Arial"/>
          <w:lang w:val="ru-RU"/>
        </w:rPr>
        <w:t>В</w:t>
      </w:r>
      <w:r w:rsidRPr="00990587">
        <w:rPr>
          <w:rFonts w:ascii="Arial" w:hAnsi="Arial" w:cs="Arial"/>
          <w:lang w:val="ru-RU"/>
        </w:rPr>
        <w:t>о последните две до три децении е забележан виден напредок во технолошките процеси</w:t>
      </w:r>
      <w:r>
        <w:rPr>
          <w:rFonts w:ascii="Arial" w:hAnsi="Arial" w:cs="Arial"/>
          <w:lang w:val="ru-RU"/>
        </w:rPr>
        <w:t xml:space="preserve"> и зголемена количина на комунален отпад. </w:t>
      </w:r>
      <w:proofErr w:type="spellStart"/>
      <w:proofErr w:type="gramStart"/>
      <w:r w:rsidRPr="00990587">
        <w:rPr>
          <w:rFonts w:ascii="Arial" w:eastAsia="Times New Roman" w:hAnsi="Arial" w:cs="Arial"/>
          <w:bCs/>
          <w:lang w:val="en-US"/>
        </w:rPr>
        <w:t>Сегашнат</w:t>
      </w:r>
      <w:r>
        <w:rPr>
          <w:rFonts w:ascii="Arial" w:eastAsia="Times New Roman" w:hAnsi="Arial" w:cs="Arial"/>
          <w:bCs/>
          <w:lang w:val="en-US"/>
        </w:rPr>
        <w:t>а</w:t>
      </w:r>
      <w:proofErr w:type="spellEnd"/>
      <w:r>
        <w:rPr>
          <w:rFonts w:ascii="Arial" w:eastAsia="Times New Roman" w:hAnsi="Arial" w:cs="Arial"/>
          <w:bCs/>
          <w:lang w:val="en-US"/>
        </w:rPr>
        <w:t xml:space="preserve"> </w:t>
      </w:r>
      <w:proofErr w:type="spellStart"/>
      <w:r>
        <w:rPr>
          <w:rFonts w:ascii="Arial" w:eastAsia="Times New Roman" w:hAnsi="Arial" w:cs="Arial"/>
          <w:bCs/>
          <w:lang w:val="en-US"/>
        </w:rPr>
        <w:t>состојба</w:t>
      </w:r>
      <w:proofErr w:type="spellEnd"/>
      <w:r>
        <w:rPr>
          <w:rFonts w:ascii="Arial" w:eastAsia="Times New Roman" w:hAnsi="Arial" w:cs="Arial"/>
          <w:bCs/>
          <w:lang w:val="en-US"/>
        </w:rPr>
        <w:t xml:space="preserve"> </w:t>
      </w:r>
      <w:proofErr w:type="spellStart"/>
      <w:r>
        <w:rPr>
          <w:rFonts w:ascii="Arial" w:eastAsia="Times New Roman" w:hAnsi="Arial" w:cs="Arial"/>
          <w:bCs/>
          <w:lang w:val="en-US"/>
        </w:rPr>
        <w:t>за</w:t>
      </w:r>
      <w:proofErr w:type="spellEnd"/>
      <w:r>
        <w:rPr>
          <w:rFonts w:ascii="Arial" w:eastAsia="Times New Roman" w:hAnsi="Arial" w:cs="Arial"/>
          <w:bCs/>
          <w:lang w:val="en-US"/>
        </w:rPr>
        <w:t xml:space="preserve"> </w:t>
      </w:r>
      <w:proofErr w:type="spellStart"/>
      <w:r>
        <w:rPr>
          <w:rFonts w:ascii="Arial" w:eastAsia="Times New Roman" w:hAnsi="Arial" w:cs="Arial"/>
          <w:bCs/>
          <w:lang w:val="en-US"/>
        </w:rPr>
        <w:t>постапување</w:t>
      </w:r>
      <w:proofErr w:type="spellEnd"/>
      <w:r>
        <w:rPr>
          <w:rFonts w:ascii="Arial" w:eastAsia="Times New Roman" w:hAnsi="Arial" w:cs="Arial"/>
          <w:bCs/>
          <w:lang w:val="en-US"/>
        </w:rPr>
        <w:t xml:space="preserve"> </w:t>
      </w:r>
      <w:proofErr w:type="spellStart"/>
      <w:r>
        <w:rPr>
          <w:rFonts w:ascii="Arial" w:eastAsia="Times New Roman" w:hAnsi="Arial" w:cs="Arial"/>
          <w:bCs/>
          <w:lang w:val="en-US"/>
        </w:rPr>
        <w:t>со</w:t>
      </w:r>
      <w:proofErr w:type="spellEnd"/>
      <w:r>
        <w:rPr>
          <w:rFonts w:ascii="Arial" w:eastAsia="Times New Roman" w:hAnsi="Arial" w:cs="Arial"/>
          <w:bCs/>
          <w:lang w:val="en-US"/>
        </w:rPr>
        <w:t xml:space="preserve"> </w:t>
      </w:r>
      <w:r>
        <w:rPr>
          <w:rFonts w:ascii="Arial" w:eastAsia="Times New Roman" w:hAnsi="Arial" w:cs="Arial"/>
          <w:bCs/>
        </w:rPr>
        <w:t>комуналниот</w:t>
      </w:r>
      <w:r w:rsidRPr="00990587">
        <w:rPr>
          <w:rFonts w:ascii="Arial" w:eastAsia="Times New Roman" w:hAnsi="Arial" w:cs="Arial"/>
          <w:bCs/>
        </w:rPr>
        <w:t xml:space="preserve"> </w:t>
      </w:r>
      <w:proofErr w:type="spellStart"/>
      <w:r w:rsidRPr="00990587">
        <w:rPr>
          <w:rFonts w:ascii="Arial" w:eastAsia="Times New Roman" w:hAnsi="Arial" w:cs="Arial"/>
          <w:bCs/>
          <w:lang w:val="en-US"/>
        </w:rPr>
        <w:t>отпад</w:t>
      </w:r>
      <w:proofErr w:type="spellEnd"/>
      <w:r w:rsidRPr="00990587">
        <w:rPr>
          <w:rFonts w:ascii="Arial" w:eastAsia="Times New Roman" w:hAnsi="Arial" w:cs="Arial"/>
          <w:bCs/>
          <w:lang w:val="en-US"/>
        </w:rPr>
        <w:t xml:space="preserve"> </w:t>
      </w:r>
      <w:r>
        <w:rPr>
          <w:rFonts w:ascii="Arial" w:eastAsia="Times New Roman" w:hAnsi="Arial" w:cs="Arial"/>
          <w:bCs/>
        </w:rPr>
        <w:t xml:space="preserve">и покрај законската регулатива </w:t>
      </w:r>
      <w:proofErr w:type="spellStart"/>
      <w:r w:rsidRPr="00990587">
        <w:rPr>
          <w:rFonts w:ascii="Arial" w:eastAsia="Times New Roman" w:hAnsi="Arial" w:cs="Arial"/>
          <w:bCs/>
          <w:lang w:val="en-US"/>
        </w:rPr>
        <w:t>може</w:t>
      </w:r>
      <w:proofErr w:type="spellEnd"/>
      <w:r w:rsidRPr="00990587">
        <w:rPr>
          <w:rFonts w:ascii="Arial" w:eastAsia="Times New Roman" w:hAnsi="Arial" w:cs="Arial"/>
          <w:bCs/>
          <w:lang w:val="en-US"/>
        </w:rPr>
        <w:t xml:space="preserve"> </w:t>
      </w:r>
      <w:proofErr w:type="spellStart"/>
      <w:r w:rsidRPr="00990587">
        <w:rPr>
          <w:rFonts w:ascii="Arial" w:eastAsia="Times New Roman" w:hAnsi="Arial" w:cs="Arial"/>
          <w:bCs/>
          <w:lang w:val="en-US"/>
        </w:rPr>
        <w:t>да</w:t>
      </w:r>
      <w:proofErr w:type="spellEnd"/>
      <w:r w:rsidRPr="00990587">
        <w:rPr>
          <w:rFonts w:ascii="Arial" w:eastAsia="Times New Roman" w:hAnsi="Arial" w:cs="Arial"/>
          <w:bCs/>
          <w:lang w:val="en-US"/>
        </w:rPr>
        <w:t xml:space="preserve"> </w:t>
      </w:r>
      <w:proofErr w:type="spellStart"/>
      <w:r w:rsidRPr="00990587">
        <w:rPr>
          <w:rFonts w:ascii="Arial" w:eastAsia="Times New Roman" w:hAnsi="Arial" w:cs="Arial"/>
          <w:bCs/>
          <w:lang w:val="en-US"/>
        </w:rPr>
        <w:t>се</w:t>
      </w:r>
      <w:proofErr w:type="spellEnd"/>
      <w:r w:rsidRPr="00990587">
        <w:rPr>
          <w:rFonts w:ascii="Arial" w:eastAsia="Times New Roman" w:hAnsi="Arial" w:cs="Arial"/>
          <w:bCs/>
          <w:lang w:val="en-US"/>
        </w:rPr>
        <w:t xml:space="preserve"> </w:t>
      </w:r>
      <w:proofErr w:type="spellStart"/>
      <w:r w:rsidRPr="00990587">
        <w:rPr>
          <w:rFonts w:ascii="Arial" w:eastAsia="Times New Roman" w:hAnsi="Arial" w:cs="Arial"/>
          <w:bCs/>
          <w:lang w:val="en-US"/>
        </w:rPr>
        <w:t>квалифи</w:t>
      </w:r>
      <w:r>
        <w:rPr>
          <w:rFonts w:ascii="Arial" w:eastAsia="Times New Roman" w:hAnsi="Arial" w:cs="Arial"/>
          <w:bCs/>
          <w:lang w:val="en-US"/>
        </w:rPr>
        <w:t>кува</w:t>
      </w:r>
      <w:proofErr w:type="spellEnd"/>
      <w:r>
        <w:rPr>
          <w:rFonts w:ascii="Arial" w:eastAsia="Times New Roman" w:hAnsi="Arial" w:cs="Arial"/>
          <w:bCs/>
          <w:lang w:val="en-US"/>
        </w:rPr>
        <w:t xml:space="preserve"> </w:t>
      </w:r>
      <w:proofErr w:type="spellStart"/>
      <w:r>
        <w:rPr>
          <w:rFonts w:ascii="Arial" w:eastAsia="Times New Roman" w:hAnsi="Arial" w:cs="Arial"/>
          <w:bCs/>
          <w:lang w:val="en-US"/>
        </w:rPr>
        <w:t>како</w:t>
      </w:r>
      <w:proofErr w:type="spellEnd"/>
      <w:r>
        <w:rPr>
          <w:rFonts w:ascii="Arial" w:eastAsia="Times New Roman" w:hAnsi="Arial" w:cs="Arial"/>
          <w:bCs/>
          <w:lang w:val="en-US"/>
        </w:rPr>
        <w:t xml:space="preserve"> </w:t>
      </w:r>
      <w:proofErr w:type="spellStart"/>
      <w:r>
        <w:rPr>
          <w:rFonts w:ascii="Arial" w:eastAsia="Times New Roman" w:hAnsi="Arial" w:cs="Arial"/>
          <w:bCs/>
          <w:lang w:val="en-US"/>
        </w:rPr>
        <w:t>нерегуларна</w:t>
      </w:r>
      <w:proofErr w:type="spellEnd"/>
      <w:r>
        <w:rPr>
          <w:rFonts w:ascii="Arial" w:eastAsia="Times New Roman" w:hAnsi="Arial" w:cs="Arial"/>
          <w:bCs/>
          <w:lang w:val="en-US"/>
        </w:rPr>
        <w:t xml:space="preserve"> и </w:t>
      </w:r>
      <w:r>
        <w:rPr>
          <w:rFonts w:ascii="Arial" w:eastAsia="Times New Roman" w:hAnsi="Arial" w:cs="Arial"/>
          <w:bCs/>
        </w:rPr>
        <w:t>нецелосна</w:t>
      </w:r>
      <w:r w:rsidRPr="00990587">
        <w:rPr>
          <w:rFonts w:ascii="Arial" w:eastAsia="Times New Roman" w:hAnsi="Arial" w:cs="Arial"/>
          <w:bCs/>
          <w:lang w:val="en-US"/>
        </w:rPr>
        <w:t>.</w:t>
      </w:r>
      <w:proofErr w:type="gramEnd"/>
      <w:r w:rsidRPr="00990587">
        <w:rPr>
          <w:rFonts w:ascii="Arial" w:eastAsia="Times New Roman" w:hAnsi="Arial" w:cs="Arial"/>
          <w:bCs/>
          <w:lang w:val="en-US"/>
        </w:rPr>
        <w:t xml:space="preserve"> </w:t>
      </w:r>
      <w:r w:rsidRPr="00990587">
        <w:rPr>
          <w:rStyle w:val="FontStyle130"/>
          <w:sz w:val="22"/>
          <w:szCs w:val="22"/>
        </w:rPr>
        <w:t>За да се надмине ова неприфатлива состојба во трудот е претставен современ пристап за ефикасно менаџирање</w:t>
      </w:r>
      <w:r>
        <w:rPr>
          <w:rStyle w:val="FontStyle130"/>
          <w:sz w:val="22"/>
          <w:szCs w:val="22"/>
        </w:rPr>
        <w:t xml:space="preserve"> и редуцирање на цврстиот комуна</w:t>
      </w:r>
      <w:r w:rsidRPr="00990587">
        <w:rPr>
          <w:rStyle w:val="FontStyle130"/>
          <w:sz w:val="22"/>
          <w:szCs w:val="22"/>
        </w:rPr>
        <w:t>лен отпад</w:t>
      </w:r>
      <w:r>
        <w:rPr>
          <w:rStyle w:val="FontStyle130"/>
          <w:sz w:val="22"/>
          <w:szCs w:val="22"/>
        </w:rPr>
        <w:t>, како можност за обновлив извор за енергија</w:t>
      </w:r>
      <w:r w:rsidRPr="00990587">
        <w:rPr>
          <w:rFonts w:ascii="Arial" w:hAnsi="Arial" w:cs="Arial"/>
        </w:rPr>
        <w:t xml:space="preserve">. </w:t>
      </w:r>
    </w:p>
    <w:p w:rsidR="00F621C4" w:rsidRDefault="00F621C4" w:rsidP="00F621C4">
      <w:pPr>
        <w:spacing w:line="240" w:lineRule="auto"/>
        <w:jc w:val="both"/>
        <w:rPr>
          <w:rStyle w:val="FontStyle130"/>
          <w:sz w:val="22"/>
          <w:szCs w:val="22"/>
        </w:rPr>
      </w:pPr>
      <w:r w:rsidRPr="00A84654">
        <w:rPr>
          <w:rFonts w:ascii="Arial" w:hAnsi="Arial" w:cs="Arial"/>
          <w:b/>
        </w:rPr>
        <w:t>Клучни зборови:</w:t>
      </w:r>
      <w:r>
        <w:rPr>
          <w:rFonts w:ascii="Arial" w:hAnsi="Arial" w:cs="Arial"/>
        </w:rPr>
        <w:t xml:space="preserve"> индустрија</w:t>
      </w:r>
      <w:r w:rsidRPr="00990587">
        <w:rPr>
          <w:rFonts w:ascii="Arial" w:hAnsi="Arial" w:cs="Arial"/>
        </w:rPr>
        <w:t xml:space="preserve">, </w:t>
      </w:r>
      <w:r>
        <w:rPr>
          <w:rFonts w:ascii="Arial" w:hAnsi="Arial" w:cs="Arial"/>
        </w:rPr>
        <w:t xml:space="preserve">комунален отпад, </w:t>
      </w:r>
      <w:r w:rsidRPr="00990587">
        <w:rPr>
          <w:rStyle w:val="FontStyle130"/>
          <w:sz w:val="22"/>
          <w:szCs w:val="22"/>
        </w:rPr>
        <w:t>современ пристап, редуцирање, преработка</w:t>
      </w:r>
      <w:r>
        <w:rPr>
          <w:rStyle w:val="FontStyle130"/>
          <w:sz w:val="22"/>
          <w:szCs w:val="22"/>
        </w:rPr>
        <w:t xml:space="preserve"> на отпад</w:t>
      </w:r>
      <w:r w:rsidRPr="00990587">
        <w:rPr>
          <w:rStyle w:val="FontStyle130"/>
          <w:sz w:val="22"/>
          <w:szCs w:val="22"/>
        </w:rPr>
        <w:t>.</w:t>
      </w:r>
    </w:p>
    <w:p w:rsidR="00F621C4" w:rsidRPr="00A84654" w:rsidRDefault="00F621C4" w:rsidP="00F621C4">
      <w:pPr>
        <w:pStyle w:val="NoSpacing"/>
        <w:rPr>
          <w:rStyle w:val="FontStyle130"/>
          <w:sz w:val="22"/>
          <w:szCs w:val="22"/>
        </w:rPr>
      </w:pPr>
    </w:p>
    <w:p w:rsidR="00F621C4" w:rsidRPr="00D60621" w:rsidRDefault="00F621C4" w:rsidP="00F621C4">
      <w:pPr>
        <w:spacing w:line="240" w:lineRule="auto"/>
        <w:jc w:val="center"/>
        <w:rPr>
          <w:rStyle w:val="hps"/>
          <w:rFonts w:cs="Arial"/>
          <w:b/>
        </w:rPr>
      </w:pPr>
      <w:r>
        <w:rPr>
          <w:rStyle w:val="longtext"/>
          <w:rFonts w:ascii="Arial" w:hAnsi="Arial" w:cs="Arial"/>
          <w:b/>
          <w:lang w:val="en-US"/>
        </w:rPr>
        <w:t xml:space="preserve">CURRENT I PERSPECTIVE ENERGY ORIGINS </w:t>
      </w:r>
      <w:proofErr w:type="gramStart"/>
      <w:r>
        <w:rPr>
          <w:rStyle w:val="longtext"/>
          <w:rFonts w:ascii="Arial" w:hAnsi="Arial" w:cs="Arial"/>
          <w:b/>
        </w:rPr>
        <w:t>А</w:t>
      </w:r>
      <w:r>
        <w:rPr>
          <w:rStyle w:val="longtext"/>
          <w:rFonts w:ascii="Arial" w:hAnsi="Arial" w:cs="Arial"/>
          <w:b/>
          <w:lang w:val="en-US"/>
        </w:rPr>
        <w:t>ND  MUNICIPILITY</w:t>
      </w:r>
      <w:proofErr w:type="gramEnd"/>
      <w:r>
        <w:rPr>
          <w:rStyle w:val="longtext"/>
          <w:rFonts w:ascii="Arial" w:hAnsi="Arial" w:cs="Arial"/>
          <w:b/>
          <w:lang w:val="en-US"/>
        </w:rPr>
        <w:t xml:space="preserve"> WASTE TREATMENT </w:t>
      </w:r>
    </w:p>
    <w:p w:rsidR="00F621C4" w:rsidRPr="00A84654" w:rsidRDefault="00F621C4" w:rsidP="00F621C4">
      <w:pPr>
        <w:spacing w:line="240" w:lineRule="auto"/>
        <w:jc w:val="center"/>
        <w:rPr>
          <w:rFonts w:ascii="Arial" w:hAnsi="Arial" w:cs="Arial"/>
          <w:b/>
        </w:rPr>
      </w:pPr>
      <w:r>
        <w:rPr>
          <w:rFonts w:ascii="Arial" w:hAnsi="Arial" w:cs="Arial"/>
          <w:b/>
          <w:lang w:val="sv-SE"/>
        </w:rPr>
        <w:t>Boris Krstev</w:t>
      </w:r>
      <w:r>
        <w:rPr>
          <w:rFonts w:ascii="Arial" w:hAnsi="Arial" w:cs="Arial"/>
          <w:b/>
          <w:vertAlign w:val="superscript"/>
          <w:lang w:val="sv-SE"/>
        </w:rPr>
        <w:t>1</w:t>
      </w:r>
      <w:r>
        <w:rPr>
          <w:rFonts w:ascii="Arial" w:hAnsi="Arial" w:cs="Arial"/>
          <w:b/>
          <w:lang w:val="sv-SE"/>
        </w:rPr>
        <w:t>, Aleksandar Lazarov, Blagoj Golomeov</w:t>
      </w:r>
      <w:r>
        <w:rPr>
          <w:rFonts w:ascii="Arial" w:hAnsi="Arial" w:cs="Arial"/>
          <w:b/>
          <w:vertAlign w:val="superscript"/>
          <w:lang w:val="sv-SE"/>
        </w:rPr>
        <w:t>1</w:t>
      </w:r>
      <w:r>
        <w:rPr>
          <w:rFonts w:ascii="Arial" w:hAnsi="Arial" w:cs="Arial"/>
          <w:b/>
          <w:lang w:val="sv-SE"/>
        </w:rPr>
        <w:t>, Aleksandar Krstev</w:t>
      </w:r>
      <w:r>
        <w:rPr>
          <w:rFonts w:ascii="Arial" w:hAnsi="Arial" w:cs="Arial"/>
          <w:b/>
          <w:vertAlign w:val="superscript"/>
          <w:lang w:val="sv-SE"/>
        </w:rPr>
        <w:t>1</w:t>
      </w:r>
      <w:r>
        <w:rPr>
          <w:rFonts w:ascii="Arial" w:hAnsi="Arial" w:cs="Arial"/>
          <w:b/>
          <w:lang w:val="sv-SE"/>
        </w:rPr>
        <w:t>, Mirjana Golomeova</w:t>
      </w:r>
      <w:r>
        <w:rPr>
          <w:rFonts w:ascii="Arial" w:hAnsi="Arial" w:cs="Arial"/>
          <w:b/>
          <w:vertAlign w:val="superscript"/>
          <w:lang w:val="sv-SE"/>
        </w:rPr>
        <w:t>1</w:t>
      </w:r>
      <w:r>
        <w:rPr>
          <w:rFonts w:ascii="Arial" w:hAnsi="Arial" w:cs="Arial"/>
          <w:b/>
          <w:lang w:val="sv-SE"/>
        </w:rPr>
        <w:t>, Afrodita Zendelska</w:t>
      </w:r>
      <w:r>
        <w:rPr>
          <w:rFonts w:ascii="Arial" w:hAnsi="Arial" w:cs="Arial"/>
          <w:b/>
          <w:vertAlign w:val="superscript"/>
          <w:lang w:val="sv-SE"/>
        </w:rPr>
        <w:t>1</w:t>
      </w:r>
      <w:r>
        <w:rPr>
          <w:rFonts w:ascii="Arial" w:hAnsi="Arial" w:cs="Arial"/>
          <w:b/>
          <w:lang w:val="sv-SE"/>
        </w:rPr>
        <w:t xml:space="preserve"> </w:t>
      </w:r>
    </w:p>
    <w:p w:rsidR="00F621C4" w:rsidRPr="00A84654" w:rsidRDefault="00F621C4" w:rsidP="00F621C4">
      <w:pPr>
        <w:pStyle w:val="NoSpacing"/>
        <w:tabs>
          <w:tab w:val="left" w:pos="567"/>
        </w:tabs>
        <w:jc w:val="both"/>
        <w:rPr>
          <w:rStyle w:val="longtext"/>
          <w:rFonts w:ascii="Arial" w:hAnsi="Arial" w:cs="Arial"/>
          <w:b/>
          <w:shd w:val="clear" w:color="auto" w:fill="FFFFFF"/>
          <w:lang w:val="en-US"/>
        </w:rPr>
      </w:pPr>
      <w:r>
        <w:rPr>
          <w:rStyle w:val="hps"/>
          <w:rFonts w:cs="Arial"/>
        </w:rPr>
        <w:tab/>
      </w:r>
      <w:r w:rsidRPr="00A84654">
        <w:rPr>
          <w:rStyle w:val="hps"/>
          <w:rFonts w:cs="Arial"/>
        </w:rPr>
        <w:t>Abstract</w:t>
      </w:r>
    </w:p>
    <w:p w:rsidR="00F621C4" w:rsidRDefault="00F621C4" w:rsidP="00F621C4">
      <w:pPr>
        <w:pStyle w:val="NoSpacing"/>
        <w:tabs>
          <w:tab w:val="left" w:pos="567"/>
        </w:tabs>
        <w:jc w:val="both"/>
        <w:rPr>
          <w:rFonts w:ascii="Arial" w:hAnsi="Arial" w:cs="Arial"/>
        </w:rPr>
      </w:pPr>
      <w:r>
        <w:rPr>
          <w:rStyle w:val="longtext"/>
          <w:rFonts w:ascii="Arial" w:hAnsi="Arial" w:cs="Arial"/>
          <w:shd w:val="clear" w:color="auto" w:fill="FFFFFF"/>
          <w:lang w:val="en-US"/>
        </w:rPr>
        <w:tab/>
        <w:t>I</w:t>
      </w:r>
      <w:r w:rsidRPr="00990587">
        <w:rPr>
          <w:rStyle w:val="longtext"/>
          <w:rFonts w:ascii="Arial" w:hAnsi="Arial" w:cs="Arial"/>
          <w:shd w:val="clear" w:color="auto" w:fill="FFFFFF"/>
        </w:rPr>
        <w:t xml:space="preserve">n the last </w:t>
      </w:r>
      <w:r>
        <w:rPr>
          <w:rStyle w:val="longtext"/>
          <w:rFonts w:ascii="Arial" w:hAnsi="Arial" w:cs="Arial"/>
          <w:shd w:val="clear" w:color="auto" w:fill="FFFFFF"/>
        </w:rPr>
        <w:t xml:space="preserve">two to three </w:t>
      </w:r>
      <w:proofErr w:type="gramStart"/>
      <w:r>
        <w:rPr>
          <w:rStyle w:val="longtext"/>
          <w:rFonts w:ascii="Arial" w:hAnsi="Arial" w:cs="Arial"/>
          <w:shd w:val="clear" w:color="auto" w:fill="FFFFFF"/>
        </w:rPr>
        <w:t xml:space="preserve">decades </w:t>
      </w:r>
      <w:r w:rsidRPr="00990587">
        <w:rPr>
          <w:rStyle w:val="longtext"/>
          <w:rFonts w:ascii="Arial" w:hAnsi="Arial" w:cs="Arial"/>
          <w:shd w:val="clear" w:color="auto" w:fill="FFFFFF"/>
        </w:rPr>
        <w:t xml:space="preserve"> technological</w:t>
      </w:r>
      <w:proofErr w:type="gramEnd"/>
      <w:r w:rsidRPr="00990587">
        <w:rPr>
          <w:rStyle w:val="longtext"/>
          <w:rFonts w:ascii="Arial" w:hAnsi="Arial" w:cs="Arial"/>
          <w:shd w:val="clear" w:color="auto" w:fill="FFFFFF"/>
        </w:rPr>
        <w:t xml:space="preserve"> processes has been reported</w:t>
      </w:r>
      <w:r>
        <w:rPr>
          <w:rStyle w:val="longtext"/>
          <w:rFonts w:ascii="Arial" w:hAnsi="Arial" w:cs="Arial"/>
          <w:shd w:val="clear" w:color="auto" w:fill="FFFFFF"/>
          <w:lang w:val="en-US"/>
        </w:rPr>
        <w:t xml:space="preserve"> and increasing of the municipality waste with </w:t>
      </w:r>
      <w:r w:rsidRPr="00990587">
        <w:rPr>
          <w:rStyle w:val="longtext"/>
          <w:rFonts w:ascii="Arial" w:hAnsi="Arial" w:cs="Arial"/>
          <w:shd w:val="clear" w:color="auto" w:fill="FFFFFF"/>
        </w:rPr>
        <w:t xml:space="preserve"> the amounts</w:t>
      </w:r>
      <w:r>
        <w:rPr>
          <w:rStyle w:val="longtext"/>
          <w:rFonts w:ascii="Arial" w:hAnsi="Arial" w:cs="Arial"/>
          <w:shd w:val="clear" w:color="auto" w:fill="FFFFFF"/>
          <w:lang w:val="en-US"/>
        </w:rPr>
        <w:t xml:space="preserve">. </w:t>
      </w:r>
      <w:r w:rsidRPr="00990587">
        <w:rPr>
          <w:rStyle w:val="hps"/>
          <w:rFonts w:cs="Arial"/>
        </w:rPr>
        <w:t>The current</w:t>
      </w:r>
      <w:r w:rsidRPr="00990587">
        <w:rPr>
          <w:rFonts w:ascii="Arial" w:hAnsi="Arial" w:cs="Arial"/>
        </w:rPr>
        <w:t xml:space="preserve"> </w:t>
      </w:r>
      <w:r w:rsidRPr="00990587">
        <w:rPr>
          <w:rStyle w:val="hps"/>
          <w:rFonts w:cs="Arial"/>
        </w:rPr>
        <w:t>state</w:t>
      </w:r>
      <w:r w:rsidRPr="00990587">
        <w:rPr>
          <w:rFonts w:ascii="Arial" w:hAnsi="Arial" w:cs="Arial"/>
        </w:rPr>
        <w:t xml:space="preserve"> </w:t>
      </w:r>
      <w:r w:rsidRPr="00990587">
        <w:rPr>
          <w:rStyle w:val="hps"/>
          <w:rFonts w:cs="Arial"/>
        </w:rPr>
        <w:t>of</w:t>
      </w:r>
      <w:r w:rsidRPr="00990587">
        <w:rPr>
          <w:rFonts w:ascii="Arial" w:hAnsi="Arial" w:cs="Arial"/>
        </w:rPr>
        <w:t xml:space="preserve"> </w:t>
      </w:r>
      <w:r w:rsidRPr="00990587">
        <w:rPr>
          <w:rStyle w:val="hps"/>
          <w:rFonts w:cs="Arial"/>
        </w:rPr>
        <w:t>treatment</w:t>
      </w:r>
      <w:r w:rsidRPr="00990587">
        <w:rPr>
          <w:rFonts w:ascii="Arial" w:hAnsi="Arial" w:cs="Arial"/>
        </w:rPr>
        <w:t xml:space="preserve"> </w:t>
      </w:r>
      <w:r w:rsidRPr="00990587">
        <w:rPr>
          <w:rStyle w:val="hps"/>
          <w:rFonts w:cs="Arial"/>
        </w:rPr>
        <w:t>of</w:t>
      </w:r>
      <w:r w:rsidRPr="00990587">
        <w:rPr>
          <w:rFonts w:ascii="Arial" w:hAnsi="Arial" w:cs="Arial"/>
        </w:rPr>
        <w:t xml:space="preserve"> </w:t>
      </w:r>
      <w:r>
        <w:rPr>
          <w:rStyle w:val="hps"/>
          <w:rFonts w:cs="Arial"/>
        </w:rPr>
        <w:t>municipility</w:t>
      </w:r>
      <w:r w:rsidRPr="00990587">
        <w:rPr>
          <w:rFonts w:ascii="Arial" w:hAnsi="Arial" w:cs="Arial"/>
        </w:rPr>
        <w:t xml:space="preserve"> </w:t>
      </w:r>
      <w:r w:rsidRPr="00990587">
        <w:rPr>
          <w:rStyle w:val="hps"/>
          <w:rFonts w:cs="Arial"/>
        </w:rPr>
        <w:t>waste</w:t>
      </w:r>
      <w:r w:rsidRPr="00990587">
        <w:rPr>
          <w:rFonts w:ascii="Arial" w:hAnsi="Arial" w:cs="Arial"/>
        </w:rPr>
        <w:t xml:space="preserve"> </w:t>
      </w:r>
      <w:r w:rsidRPr="00990587">
        <w:rPr>
          <w:rStyle w:val="hps"/>
          <w:rFonts w:cs="Arial"/>
        </w:rPr>
        <w:t>can</w:t>
      </w:r>
      <w:r w:rsidRPr="00990587">
        <w:rPr>
          <w:rFonts w:ascii="Arial" w:hAnsi="Arial" w:cs="Arial"/>
        </w:rPr>
        <w:t xml:space="preserve"> </w:t>
      </w:r>
      <w:r w:rsidRPr="00990587">
        <w:rPr>
          <w:rStyle w:val="hps"/>
          <w:rFonts w:cs="Arial"/>
        </w:rPr>
        <w:t>qualify</w:t>
      </w:r>
      <w:r w:rsidRPr="00990587">
        <w:rPr>
          <w:rFonts w:ascii="Arial" w:hAnsi="Arial" w:cs="Arial"/>
        </w:rPr>
        <w:t xml:space="preserve"> </w:t>
      </w:r>
      <w:r w:rsidRPr="00990587">
        <w:rPr>
          <w:rStyle w:val="hps"/>
          <w:rFonts w:cs="Arial"/>
        </w:rPr>
        <w:t>as</w:t>
      </w:r>
      <w:r w:rsidRPr="00990587">
        <w:rPr>
          <w:rFonts w:ascii="Arial" w:hAnsi="Arial" w:cs="Arial"/>
        </w:rPr>
        <w:t xml:space="preserve"> </w:t>
      </w:r>
      <w:r w:rsidRPr="00990587">
        <w:rPr>
          <w:rStyle w:val="hps"/>
          <w:rFonts w:cs="Arial"/>
        </w:rPr>
        <w:t>irregular</w:t>
      </w:r>
      <w:r w:rsidRPr="00990587">
        <w:rPr>
          <w:rFonts w:ascii="Arial" w:hAnsi="Arial" w:cs="Arial"/>
        </w:rPr>
        <w:t xml:space="preserve"> </w:t>
      </w:r>
      <w:r w:rsidRPr="00990587">
        <w:rPr>
          <w:rStyle w:val="hps"/>
          <w:rFonts w:cs="Arial"/>
        </w:rPr>
        <w:t>and</w:t>
      </w:r>
      <w:r w:rsidRPr="00990587">
        <w:rPr>
          <w:rFonts w:ascii="Arial" w:hAnsi="Arial" w:cs="Arial"/>
        </w:rPr>
        <w:t xml:space="preserve"> </w:t>
      </w:r>
      <w:r>
        <w:rPr>
          <w:rStyle w:val="hps"/>
          <w:rFonts w:cs="Arial"/>
        </w:rPr>
        <w:t>untotal</w:t>
      </w:r>
      <w:r w:rsidRPr="00990587">
        <w:rPr>
          <w:rFonts w:ascii="Arial" w:hAnsi="Arial" w:cs="Arial"/>
        </w:rPr>
        <w:t xml:space="preserve">. </w:t>
      </w:r>
      <w:r w:rsidRPr="00990587">
        <w:rPr>
          <w:rStyle w:val="hps"/>
          <w:rFonts w:cs="Arial"/>
        </w:rPr>
        <w:t>To</w:t>
      </w:r>
      <w:r w:rsidRPr="00990587">
        <w:rPr>
          <w:rFonts w:ascii="Arial" w:hAnsi="Arial" w:cs="Arial"/>
        </w:rPr>
        <w:t xml:space="preserve"> </w:t>
      </w:r>
      <w:r w:rsidRPr="00990587">
        <w:rPr>
          <w:rStyle w:val="hps"/>
          <w:rFonts w:cs="Arial"/>
        </w:rPr>
        <w:t>overcome</w:t>
      </w:r>
      <w:r w:rsidRPr="00990587">
        <w:rPr>
          <w:rFonts w:ascii="Arial" w:hAnsi="Arial" w:cs="Arial"/>
        </w:rPr>
        <w:t xml:space="preserve"> </w:t>
      </w:r>
      <w:r w:rsidRPr="00990587">
        <w:rPr>
          <w:rStyle w:val="hps"/>
          <w:rFonts w:cs="Arial"/>
        </w:rPr>
        <w:t>this</w:t>
      </w:r>
      <w:r w:rsidRPr="00990587">
        <w:rPr>
          <w:rFonts w:ascii="Arial" w:hAnsi="Arial" w:cs="Arial"/>
        </w:rPr>
        <w:t xml:space="preserve"> </w:t>
      </w:r>
      <w:r w:rsidRPr="00990587">
        <w:rPr>
          <w:rStyle w:val="hps"/>
          <w:rFonts w:cs="Arial"/>
        </w:rPr>
        <w:t>unacceptable</w:t>
      </w:r>
      <w:r w:rsidRPr="00990587">
        <w:rPr>
          <w:rFonts w:ascii="Arial" w:hAnsi="Arial" w:cs="Arial"/>
        </w:rPr>
        <w:t xml:space="preserve"> </w:t>
      </w:r>
      <w:r w:rsidRPr="00990587">
        <w:rPr>
          <w:rStyle w:val="hps"/>
          <w:rFonts w:cs="Arial"/>
        </w:rPr>
        <w:t>situation</w:t>
      </w:r>
      <w:r>
        <w:rPr>
          <w:rStyle w:val="hps"/>
          <w:rFonts w:cs="Arial"/>
        </w:rPr>
        <w:t>,</w:t>
      </w:r>
      <w:r w:rsidRPr="00990587">
        <w:rPr>
          <w:rFonts w:ascii="Arial" w:hAnsi="Arial" w:cs="Arial"/>
        </w:rPr>
        <w:t xml:space="preserve"> </w:t>
      </w:r>
      <w:r w:rsidRPr="00990587">
        <w:rPr>
          <w:rStyle w:val="hps"/>
          <w:rFonts w:cs="Arial"/>
        </w:rPr>
        <w:t>in</w:t>
      </w:r>
      <w:r w:rsidRPr="00990587">
        <w:rPr>
          <w:rFonts w:ascii="Arial" w:hAnsi="Arial" w:cs="Arial"/>
        </w:rPr>
        <w:t xml:space="preserve"> </w:t>
      </w:r>
      <w:r w:rsidRPr="00990587">
        <w:rPr>
          <w:rStyle w:val="hps"/>
          <w:rFonts w:cs="Arial"/>
        </w:rPr>
        <w:t>this paper modern</w:t>
      </w:r>
      <w:r w:rsidRPr="00990587">
        <w:rPr>
          <w:rFonts w:ascii="Arial" w:hAnsi="Arial" w:cs="Arial"/>
        </w:rPr>
        <w:t xml:space="preserve"> </w:t>
      </w:r>
      <w:r w:rsidRPr="00990587">
        <w:rPr>
          <w:rStyle w:val="hps"/>
          <w:rFonts w:cs="Arial"/>
        </w:rPr>
        <w:t>approach for</w:t>
      </w:r>
      <w:r w:rsidRPr="00990587">
        <w:rPr>
          <w:rFonts w:ascii="Arial" w:hAnsi="Arial" w:cs="Arial"/>
        </w:rPr>
        <w:t xml:space="preserve"> </w:t>
      </w:r>
      <w:r w:rsidRPr="00990587">
        <w:rPr>
          <w:rStyle w:val="hps"/>
          <w:rFonts w:cs="Arial"/>
        </w:rPr>
        <w:t>effectively</w:t>
      </w:r>
      <w:r w:rsidRPr="00990587">
        <w:rPr>
          <w:rFonts w:ascii="Arial" w:hAnsi="Arial" w:cs="Arial"/>
        </w:rPr>
        <w:t xml:space="preserve"> </w:t>
      </w:r>
      <w:r w:rsidRPr="00990587">
        <w:rPr>
          <w:rStyle w:val="hps"/>
          <w:rFonts w:cs="Arial"/>
        </w:rPr>
        <w:t>managing</w:t>
      </w:r>
      <w:r w:rsidRPr="00990587">
        <w:rPr>
          <w:rFonts w:ascii="Arial" w:hAnsi="Arial" w:cs="Arial"/>
        </w:rPr>
        <w:t xml:space="preserve"> </w:t>
      </w:r>
      <w:r w:rsidRPr="00990587">
        <w:rPr>
          <w:rStyle w:val="hps"/>
          <w:rFonts w:cs="Arial"/>
        </w:rPr>
        <w:t>and</w:t>
      </w:r>
      <w:r w:rsidRPr="00990587">
        <w:rPr>
          <w:rFonts w:ascii="Arial" w:hAnsi="Arial" w:cs="Arial"/>
        </w:rPr>
        <w:t xml:space="preserve"> </w:t>
      </w:r>
      <w:r w:rsidRPr="00990587">
        <w:rPr>
          <w:rStyle w:val="hps"/>
          <w:rFonts w:cs="Arial"/>
        </w:rPr>
        <w:t>reducing</w:t>
      </w:r>
      <w:r w:rsidRPr="00990587">
        <w:rPr>
          <w:rFonts w:ascii="Arial" w:hAnsi="Arial" w:cs="Arial"/>
        </w:rPr>
        <w:t xml:space="preserve"> of the </w:t>
      </w:r>
      <w:r w:rsidRPr="00990587">
        <w:rPr>
          <w:rStyle w:val="hps"/>
          <w:rFonts w:cs="Arial"/>
        </w:rPr>
        <w:t>solid</w:t>
      </w:r>
      <w:r w:rsidRPr="00990587">
        <w:rPr>
          <w:rFonts w:ascii="Arial" w:hAnsi="Arial" w:cs="Arial"/>
        </w:rPr>
        <w:t xml:space="preserve"> </w:t>
      </w:r>
      <w:r w:rsidRPr="00990587">
        <w:rPr>
          <w:rStyle w:val="hps"/>
          <w:rFonts w:cs="Arial"/>
        </w:rPr>
        <w:t>textile</w:t>
      </w:r>
      <w:r w:rsidRPr="00990587">
        <w:rPr>
          <w:rFonts w:ascii="Arial" w:hAnsi="Arial" w:cs="Arial"/>
        </w:rPr>
        <w:t xml:space="preserve"> </w:t>
      </w:r>
      <w:r w:rsidRPr="00990587">
        <w:rPr>
          <w:rStyle w:val="hps"/>
          <w:rFonts w:cs="Arial"/>
        </w:rPr>
        <w:t>waste is presented</w:t>
      </w:r>
      <w:r w:rsidRPr="00990587">
        <w:rPr>
          <w:rFonts w:ascii="Arial" w:hAnsi="Arial" w:cs="Arial"/>
        </w:rPr>
        <w:t>.</w:t>
      </w:r>
    </w:p>
    <w:p w:rsidR="00F621C4" w:rsidRPr="00990587" w:rsidRDefault="00F621C4" w:rsidP="00F621C4">
      <w:pPr>
        <w:pStyle w:val="NoSpacing"/>
        <w:tabs>
          <w:tab w:val="left" w:pos="567"/>
        </w:tabs>
        <w:jc w:val="both"/>
        <w:rPr>
          <w:rFonts w:ascii="Arial" w:hAnsi="Arial" w:cs="Arial"/>
          <w:shd w:val="clear" w:color="auto" w:fill="FFFFFF"/>
          <w:lang w:val="en-US"/>
        </w:rPr>
      </w:pPr>
    </w:p>
    <w:p w:rsidR="00F621C4" w:rsidRPr="003E062A" w:rsidRDefault="00F621C4" w:rsidP="00F621C4">
      <w:pPr>
        <w:spacing w:line="240" w:lineRule="auto"/>
        <w:jc w:val="both"/>
        <w:rPr>
          <w:rFonts w:ascii="Arial" w:hAnsi="Arial" w:cs="Arial"/>
        </w:rPr>
      </w:pPr>
      <w:r w:rsidRPr="00A84654">
        <w:rPr>
          <w:rStyle w:val="hps"/>
          <w:rFonts w:cs="Arial"/>
        </w:rPr>
        <w:t>Key</w:t>
      </w:r>
      <w:r w:rsidRPr="00A84654">
        <w:rPr>
          <w:rFonts w:ascii="Arial" w:hAnsi="Arial" w:cs="Arial"/>
          <w:b/>
        </w:rPr>
        <w:t xml:space="preserve"> </w:t>
      </w:r>
      <w:r w:rsidRPr="00A84654">
        <w:rPr>
          <w:rStyle w:val="hps"/>
          <w:rFonts w:cs="Arial"/>
        </w:rPr>
        <w:t>words</w:t>
      </w:r>
      <w:r w:rsidRPr="00A84654">
        <w:rPr>
          <w:rFonts w:ascii="Arial" w:hAnsi="Arial" w:cs="Arial"/>
          <w:b/>
        </w:rPr>
        <w:t>:</w:t>
      </w:r>
      <w:r>
        <w:rPr>
          <w:rFonts w:ascii="Arial" w:hAnsi="Arial" w:cs="Arial"/>
        </w:rPr>
        <w:t xml:space="preserve"> </w:t>
      </w:r>
      <w:r w:rsidRPr="00990587">
        <w:rPr>
          <w:rStyle w:val="hps"/>
          <w:rFonts w:cs="Arial"/>
        </w:rPr>
        <w:t>industry</w:t>
      </w:r>
      <w:r w:rsidRPr="00990587">
        <w:rPr>
          <w:rFonts w:ascii="Arial" w:hAnsi="Arial" w:cs="Arial"/>
        </w:rPr>
        <w:t xml:space="preserve">, </w:t>
      </w:r>
      <w:r>
        <w:rPr>
          <w:rStyle w:val="hps"/>
          <w:rFonts w:cs="Arial"/>
        </w:rPr>
        <w:t>municipality waste</w:t>
      </w:r>
      <w:r>
        <w:rPr>
          <w:rFonts w:ascii="Arial" w:hAnsi="Arial" w:cs="Arial"/>
        </w:rPr>
        <w:t xml:space="preserve">, </w:t>
      </w:r>
      <w:r w:rsidRPr="00990587">
        <w:rPr>
          <w:rStyle w:val="hps"/>
          <w:rFonts w:cs="Arial"/>
        </w:rPr>
        <w:t>modern</w:t>
      </w:r>
      <w:r w:rsidRPr="00990587">
        <w:rPr>
          <w:rFonts w:ascii="Arial" w:hAnsi="Arial" w:cs="Arial"/>
        </w:rPr>
        <w:t xml:space="preserve"> </w:t>
      </w:r>
      <w:r w:rsidRPr="00990587">
        <w:rPr>
          <w:rStyle w:val="hps"/>
          <w:rFonts w:cs="Arial"/>
        </w:rPr>
        <w:t>approach</w:t>
      </w:r>
      <w:r w:rsidRPr="00990587">
        <w:rPr>
          <w:rFonts w:ascii="Arial" w:hAnsi="Arial" w:cs="Arial"/>
        </w:rPr>
        <w:t xml:space="preserve">, </w:t>
      </w:r>
      <w:r w:rsidRPr="00990587">
        <w:rPr>
          <w:rStyle w:val="hps"/>
          <w:rFonts w:cs="Arial"/>
        </w:rPr>
        <w:t>reduction</w:t>
      </w:r>
      <w:r w:rsidRPr="00990587">
        <w:rPr>
          <w:rFonts w:ascii="Arial" w:hAnsi="Arial" w:cs="Arial"/>
        </w:rPr>
        <w:t xml:space="preserve">, </w:t>
      </w:r>
      <w:r w:rsidRPr="00990587">
        <w:rPr>
          <w:rStyle w:val="hps"/>
          <w:rFonts w:cs="Arial"/>
        </w:rPr>
        <w:t>recycling</w:t>
      </w:r>
      <w:r>
        <w:rPr>
          <w:rStyle w:val="hps"/>
          <w:rFonts w:cs="Arial"/>
        </w:rPr>
        <w:t xml:space="preserve"> </w:t>
      </w:r>
      <w:r w:rsidRPr="00990587">
        <w:rPr>
          <w:rStyle w:val="longtext"/>
          <w:rFonts w:ascii="Arial" w:hAnsi="Arial" w:cs="Arial"/>
          <w:shd w:val="clear" w:color="auto" w:fill="FFFFFF"/>
        </w:rPr>
        <w:t>of waste</w:t>
      </w:r>
      <w:r>
        <w:rPr>
          <w:rStyle w:val="longtext"/>
          <w:rFonts w:ascii="Arial" w:hAnsi="Arial" w:cs="Arial"/>
          <w:shd w:val="clear" w:color="auto" w:fill="FFFFFF"/>
        </w:rPr>
        <w:t>.</w:t>
      </w:r>
      <w:r w:rsidRPr="00990587">
        <w:rPr>
          <w:rStyle w:val="longtext"/>
          <w:rFonts w:ascii="Arial" w:hAnsi="Arial" w:cs="Arial"/>
          <w:shd w:val="clear" w:color="auto" w:fill="FFFFFF"/>
        </w:rPr>
        <w:t xml:space="preserve"> </w:t>
      </w:r>
    </w:p>
    <w:p w:rsidR="00F621C4" w:rsidRDefault="00F621C4" w:rsidP="00F621C4">
      <w:pPr>
        <w:pStyle w:val="Style66"/>
        <w:widowControl/>
        <w:spacing w:line="240" w:lineRule="auto"/>
        <w:rPr>
          <w:rFonts w:ascii="Arial" w:hAnsi="Arial" w:cs="Arial"/>
          <w:b/>
          <w:sz w:val="22"/>
          <w:szCs w:val="22"/>
        </w:rPr>
      </w:pPr>
    </w:p>
    <w:p w:rsidR="00F621C4" w:rsidRDefault="00F621C4" w:rsidP="00F621C4">
      <w:pPr>
        <w:pStyle w:val="Style66"/>
        <w:widowControl/>
        <w:tabs>
          <w:tab w:val="left" w:pos="567"/>
        </w:tabs>
        <w:spacing w:line="240" w:lineRule="auto"/>
        <w:rPr>
          <w:rFonts w:ascii="Arial" w:hAnsi="Arial" w:cs="Arial"/>
          <w:b/>
          <w:sz w:val="22"/>
          <w:szCs w:val="22"/>
        </w:rPr>
      </w:pPr>
      <w:r>
        <w:rPr>
          <w:rFonts w:ascii="Arial" w:hAnsi="Arial" w:cs="Arial"/>
          <w:b/>
          <w:sz w:val="22"/>
          <w:szCs w:val="22"/>
          <w:lang w:val="en-US"/>
        </w:rPr>
        <w:tab/>
      </w:r>
      <w:r w:rsidRPr="00452A12">
        <w:rPr>
          <w:rFonts w:ascii="Arial" w:hAnsi="Arial" w:cs="Arial"/>
          <w:b/>
          <w:sz w:val="22"/>
          <w:szCs w:val="22"/>
        </w:rPr>
        <w:t>Вовед</w:t>
      </w:r>
    </w:p>
    <w:p w:rsidR="00F621C4" w:rsidRDefault="00F621C4" w:rsidP="00F621C4">
      <w:pPr>
        <w:pStyle w:val="Style66"/>
        <w:widowControl/>
        <w:tabs>
          <w:tab w:val="left" w:pos="567"/>
        </w:tabs>
        <w:spacing w:line="240" w:lineRule="auto"/>
        <w:rPr>
          <w:rFonts w:ascii="Arial" w:hAnsi="Arial" w:cs="Arial"/>
          <w:b/>
          <w:sz w:val="22"/>
          <w:szCs w:val="22"/>
        </w:rPr>
      </w:pPr>
    </w:p>
    <w:p w:rsidR="00F621C4" w:rsidRPr="0068409E" w:rsidRDefault="00F621C4" w:rsidP="00F621C4">
      <w:pPr>
        <w:autoSpaceDE w:val="0"/>
        <w:autoSpaceDN w:val="0"/>
        <w:adjustRightInd w:val="0"/>
        <w:spacing w:after="0" w:line="360" w:lineRule="auto"/>
        <w:jc w:val="both"/>
        <w:rPr>
          <w:rFonts w:ascii="Arial" w:eastAsia="Times New Roman" w:hAnsi="Arial" w:cs="Arial"/>
          <w:lang w:eastAsia="en-GB"/>
        </w:rPr>
      </w:pPr>
      <w:r w:rsidRPr="0068409E">
        <w:rPr>
          <w:rFonts w:ascii="Arial" w:eastAsia="Times New Roman" w:hAnsi="Arial" w:cs="Arial"/>
          <w:lang w:eastAsia="en-GB"/>
        </w:rPr>
        <w:t xml:space="preserve">Во различните индустриски гранки, разните производни процеси се проследени со создавањето на помало или поголемо количество на цврст отпад, кој мора од самото место да се отстранува на пропишан начин. Ова е многу важно бидејќи во многу случаи истиот отпад  може корисно да се примени. Комуналниот отпад најчесто се нарекува  </w:t>
      </w:r>
      <w:r w:rsidRPr="0068409E">
        <w:rPr>
          <w:rFonts w:ascii="Arial" w:eastAsia="Times New Roman" w:hAnsi="Arial" w:cs="Arial"/>
          <w:u w:val="single"/>
          <w:lang w:eastAsia="en-GB"/>
        </w:rPr>
        <w:t>секундарна суровина</w:t>
      </w:r>
      <w:r w:rsidRPr="0068409E">
        <w:rPr>
          <w:rFonts w:ascii="Arial" w:eastAsia="Times New Roman" w:hAnsi="Arial" w:cs="Arial"/>
          <w:lang w:eastAsia="en-GB"/>
        </w:rPr>
        <w:t>. Ако од технички, економски и други причини неможе повторно</w:t>
      </w:r>
      <w:r w:rsidRPr="0068409E">
        <w:rPr>
          <w:rFonts w:ascii="Arial" w:eastAsia="Times New Roman" w:hAnsi="Arial" w:cs="Arial"/>
          <w:color w:val="FF0000"/>
          <w:lang w:eastAsia="en-GB"/>
        </w:rPr>
        <w:t xml:space="preserve"> </w:t>
      </w:r>
      <w:r w:rsidRPr="0068409E">
        <w:rPr>
          <w:rFonts w:ascii="Arial" w:eastAsia="Times New Roman" w:hAnsi="Arial" w:cs="Arial"/>
          <w:lang w:eastAsia="en-GB"/>
        </w:rPr>
        <w:t>да се користи, отпадот се препушта на биосферата која го менува. Законски услов е да не се создаваат штетни последици во природната животна средина.</w:t>
      </w:r>
    </w:p>
    <w:p w:rsidR="00F621C4" w:rsidRPr="0068409E" w:rsidRDefault="00F621C4" w:rsidP="00F621C4">
      <w:pPr>
        <w:autoSpaceDE w:val="0"/>
        <w:autoSpaceDN w:val="0"/>
        <w:adjustRightInd w:val="0"/>
        <w:spacing w:after="0" w:line="360" w:lineRule="auto"/>
        <w:jc w:val="both"/>
        <w:rPr>
          <w:rFonts w:ascii="Arial" w:eastAsia="Times New Roman" w:hAnsi="Arial" w:cs="Arial"/>
          <w:lang w:eastAsia="en-GB"/>
        </w:rPr>
      </w:pPr>
      <w:r w:rsidRPr="0068409E">
        <w:rPr>
          <w:rFonts w:ascii="Arial" w:eastAsia="Times New Roman" w:hAnsi="Arial" w:cs="Arial"/>
          <w:lang w:eastAsia="en-GB"/>
        </w:rPr>
        <w:tab/>
        <w:t>Глобални еколошки проблеми, со кои се соочува човекот денес се:</w:t>
      </w:r>
    </w:p>
    <w:p w:rsidR="00F621C4" w:rsidRPr="00563545" w:rsidRDefault="00F621C4" w:rsidP="00F621C4">
      <w:pPr>
        <w:numPr>
          <w:ilvl w:val="0"/>
          <w:numId w:val="45"/>
        </w:numPr>
        <w:autoSpaceDE w:val="0"/>
        <w:autoSpaceDN w:val="0"/>
        <w:adjustRightInd w:val="0"/>
        <w:spacing w:after="0" w:line="360" w:lineRule="auto"/>
        <w:jc w:val="both"/>
        <w:rPr>
          <w:rFonts w:ascii="Arial" w:hAnsi="Arial" w:cs="Arial"/>
          <w:lang w:eastAsia="en-GB"/>
        </w:rPr>
      </w:pPr>
      <w:r w:rsidRPr="00563545">
        <w:rPr>
          <w:rFonts w:ascii="Arial" w:eastAsia="Times New Roman" w:hAnsi="Arial" w:cs="Arial"/>
          <w:lang w:eastAsia="en-GB"/>
        </w:rPr>
        <w:t>Оштетување на биосферата и нејзините екосистеми;</w:t>
      </w:r>
      <w:r w:rsidRPr="00563545">
        <w:rPr>
          <w:rFonts w:ascii="Arial" w:eastAsia="Times New Roman" w:hAnsi="Arial" w:cs="Arial"/>
          <w:lang w:val="en-US" w:eastAsia="en-GB"/>
        </w:rPr>
        <w:t xml:space="preserve"> </w:t>
      </w:r>
      <w:r w:rsidRPr="00563545">
        <w:rPr>
          <w:rFonts w:ascii="Arial" w:eastAsia="Times New Roman" w:hAnsi="Arial" w:cs="Arial"/>
          <w:lang w:eastAsia="en-GB"/>
        </w:rPr>
        <w:t>Глобални климатски промени (ефект на стаклена градина, озонски екран и др.);</w:t>
      </w:r>
      <w:r w:rsidRPr="00563545">
        <w:rPr>
          <w:rFonts w:ascii="Arial" w:eastAsia="Times New Roman" w:hAnsi="Arial" w:cs="Arial"/>
          <w:lang w:val="en-US" w:eastAsia="en-GB"/>
        </w:rPr>
        <w:t xml:space="preserve"> </w:t>
      </w:r>
      <w:r w:rsidRPr="00563545">
        <w:rPr>
          <w:rFonts w:ascii="Arial" w:eastAsia="Times New Roman" w:hAnsi="Arial" w:cs="Arial"/>
          <w:lang w:eastAsia="en-GB"/>
        </w:rPr>
        <w:t>Загадување - контаминација на водотеците и недостаток од чиста вода за пиење;</w:t>
      </w:r>
      <w:r w:rsidRPr="00563545">
        <w:rPr>
          <w:rFonts w:ascii="Arial" w:eastAsia="Times New Roman" w:hAnsi="Arial" w:cs="Arial"/>
          <w:lang w:val="en-US" w:eastAsia="en-GB"/>
        </w:rPr>
        <w:t xml:space="preserve"> </w:t>
      </w:r>
      <w:r w:rsidRPr="00563545">
        <w:rPr>
          <w:rFonts w:ascii="Arial" w:eastAsia="Times New Roman" w:hAnsi="Arial" w:cs="Arial"/>
          <w:lang w:eastAsia="en-GB"/>
        </w:rPr>
        <w:t>Загадување на воздухот;</w:t>
      </w:r>
      <w:r w:rsidRPr="00563545">
        <w:rPr>
          <w:rFonts w:ascii="Arial" w:eastAsia="Times New Roman" w:hAnsi="Arial" w:cs="Arial"/>
          <w:lang w:val="en-US" w:eastAsia="en-GB"/>
        </w:rPr>
        <w:t xml:space="preserve"> </w:t>
      </w:r>
      <w:r w:rsidRPr="00563545">
        <w:rPr>
          <w:rFonts w:ascii="Arial" w:eastAsia="Times New Roman" w:hAnsi="Arial" w:cs="Arial"/>
          <w:lang w:eastAsia="en-GB"/>
        </w:rPr>
        <w:t>Загрозувањето и намалувањето на биодиверзитетот;</w:t>
      </w:r>
      <w:r w:rsidRPr="00563545">
        <w:rPr>
          <w:rFonts w:ascii="Arial" w:eastAsia="Times New Roman" w:hAnsi="Arial" w:cs="Arial"/>
          <w:lang w:val="en-US" w:eastAsia="en-GB"/>
        </w:rPr>
        <w:t xml:space="preserve"> </w:t>
      </w:r>
      <w:r w:rsidRPr="00563545">
        <w:rPr>
          <w:rFonts w:ascii="Arial" w:eastAsia="Times New Roman" w:hAnsi="Arial" w:cs="Arial"/>
          <w:lang w:eastAsia="en-GB"/>
        </w:rPr>
        <w:lastRenderedPageBreak/>
        <w:t>Формирање на отпад и негово неадекватно одлагање;</w:t>
      </w:r>
      <w:r w:rsidRPr="00563545">
        <w:rPr>
          <w:rFonts w:ascii="Arial" w:eastAsia="Times New Roman" w:hAnsi="Arial" w:cs="Arial"/>
          <w:lang w:val="en-US" w:eastAsia="en-GB"/>
        </w:rPr>
        <w:t xml:space="preserve"> </w:t>
      </w:r>
      <w:r w:rsidRPr="00563545">
        <w:rPr>
          <w:rFonts w:ascii="Arial" w:eastAsia="Times New Roman" w:hAnsi="Arial" w:cs="Arial"/>
          <w:lang w:eastAsia="en-GB"/>
        </w:rPr>
        <w:t>Генетичко инжинерсво;</w:t>
      </w:r>
      <w:r w:rsidRPr="00563545">
        <w:rPr>
          <w:rFonts w:ascii="Arial" w:eastAsia="Times New Roman" w:hAnsi="Arial" w:cs="Arial"/>
          <w:lang w:val="en-US" w:eastAsia="en-GB"/>
        </w:rPr>
        <w:t xml:space="preserve"> </w:t>
      </w:r>
      <w:r w:rsidRPr="00563545">
        <w:rPr>
          <w:rFonts w:ascii="Arial" w:eastAsia="Times New Roman" w:hAnsi="Arial" w:cs="Arial"/>
          <w:lang w:eastAsia="en-GB"/>
        </w:rPr>
        <w:t>Оштетување на здравјето на луѓето (лоша околинска безбедност);</w:t>
      </w:r>
      <w:r w:rsidRPr="00563545">
        <w:rPr>
          <w:rFonts w:ascii="Arial" w:eastAsia="Times New Roman" w:hAnsi="Arial" w:cs="Arial"/>
          <w:lang w:val="en-US" w:eastAsia="en-GB"/>
        </w:rPr>
        <w:t xml:space="preserve"> </w:t>
      </w:r>
      <w:r w:rsidRPr="00563545">
        <w:rPr>
          <w:rFonts w:ascii="Arial" w:eastAsia="Times New Roman" w:hAnsi="Arial" w:cs="Arial"/>
          <w:lang w:eastAsia="en-GB"/>
        </w:rPr>
        <w:t xml:space="preserve"> Недоволно  развиена  еколошка  дисциплина   и   одговорност  кај земјоделското производство;</w:t>
      </w:r>
      <w:r w:rsidRPr="00563545">
        <w:rPr>
          <w:rFonts w:ascii="Arial" w:eastAsia="Times New Roman" w:hAnsi="Arial" w:cs="Arial"/>
          <w:lang w:val="en-US" w:eastAsia="en-GB"/>
        </w:rPr>
        <w:t xml:space="preserve"> </w:t>
      </w:r>
      <w:r w:rsidRPr="00563545">
        <w:rPr>
          <w:rFonts w:ascii="Arial" w:hAnsi="Arial" w:cs="Arial"/>
          <w:lang w:eastAsia="en-GB"/>
        </w:rPr>
        <w:t xml:space="preserve">При земјоделското производство не се применуваат еколошките стандарди.   </w:t>
      </w:r>
    </w:p>
    <w:p w:rsidR="00F621C4" w:rsidRPr="0068409E" w:rsidRDefault="00F621C4" w:rsidP="00F621C4">
      <w:pPr>
        <w:pStyle w:val="NoSpacing"/>
        <w:spacing w:line="360" w:lineRule="auto"/>
        <w:jc w:val="both"/>
        <w:rPr>
          <w:rFonts w:ascii="Arial" w:hAnsi="Arial" w:cs="Arial"/>
          <w:lang w:eastAsia="en-GB"/>
        </w:rPr>
      </w:pPr>
      <w:r w:rsidRPr="0068409E">
        <w:rPr>
          <w:rFonts w:ascii="Arial" w:hAnsi="Arial" w:cs="Arial"/>
          <w:lang w:eastAsia="en-GB"/>
        </w:rPr>
        <w:tab/>
        <w:t>Во овој контекст, зголемувањето на цврстиот комунален отпад претставува еден од крупните проблеми на нашата цивилизација, како од комунален така и од еколошки аспект, санитарно-епидемиолошки, технолошкиот, урбанистичкиот, градежниот, хидролошкиот и енергетскиот аспект. Зголемувањето на бројот на жителите, урбанизацијата, директно влијаат на растот на цврст комунален отпад кој мора да се собере, транспортира и преработи на начин кој ќе ги задоволи најпрво санитарните услови, а потоа техничко-технолошките, економските и условите кои се поврзани со заштитата на животната средина.</w:t>
      </w:r>
    </w:p>
    <w:p w:rsidR="00F621C4" w:rsidRPr="0068409E" w:rsidRDefault="00F621C4" w:rsidP="00F621C4">
      <w:pPr>
        <w:autoSpaceDE w:val="0"/>
        <w:autoSpaceDN w:val="0"/>
        <w:adjustRightInd w:val="0"/>
        <w:spacing w:after="0" w:line="360" w:lineRule="auto"/>
        <w:jc w:val="both"/>
        <w:rPr>
          <w:rFonts w:ascii="Arial" w:eastAsia="Times New Roman" w:hAnsi="Arial" w:cs="Arial"/>
          <w:lang w:eastAsia="en-GB"/>
        </w:rPr>
      </w:pPr>
      <w:r w:rsidRPr="0068409E">
        <w:rPr>
          <w:rFonts w:ascii="Arial" w:eastAsia="Times New Roman" w:hAnsi="Arial" w:cs="Arial"/>
          <w:lang w:eastAsia="en-GB"/>
        </w:rPr>
        <w:tab/>
        <w:t>Управувањето со комуналниот отпад ги опфаќа следниве фази: формирањето на отпадот, собирањето и складирањето, транспортот, третман, рециклирање и одлагање.</w:t>
      </w:r>
      <w:r w:rsidRPr="0068409E">
        <w:rPr>
          <w:rFonts w:ascii="Arial" w:eastAsia="Times New Roman" w:hAnsi="Arial" w:cs="Arial"/>
          <w:color w:val="FF0000"/>
          <w:lang w:eastAsia="en-GB"/>
        </w:rPr>
        <w:t xml:space="preserve"> </w:t>
      </w:r>
      <w:r w:rsidRPr="0068409E">
        <w:rPr>
          <w:rFonts w:ascii="Arial" w:eastAsia="Times New Roman" w:hAnsi="Arial" w:cs="Arial"/>
          <w:lang w:eastAsia="en-GB"/>
        </w:rPr>
        <w:t xml:space="preserve">Се поголемиот број на жители и урбанизацијата на населените места директно влијаат за растот на количината на комуналниот отпад кој се уништува на начин кој не ги задоволува условите и стандардите за заштита на животната средина. </w:t>
      </w:r>
      <w:r w:rsidRPr="0068409E">
        <w:rPr>
          <w:rFonts w:ascii="Arial" w:hAnsi="Arial" w:cs="Arial"/>
        </w:rPr>
        <w:t>Сѐ повеќе се зголемува количеството на пластична амбалажа во комуналниот отпад, но и друг цврст отпад, како резултат на човековите активности на сите полиња,  како што се јавните места, индустријата, земјоделието, во домовите и др. При управувањето со цврст комунален отпад треба  да се согледаат два аспекта: заштита на животна средина и рационално искористување на отпадот.</w:t>
      </w:r>
    </w:p>
    <w:p w:rsidR="00F621C4" w:rsidRPr="0068409E" w:rsidRDefault="00F621C4" w:rsidP="00F621C4">
      <w:pPr>
        <w:pStyle w:val="NoSpacing"/>
        <w:spacing w:line="360" w:lineRule="auto"/>
        <w:jc w:val="both"/>
        <w:rPr>
          <w:rFonts w:ascii="Arial" w:hAnsi="Arial" w:cs="Arial"/>
        </w:rPr>
      </w:pPr>
      <w:r w:rsidRPr="0068409E">
        <w:rPr>
          <w:rFonts w:ascii="Arial" w:hAnsi="Arial" w:cs="Arial"/>
        </w:rPr>
        <w:tab/>
        <w:t>Првата задача е да се намали производството на отпадот, потоа да се најде избор на метод за рециклажа според видот на отпад, преработка на отпадот како и одлагање на отпадот кој е обработен.</w:t>
      </w:r>
    </w:p>
    <w:p w:rsidR="00F621C4" w:rsidRPr="0068409E" w:rsidRDefault="00F621C4" w:rsidP="00F621C4">
      <w:pPr>
        <w:pStyle w:val="NoSpacing"/>
        <w:spacing w:line="360" w:lineRule="auto"/>
        <w:jc w:val="both"/>
        <w:rPr>
          <w:rFonts w:ascii="Arial" w:hAnsi="Arial" w:cs="Arial"/>
        </w:rPr>
      </w:pPr>
      <w:r w:rsidRPr="0068409E">
        <w:rPr>
          <w:rFonts w:ascii="Arial" w:hAnsi="Arial" w:cs="Arial"/>
        </w:rPr>
        <w:tab/>
        <w:t xml:space="preserve">Денес поголем акцент се става на овие глобални еколошки проблеми. Соочувајќи се со последиците од долгогодишното користење на фосилните горива, а во последно време и на нуклеарното гориво, човекот е сведок на денешните природни проблеми кои ни се случуваат и на големата деструктивна моќ на природата и станува свесен дека сето ова е резултат на досегашната негрижа и непочитување на човекот кон природата. Заслепен од својата алчност со цел да си ги задоволи своите потреби, човекот немилосрдно и безмилосно се сврте кон природата, уништувајќи сѐ пред себе, без да размисли какви можат да бидат последиците од тоа уништување и несвесен дека се уништува самиот себе. </w:t>
      </w:r>
      <w:r w:rsidRPr="0068409E">
        <w:rPr>
          <w:rFonts w:ascii="Arial" w:hAnsi="Arial" w:cs="Arial"/>
        </w:rPr>
        <w:tab/>
        <w:t xml:space="preserve">Полека но сигурно човечката свест се развива на глобално ниво, па како резултат на ова денес голем број научници, политичари, финансиски моќници и др. се собираат на светски симпозиуми, каде главна тема на </w:t>
      </w:r>
      <w:r w:rsidRPr="0068409E">
        <w:rPr>
          <w:rFonts w:ascii="Arial" w:hAnsi="Arial" w:cs="Arial"/>
        </w:rPr>
        <w:lastRenderedPageBreak/>
        <w:t xml:space="preserve">разговор се глобалните еколошки проблеми и изнаоѓање решенија за решавање на истите, како и за санирање на дел од досегашните уништувања. </w:t>
      </w:r>
    </w:p>
    <w:p w:rsidR="00F621C4" w:rsidRDefault="00F621C4" w:rsidP="00F621C4">
      <w:pPr>
        <w:pStyle w:val="NoSpacing"/>
        <w:spacing w:line="360" w:lineRule="auto"/>
        <w:jc w:val="both"/>
        <w:rPr>
          <w:rFonts w:ascii="Arial" w:hAnsi="Arial" w:cs="Arial"/>
        </w:rPr>
      </w:pPr>
      <w:r w:rsidRPr="0068409E">
        <w:rPr>
          <w:rFonts w:ascii="Arial" w:hAnsi="Arial" w:cs="Arial"/>
        </w:rPr>
        <w:tab/>
        <w:t xml:space="preserve">Како едно од главните решенија е постепениот премин од досегашното користење на необновливи, конвенционални извори на енергија кон користење на обновливи извори на енергија. </w:t>
      </w:r>
      <w:r w:rsidRPr="00C92FB9">
        <w:rPr>
          <w:rFonts w:ascii="Arial" w:hAnsi="Arial" w:cs="Arial"/>
          <w:lang w:eastAsia="mk-MK"/>
        </w:rPr>
        <w:t>Како и останатите земји и Македонија е со стратегија т.е</w:t>
      </w:r>
      <w:r w:rsidRPr="00C92FB9">
        <w:rPr>
          <w:rFonts w:ascii="Arial" w:hAnsi="Arial" w:cs="Arial"/>
        </w:rPr>
        <w:t xml:space="preserve"> стратегијата за обновливи извори на енергија на Владата на Република Македонија до 2020 година, каде од досегашните 16,3% да се зголеми на 21% учеството на обновливите извори на енергија од вкупните потреби на енергија, а  до 2030 година е планирано учеството обновливите видови на енергија да се зголеми до  27%.</w:t>
      </w:r>
    </w:p>
    <w:p w:rsidR="00F621C4" w:rsidRDefault="00F621C4" w:rsidP="00F621C4">
      <w:pPr>
        <w:pStyle w:val="NoSpacing"/>
        <w:spacing w:line="360" w:lineRule="auto"/>
        <w:jc w:val="both"/>
        <w:rPr>
          <w:rFonts w:ascii="Arial" w:hAnsi="Arial" w:cs="Arial"/>
        </w:rPr>
      </w:pPr>
    </w:p>
    <w:p w:rsidR="00F621C4" w:rsidRPr="00324984" w:rsidRDefault="00F621C4" w:rsidP="00F621C4">
      <w:pPr>
        <w:pStyle w:val="NoSpacing"/>
        <w:spacing w:line="360" w:lineRule="auto"/>
        <w:ind w:firstLine="709"/>
        <w:jc w:val="center"/>
        <w:rPr>
          <w:rFonts w:ascii="Arial" w:hAnsi="Arial" w:cs="Arial"/>
          <w:b/>
          <w:sz w:val="24"/>
          <w:szCs w:val="24"/>
        </w:rPr>
      </w:pPr>
      <w:r>
        <w:rPr>
          <w:rFonts w:ascii="Arial" w:hAnsi="Arial" w:cs="Arial"/>
          <w:b/>
          <w:sz w:val="24"/>
          <w:szCs w:val="24"/>
          <w:lang w:val="en-US"/>
        </w:rPr>
        <w:t xml:space="preserve">1.0 </w:t>
      </w:r>
      <w:r w:rsidRPr="00324984">
        <w:rPr>
          <w:rFonts w:ascii="Arial" w:hAnsi="Arial" w:cs="Arial"/>
          <w:b/>
          <w:sz w:val="24"/>
          <w:szCs w:val="24"/>
        </w:rPr>
        <w:t>Карактеристики на обновливите извори на енергија</w:t>
      </w:r>
    </w:p>
    <w:p w:rsidR="00F621C4" w:rsidRPr="006137C1" w:rsidRDefault="00F621C4" w:rsidP="00F621C4">
      <w:pPr>
        <w:pStyle w:val="NoSpacing"/>
        <w:spacing w:line="360" w:lineRule="auto"/>
        <w:ind w:firstLine="709"/>
        <w:jc w:val="both"/>
        <w:rPr>
          <w:rFonts w:ascii="Arial" w:hAnsi="Arial" w:cs="Arial"/>
        </w:rPr>
      </w:pPr>
      <w:r w:rsidRPr="006137C1">
        <w:rPr>
          <w:rFonts w:ascii="Arial" w:hAnsi="Arial" w:cs="Arial"/>
        </w:rPr>
        <w:t xml:space="preserve">Обновливите извори на енергија поседуваат одредени карактеристики, со кои се разликуваат од необновливите, ковенционални извори на енергија. Некои од значајните </w:t>
      </w:r>
      <w:r w:rsidRPr="006137C1">
        <w:rPr>
          <w:rFonts w:ascii="Arial" w:hAnsi="Arial" w:cs="Arial"/>
          <w:b/>
          <w:i/>
        </w:rPr>
        <w:t>предности</w:t>
      </w:r>
      <w:r w:rsidRPr="006137C1">
        <w:rPr>
          <w:rFonts w:ascii="Arial" w:hAnsi="Arial" w:cs="Arial"/>
        </w:rPr>
        <w:t xml:space="preserve"> на обновливите извори на енергија се:</w:t>
      </w:r>
    </w:p>
    <w:p w:rsidR="00F621C4" w:rsidRPr="00563545" w:rsidRDefault="00F621C4" w:rsidP="00F621C4">
      <w:pPr>
        <w:pStyle w:val="NoSpacing"/>
        <w:numPr>
          <w:ilvl w:val="0"/>
          <w:numId w:val="46"/>
        </w:numPr>
        <w:spacing w:line="360" w:lineRule="auto"/>
        <w:jc w:val="both"/>
        <w:rPr>
          <w:rFonts w:ascii="Arial" w:hAnsi="Arial" w:cs="Arial"/>
        </w:rPr>
      </w:pPr>
      <w:r w:rsidRPr="00563545">
        <w:rPr>
          <w:rFonts w:ascii="Arial" w:hAnsi="Arial" w:cs="Arial"/>
        </w:rPr>
        <w:t>користат бесплатно (енергија од Сонцето и ветерот), или релативно ефтино гориво(отпадно дрво и цврст комунален отпад);</w:t>
      </w:r>
      <w:r w:rsidRPr="00563545">
        <w:rPr>
          <w:rFonts w:ascii="Arial" w:hAnsi="Arial" w:cs="Arial"/>
          <w:lang w:val="en-US"/>
        </w:rPr>
        <w:t xml:space="preserve"> </w:t>
      </w:r>
      <w:r w:rsidRPr="00563545">
        <w:rPr>
          <w:rFonts w:ascii="Arial" w:hAnsi="Arial" w:cs="Arial"/>
        </w:rPr>
        <w:t>значително пократко време на изградба во однос на конвенционалните постројки, со што се намалува ризикот;</w:t>
      </w:r>
      <w:r w:rsidRPr="00563545">
        <w:rPr>
          <w:rFonts w:ascii="Arial" w:hAnsi="Arial" w:cs="Arial"/>
          <w:lang w:val="en-US"/>
        </w:rPr>
        <w:t xml:space="preserve"> </w:t>
      </w:r>
      <w:r w:rsidRPr="00563545">
        <w:rPr>
          <w:rFonts w:ascii="Arial" w:hAnsi="Arial" w:cs="Arial"/>
        </w:rPr>
        <w:t>значително намалено загадување на околината ( нема опасност од кисели дождови и глобално затоплување на земјата од испуштање на CO</w:t>
      </w:r>
      <w:r w:rsidRPr="00563545">
        <w:rPr>
          <w:rFonts w:ascii="Arial" w:hAnsi="Arial" w:cs="Arial"/>
          <w:vertAlign w:val="subscript"/>
        </w:rPr>
        <w:t>2</w:t>
      </w:r>
      <w:r w:rsidRPr="00563545">
        <w:rPr>
          <w:rFonts w:ascii="Arial" w:hAnsi="Arial" w:cs="Arial"/>
        </w:rPr>
        <w:t xml:space="preserve"> ), што ги прави многу почисти извори на енергија во однос на фосилните горива.</w:t>
      </w:r>
    </w:p>
    <w:p w:rsidR="00F621C4" w:rsidRPr="006137C1" w:rsidRDefault="00F621C4" w:rsidP="00F621C4">
      <w:pPr>
        <w:pStyle w:val="NoSpacing"/>
        <w:spacing w:line="360" w:lineRule="auto"/>
        <w:ind w:firstLine="709"/>
        <w:jc w:val="both"/>
        <w:rPr>
          <w:rFonts w:ascii="Arial" w:hAnsi="Arial" w:cs="Arial"/>
        </w:rPr>
      </w:pPr>
      <w:r w:rsidRPr="006137C1">
        <w:rPr>
          <w:rFonts w:ascii="Arial" w:hAnsi="Arial" w:cs="Arial"/>
        </w:rPr>
        <w:t xml:space="preserve">Некои од значајните </w:t>
      </w:r>
      <w:r w:rsidRPr="006137C1">
        <w:rPr>
          <w:rFonts w:ascii="Arial" w:hAnsi="Arial" w:cs="Arial"/>
          <w:b/>
          <w:i/>
        </w:rPr>
        <w:t>недостатоци</w:t>
      </w:r>
      <w:r w:rsidRPr="006137C1">
        <w:rPr>
          <w:rFonts w:ascii="Arial" w:hAnsi="Arial" w:cs="Arial"/>
        </w:rPr>
        <w:t xml:space="preserve"> се:</w:t>
      </w:r>
    </w:p>
    <w:p w:rsidR="00F621C4" w:rsidRPr="00563545" w:rsidRDefault="00F621C4" w:rsidP="00F621C4">
      <w:pPr>
        <w:pStyle w:val="NoSpacing"/>
        <w:numPr>
          <w:ilvl w:val="0"/>
          <w:numId w:val="47"/>
        </w:numPr>
        <w:spacing w:line="360" w:lineRule="auto"/>
        <w:jc w:val="both"/>
        <w:rPr>
          <w:rFonts w:ascii="Arial" w:hAnsi="Arial" w:cs="Arial"/>
        </w:rPr>
      </w:pPr>
      <w:r w:rsidRPr="00563545">
        <w:rPr>
          <w:rFonts w:ascii="Arial" w:hAnsi="Arial" w:cs="Arial"/>
        </w:rPr>
        <w:t>не се постојани ( не се на располагање во секој момент);</w:t>
      </w:r>
      <w:r w:rsidRPr="00563545">
        <w:rPr>
          <w:rFonts w:ascii="Arial" w:hAnsi="Arial" w:cs="Arial"/>
          <w:lang w:val="en-US"/>
        </w:rPr>
        <w:t xml:space="preserve"> </w:t>
      </w:r>
      <w:r w:rsidRPr="00563545">
        <w:rPr>
          <w:rFonts w:ascii="Arial" w:hAnsi="Arial" w:cs="Arial"/>
        </w:rPr>
        <w:t>мал интензитет на изворот на енергија( мала единечна моќ на постројката за трансформација на енергијата);</w:t>
      </w:r>
      <w:r w:rsidRPr="00563545">
        <w:rPr>
          <w:rFonts w:ascii="Arial" w:hAnsi="Arial" w:cs="Arial"/>
          <w:lang w:val="en-US"/>
        </w:rPr>
        <w:t xml:space="preserve"> </w:t>
      </w:r>
      <w:r w:rsidRPr="00563545">
        <w:rPr>
          <w:rFonts w:ascii="Arial" w:hAnsi="Arial" w:cs="Arial"/>
        </w:rPr>
        <w:t>мала расположливост во текот на годината (освен геотермалната и енергија од биомаса);</w:t>
      </w:r>
      <w:r w:rsidRPr="00563545">
        <w:rPr>
          <w:rFonts w:ascii="Arial" w:hAnsi="Arial" w:cs="Arial"/>
          <w:lang w:val="en-US"/>
        </w:rPr>
        <w:t xml:space="preserve"> </w:t>
      </w:r>
      <w:r w:rsidRPr="00563545">
        <w:rPr>
          <w:rFonts w:ascii="Arial" w:hAnsi="Arial" w:cs="Arial"/>
        </w:rPr>
        <w:t>поголеми инвестициони вложувања во опремата за трансформација на енергијата;</w:t>
      </w:r>
      <w:r w:rsidRPr="00563545">
        <w:rPr>
          <w:rFonts w:ascii="Arial" w:hAnsi="Arial" w:cs="Arial"/>
          <w:lang w:val="en-US"/>
        </w:rPr>
        <w:t xml:space="preserve"> </w:t>
      </w:r>
      <w:r w:rsidRPr="00563545">
        <w:rPr>
          <w:rFonts w:ascii="Arial" w:hAnsi="Arial" w:cs="Arial"/>
        </w:rPr>
        <w:t xml:space="preserve">поголема цена на добиен kWh топлинска, или електрична енергија      (не кај сите обновливи извори). </w:t>
      </w:r>
    </w:p>
    <w:p w:rsidR="00F621C4" w:rsidRDefault="00F621C4" w:rsidP="00F621C4">
      <w:pPr>
        <w:pStyle w:val="NoSpacing"/>
        <w:spacing w:line="360" w:lineRule="auto"/>
        <w:ind w:firstLine="709"/>
        <w:jc w:val="both"/>
        <w:rPr>
          <w:rFonts w:ascii="Arial" w:hAnsi="Arial" w:cs="Arial"/>
        </w:rPr>
      </w:pPr>
      <w:r w:rsidRPr="006137C1">
        <w:rPr>
          <w:rFonts w:ascii="Arial" w:hAnsi="Arial" w:cs="Arial"/>
        </w:rPr>
        <w:t xml:space="preserve">Во блиска иднина нема да биде изненадување ако потребната енергија за домовите за живеење се обезбедува само од Сонцето, од ветерот, или автомобилот се погонува со биогориво. Градскиот смет може да задоволи значителен дел од потребите со енергија за централно греење, или електрична енергија на градот. Со секојдневните научни истражувања, подобрување на технологиите за трансформација на обновливите извори на енергија во насока на зголемување на ефикасноста и </w:t>
      </w:r>
      <w:r w:rsidRPr="006137C1">
        <w:rPr>
          <w:rFonts w:ascii="Arial" w:hAnsi="Arial" w:cs="Arial"/>
        </w:rPr>
        <w:lastRenderedPageBreak/>
        <w:t>намалувањето на инвестиционите вложувања во системите, наскоро човекот ќе може да се ослободи од зависноста од  фосилните горива.</w:t>
      </w:r>
    </w:p>
    <w:p w:rsidR="00F621C4" w:rsidRDefault="00F621C4" w:rsidP="00F621C4">
      <w:pPr>
        <w:pStyle w:val="NoSpacing"/>
        <w:spacing w:line="360" w:lineRule="auto"/>
        <w:ind w:firstLine="709"/>
        <w:jc w:val="both"/>
        <w:rPr>
          <w:rFonts w:ascii="Arial" w:hAnsi="Arial" w:cs="Arial"/>
        </w:rPr>
      </w:pPr>
    </w:p>
    <w:p w:rsidR="00F621C4" w:rsidRDefault="00F621C4" w:rsidP="00F621C4">
      <w:pPr>
        <w:pStyle w:val="NoSpacing"/>
        <w:spacing w:line="360" w:lineRule="auto"/>
        <w:jc w:val="center"/>
        <w:rPr>
          <w:rFonts w:ascii="Arial" w:hAnsi="Arial" w:cs="Arial"/>
          <w:b/>
          <w:spacing w:val="-15"/>
          <w:sz w:val="24"/>
          <w:szCs w:val="24"/>
        </w:rPr>
      </w:pPr>
      <w:r>
        <w:rPr>
          <w:rFonts w:ascii="Arial" w:hAnsi="Arial" w:cs="Arial"/>
          <w:b/>
          <w:spacing w:val="-15"/>
          <w:sz w:val="24"/>
          <w:szCs w:val="24"/>
          <w:lang w:val="en-US"/>
        </w:rPr>
        <w:t xml:space="preserve">1.1 </w:t>
      </w:r>
      <w:r w:rsidRPr="007B5858">
        <w:rPr>
          <w:rFonts w:ascii="Arial" w:hAnsi="Arial" w:cs="Arial"/>
          <w:b/>
          <w:spacing w:val="-15"/>
          <w:sz w:val="24"/>
          <w:szCs w:val="24"/>
        </w:rPr>
        <w:t>Начини на користење на Сончевата енергија</w:t>
      </w:r>
    </w:p>
    <w:p w:rsidR="00F621C4" w:rsidRPr="007B5858" w:rsidRDefault="00F621C4" w:rsidP="00F621C4">
      <w:pPr>
        <w:pStyle w:val="NoSpacing"/>
        <w:spacing w:line="360" w:lineRule="auto"/>
        <w:jc w:val="center"/>
        <w:rPr>
          <w:rFonts w:ascii="Arial" w:hAnsi="Arial" w:cs="Arial"/>
          <w:b/>
          <w:spacing w:val="-15"/>
          <w:sz w:val="24"/>
          <w:szCs w:val="24"/>
        </w:rPr>
      </w:pPr>
    </w:p>
    <w:p w:rsidR="00F621C4" w:rsidRPr="007C0C7D" w:rsidRDefault="00F621C4" w:rsidP="00F621C4">
      <w:pPr>
        <w:pStyle w:val="NoSpacing"/>
        <w:spacing w:line="360" w:lineRule="auto"/>
        <w:jc w:val="both"/>
        <w:rPr>
          <w:rFonts w:ascii="Arial" w:hAnsi="Arial" w:cs="Arial"/>
        </w:rPr>
      </w:pPr>
      <w:r>
        <w:rPr>
          <w:rFonts w:ascii="Arial" w:hAnsi="Arial" w:cs="Arial"/>
          <w:sz w:val="24"/>
          <w:szCs w:val="24"/>
        </w:rPr>
        <w:tab/>
      </w:r>
      <w:r w:rsidRPr="007C0C7D">
        <w:rPr>
          <w:rFonts w:ascii="Arial" w:hAnsi="Arial" w:cs="Arial"/>
        </w:rPr>
        <w:t>Соларното зрачење е изворот на живот и горивото на човечкото општество; тоа е основа за обновливата енергија и биолошките ресурси; Флуксот на соларната енергија е неколку пати поголем од конверзијата на сите други форми на енергија;</w:t>
      </w:r>
    </w:p>
    <w:p w:rsidR="00F621C4" w:rsidRPr="007C0C7D" w:rsidRDefault="00F621C4" w:rsidP="00F621C4">
      <w:pPr>
        <w:pStyle w:val="NoSpacing"/>
        <w:spacing w:line="360" w:lineRule="auto"/>
        <w:jc w:val="both"/>
        <w:rPr>
          <w:rFonts w:ascii="Arial" w:hAnsi="Arial" w:cs="Arial"/>
          <w:noProof/>
          <w:lang w:eastAsia="mk-MK"/>
        </w:rPr>
      </w:pPr>
      <w:r w:rsidRPr="007C0C7D">
        <w:rPr>
          <w:rFonts w:ascii="Arial" w:hAnsi="Arial" w:cs="Arial"/>
          <w:noProof/>
          <w:lang w:eastAsia="mk-MK"/>
        </w:rPr>
        <w:tab/>
      </w:r>
      <w:r w:rsidRPr="007C0C7D">
        <w:rPr>
          <w:rFonts w:ascii="Arial" w:hAnsi="Arial" w:cs="Arial"/>
          <w:noProof/>
          <w:lang w:eastAsia="mk-MK"/>
        </w:rPr>
        <w:tab/>
      </w:r>
      <w:r w:rsidRPr="007C0C7D">
        <w:rPr>
          <w:rFonts w:ascii="Arial" w:hAnsi="Arial" w:cs="Arial"/>
          <w:noProof/>
          <w:lang w:eastAsia="mk-MK"/>
        </w:rPr>
        <w:tab/>
      </w:r>
      <w:r w:rsidRPr="007C0C7D">
        <w:rPr>
          <w:rFonts w:ascii="Arial" w:hAnsi="Arial" w:cs="Arial"/>
          <w:noProof/>
          <w:lang w:eastAsia="mk-MK"/>
        </w:rPr>
        <w:drawing>
          <wp:inline distT="0" distB="0" distL="0" distR="0" wp14:anchorId="1291FF71" wp14:editId="060140F6">
            <wp:extent cx="3257550" cy="193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0" cy="1933575"/>
                    </a:xfrm>
                    <a:prstGeom prst="rect">
                      <a:avLst/>
                    </a:prstGeom>
                    <a:noFill/>
                    <a:ln>
                      <a:noFill/>
                    </a:ln>
                  </pic:spPr>
                </pic:pic>
              </a:graphicData>
            </a:graphic>
          </wp:inline>
        </w:drawing>
      </w:r>
    </w:p>
    <w:p w:rsidR="00F621C4" w:rsidRPr="007C0C7D" w:rsidRDefault="00F621C4" w:rsidP="00F621C4">
      <w:pPr>
        <w:pStyle w:val="NoSpacing"/>
        <w:spacing w:line="360" w:lineRule="auto"/>
        <w:jc w:val="both"/>
        <w:rPr>
          <w:rFonts w:ascii="Arial" w:hAnsi="Arial" w:cs="Arial"/>
        </w:rPr>
      </w:pPr>
      <w:r w:rsidRPr="007C0C7D">
        <w:rPr>
          <w:rFonts w:ascii="Arial" w:hAnsi="Arial" w:cs="Arial"/>
        </w:rPr>
        <w:t>Слика.6.1. Соларен панел (Фотоволтаичен) за добивање на електрична енергија</w:t>
      </w:r>
    </w:p>
    <w:p w:rsidR="00F621C4" w:rsidRPr="007C0C7D" w:rsidRDefault="00F621C4" w:rsidP="00F621C4">
      <w:pPr>
        <w:pStyle w:val="NoSpacing"/>
        <w:spacing w:line="360" w:lineRule="auto"/>
        <w:jc w:val="both"/>
        <w:rPr>
          <w:rStyle w:val="hps"/>
          <w:rFonts w:cs="Arial"/>
          <w:color w:val="000000"/>
        </w:rPr>
      </w:pPr>
      <w:r w:rsidRPr="007C0C7D">
        <w:rPr>
          <w:rFonts w:ascii="Arial" w:hAnsi="Arial" w:cs="Arial"/>
        </w:rPr>
        <w:t xml:space="preserve">Figure.6.1. </w:t>
      </w:r>
      <w:r w:rsidRPr="007C0C7D">
        <w:rPr>
          <w:rStyle w:val="hps"/>
          <w:rFonts w:cs="Arial"/>
          <w:color w:val="000000"/>
        </w:rPr>
        <w:t>Solar</w:t>
      </w:r>
      <w:r w:rsidRPr="007C0C7D">
        <w:rPr>
          <w:rStyle w:val="apple-converted-space"/>
          <w:rFonts w:ascii="Arial" w:hAnsi="Arial" w:cs="Arial"/>
          <w:color w:val="000000"/>
        </w:rPr>
        <w:t> </w:t>
      </w:r>
      <w:r w:rsidRPr="007C0C7D">
        <w:rPr>
          <w:rStyle w:val="hps"/>
          <w:rFonts w:cs="Arial"/>
          <w:color w:val="000000"/>
        </w:rPr>
        <w:t>panel</w:t>
      </w:r>
      <w:r w:rsidRPr="007C0C7D">
        <w:rPr>
          <w:rStyle w:val="apple-converted-space"/>
          <w:rFonts w:ascii="Arial" w:hAnsi="Arial" w:cs="Arial"/>
          <w:color w:val="000000"/>
        </w:rPr>
        <w:t> </w:t>
      </w:r>
      <w:r w:rsidRPr="007C0C7D">
        <w:rPr>
          <w:rStyle w:val="hps"/>
          <w:rFonts w:cs="Arial"/>
          <w:color w:val="000000"/>
        </w:rPr>
        <w:t>(</w:t>
      </w:r>
      <w:r w:rsidRPr="007C0C7D">
        <w:rPr>
          <w:rStyle w:val="apple-style-span"/>
          <w:rFonts w:ascii="Arial" w:hAnsi="Arial" w:cs="Arial"/>
          <w:color w:val="000000"/>
        </w:rPr>
        <w:t>photovoltaic)</w:t>
      </w:r>
      <w:r w:rsidRPr="007C0C7D">
        <w:rPr>
          <w:rStyle w:val="apple-converted-space"/>
          <w:rFonts w:ascii="Arial" w:hAnsi="Arial" w:cs="Arial"/>
          <w:color w:val="000000"/>
        </w:rPr>
        <w:t> </w:t>
      </w:r>
      <w:r w:rsidRPr="007C0C7D">
        <w:rPr>
          <w:rStyle w:val="hps"/>
          <w:rFonts w:cs="Arial"/>
          <w:color w:val="000000"/>
        </w:rPr>
        <w:t>for</w:t>
      </w:r>
      <w:r w:rsidRPr="007C0C7D">
        <w:rPr>
          <w:rStyle w:val="apple-converted-space"/>
          <w:rFonts w:ascii="Arial" w:hAnsi="Arial" w:cs="Arial"/>
          <w:color w:val="000000"/>
        </w:rPr>
        <w:t> </w:t>
      </w:r>
      <w:r w:rsidRPr="007C0C7D">
        <w:rPr>
          <w:rStyle w:val="hps"/>
          <w:rFonts w:cs="Arial"/>
          <w:color w:val="000000"/>
        </w:rPr>
        <w:t>getting</w:t>
      </w:r>
      <w:r w:rsidRPr="007C0C7D">
        <w:rPr>
          <w:rStyle w:val="apple-converted-space"/>
          <w:rFonts w:ascii="Arial" w:hAnsi="Arial" w:cs="Arial"/>
          <w:color w:val="000000"/>
        </w:rPr>
        <w:t> </w:t>
      </w:r>
      <w:r w:rsidRPr="007C0C7D">
        <w:rPr>
          <w:rStyle w:val="hps"/>
          <w:rFonts w:cs="Arial"/>
          <w:color w:val="000000"/>
        </w:rPr>
        <w:t>the</w:t>
      </w:r>
      <w:r w:rsidRPr="007C0C7D">
        <w:rPr>
          <w:rStyle w:val="apple-converted-space"/>
          <w:rFonts w:ascii="Arial" w:hAnsi="Arial" w:cs="Arial"/>
          <w:color w:val="000000"/>
        </w:rPr>
        <w:t> </w:t>
      </w:r>
      <w:r w:rsidRPr="007C0C7D">
        <w:rPr>
          <w:rStyle w:val="hps"/>
          <w:rFonts w:cs="Arial"/>
          <w:color w:val="000000"/>
        </w:rPr>
        <w:t>electricity</w:t>
      </w:r>
    </w:p>
    <w:p w:rsidR="00F621C4" w:rsidRPr="007C0C7D" w:rsidRDefault="00F621C4" w:rsidP="00F621C4">
      <w:pPr>
        <w:pStyle w:val="NoSpacing"/>
        <w:spacing w:line="360" w:lineRule="auto"/>
        <w:jc w:val="both"/>
        <w:rPr>
          <w:rFonts w:ascii="Arial" w:hAnsi="Arial" w:cs="Arial"/>
          <w:spacing w:val="-15"/>
        </w:rPr>
      </w:pPr>
      <w:r w:rsidRPr="007C0C7D">
        <w:rPr>
          <w:rFonts w:ascii="Arial" w:hAnsi="Arial" w:cs="Arial"/>
        </w:rPr>
        <w:tab/>
        <w:t>Соларната енергија единствено може да ги зголеми енергетските резерви на планетава, како што тоа се покажа милиони години преку создавањето на фосилни горива</w:t>
      </w:r>
      <w:r>
        <w:rPr>
          <w:rFonts w:ascii="Arial" w:hAnsi="Arial" w:cs="Arial"/>
          <w:lang w:val="en-US"/>
        </w:rPr>
        <w:t xml:space="preserve">. </w:t>
      </w:r>
      <w:r w:rsidRPr="007C0C7D">
        <w:rPr>
          <w:rFonts w:ascii="Arial" w:hAnsi="Arial" w:cs="Arial"/>
        </w:rPr>
        <w:t>Имајќи ја предвид човечката временска скала,</w:t>
      </w:r>
      <w:r>
        <w:rPr>
          <w:rFonts w:ascii="Arial" w:hAnsi="Arial" w:cs="Arial"/>
        </w:rPr>
        <w:t xml:space="preserve"> соларната енергија е неисцрпна</w:t>
      </w:r>
      <w:r>
        <w:rPr>
          <w:rFonts w:ascii="Arial" w:hAnsi="Arial" w:cs="Arial"/>
          <w:lang w:val="en-US"/>
        </w:rPr>
        <w:t xml:space="preserve">. </w:t>
      </w:r>
      <w:r w:rsidRPr="007C0C7D">
        <w:rPr>
          <w:rFonts w:ascii="Arial" w:hAnsi="Arial" w:cs="Arial"/>
        </w:rPr>
        <w:t>Според денешните согледувања, искористувањето на соларната енергија има релатив</w:t>
      </w:r>
      <w:r>
        <w:rPr>
          <w:rFonts w:ascii="Arial" w:hAnsi="Arial" w:cs="Arial"/>
        </w:rPr>
        <w:t>но мали влијанија врз околината</w:t>
      </w:r>
      <w:r>
        <w:rPr>
          <w:rFonts w:ascii="Arial" w:hAnsi="Arial" w:cs="Arial"/>
          <w:lang w:val="en-US"/>
        </w:rPr>
        <w:t xml:space="preserve">. </w:t>
      </w:r>
      <w:r w:rsidRPr="007C0C7D">
        <w:rPr>
          <w:rFonts w:ascii="Arial" w:hAnsi="Arial" w:cs="Arial"/>
        </w:rPr>
        <w:t>Сепак, постојат две главни пречки пред влезот во</w:t>
      </w:r>
      <w:r>
        <w:rPr>
          <w:rFonts w:ascii="Arial" w:hAnsi="Arial" w:cs="Arial"/>
        </w:rPr>
        <w:t xml:space="preserve"> ерата на соларната технологија</w:t>
      </w:r>
      <w:r>
        <w:rPr>
          <w:rFonts w:ascii="Arial" w:hAnsi="Arial" w:cs="Arial"/>
          <w:lang w:val="en-US"/>
        </w:rPr>
        <w:t xml:space="preserve">. </w:t>
      </w:r>
      <w:r w:rsidRPr="007C0C7D">
        <w:rPr>
          <w:rFonts w:ascii="Arial" w:hAnsi="Arial" w:cs="Arial"/>
        </w:rPr>
        <w:t>Заради значителните флуктуации на соларното зрачење преку ден и ноќ, и преку лето и зима, соларната енергија не ја прати побарувачката на енергија ако нема компоненти за нејзино чување и транспорт;</w:t>
      </w:r>
    </w:p>
    <w:p w:rsidR="00F621C4" w:rsidRPr="007C0C7D" w:rsidRDefault="00F621C4" w:rsidP="00F621C4">
      <w:pPr>
        <w:pStyle w:val="NoSpacing"/>
        <w:spacing w:line="360" w:lineRule="auto"/>
        <w:jc w:val="both"/>
        <w:rPr>
          <w:rFonts w:ascii="Arial" w:hAnsi="Arial" w:cs="Arial"/>
          <w:spacing w:val="-15"/>
        </w:rPr>
      </w:pPr>
      <w:r w:rsidRPr="007C0C7D">
        <w:rPr>
          <w:rFonts w:ascii="Arial" w:hAnsi="Arial" w:cs="Arial"/>
          <w:spacing w:val="-15"/>
        </w:rPr>
        <w:t xml:space="preserve"> </w:t>
      </w:r>
      <w:r w:rsidRPr="007C0C7D">
        <w:rPr>
          <w:rFonts w:ascii="Arial" w:hAnsi="Arial" w:cs="Arial"/>
          <w:spacing w:val="-15"/>
        </w:rPr>
        <w:tab/>
      </w:r>
      <w:r w:rsidRPr="007C0C7D">
        <w:rPr>
          <w:rFonts w:ascii="Arial" w:hAnsi="Arial" w:cs="Arial"/>
          <w:spacing w:val="-15"/>
        </w:rPr>
        <w:tab/>
      </w:r>
    </w:p>
    <w:p w:rsidR="00F621C4" w:rsidRPr="007C0C7D" w:rsidRDefault="00F621C4" w:rsidP="00F621C4">
      <w:pPr>
        <w:pStyle w:val="NoSpacing"/>
        <w:spacing w:line="360" w:lineRule="auto"/>
        <w:jc w:val="center"/>
        <w:rPr>
          <w:rFonts w:ascii="Arial" w:hAnsi="Arial" w:cs="Arial"/>
        </w:rPr>
      </w:pPr>
      <w:proofErr w:type="gramStart"/>
      <w:r>
        <w:rPr>
          <w:rFonts w:ascii="Arial" w:hAnsi="Arial" w:cs="Arial"/>
          <w:b/>
          <w:spacing w:val="-15"/>
          <w:lang w:val="en-US"/>
        </w:rPr>
        <w:t xml:space="preserve">1.2 </w:t>
      </w:r>
      <w:r w:rsidRPr="007C0C7D">
        <w:rPr>
          <w:rFonts w:ascii="Arial" w:hAnsi="Arial" w:cs="Arial"/>
          <w:b/>
          <w:spacing w:val="-15"/>
        </w:rPr>
        <w:t>Соларен енергетски потенцијал во Р.Македонија</w:t>
      </w:r>
      <w:r w:rsidRPr="007C0C7D">
        <w:rPr>
          <w:rFonts w:ascii="Arial" w:hAnsi="Arial" w:cs="Arial"/>
        </w:rPr>
        <w:t>.</w:t>
      </w:r>
      <w:proofErr w:type="gramEnd"/>
    </w:p>
    <w:p w:rsidR="00F621C4" w:rsidRPr="007C0C7D" w:rsidRDefault="00F621C4" w:rsidP="00F621C4">
      <w:pPr>
        <w:pStyle w:val="NoSpacing"/>
        <w:spacing w:line="360" w:lineRule="auto"/>
        <w:jc w:val="both"/>
        <w:rPr>
          <w:rFonts w:ascii="Arial" w:hAnsi="Arial" w:cs="Arial"/>
        </w:rPr>
      </w:pPr>
      <w:r w:rsidRPr="007C0C7D">
        <w:rPr>
          <w:rFonts w:ascii="Arial" w:hAnsi="Arial" w:cs="Arial"/>
        </w:rPr>
        <w:tab/>
        <w:t>Денес расположивите технологии овозможуваат искористување на соларната енергија трансформирајќи ја истата во:</w:t>
      </w:r>
      <w:r>
        <w:rPr>
          <w:rFonts w:ascii="Arial" w:hAnsi="Arial" w:cs="Arial"/>
          <w:lang w:val="en-US"/>
        </w:rPr>
        <w:t xml:space="preserve"> </w:t>
      </w:r>
      <w:r w:rsidRPr="007C0C7D">
        <w:rPr>
          <w:rFonts w:ascii="Arial" w:hAnsi="Arial" w:cs="Arial"/>
        </w:rPr>
        <w:tab/>
        <w:t>-Електрична енергија, преку соларни ќелии, или таканаречени фотоволтаични системи кои се базираат на фотоелектричниот ефект;</w:t>
      </w:r>
      <w:r>
        <w:rPr>
          <w:rFonts w:ascii="Arial" w:hAnsi="Arial" w:cs="Arial"/>
          <w:lang w:val="en-US"/>
        </w:rPr>
        <w:t xml:space="preserve"> </w:t>
      </w:r>
      <w:r w:rsidRPr="007C0C7D">
        <w:rPr>
          <w:rFonts w:ascii="Arial" w:hAnsi="Arial" w:cs="Arial"/>
        </w:rPr>
        <w:t>-Топлинска енергија, преку најразлични соларни колектори.</w:t>
      </w:r>
    </w:p>
    <w:p w:rsidR="00F621C4" w:rsidRPr="007C0C7D" w:rsidRDefault="00F621C4" w:rsidP="00F621C4">
      <w:pPr>
        <w:pStyle w:val="NoSpacing"/>
        <w:spacing w:line="360" w:lineRule="auto"/>
        <w:jc w:val="both"/>
        <w:rPr>
          <w:rFonts w:ascii="Arial" w:hAnsi="Arial" w:cs="Arial"/>
          <w:noProof/>
          <w:lang w:eastAsia="mk-MK"/>
        </w:rPr>
      </w:pPr>
      <w:r w:rsidRPr="007C0C7D">
        <w:rPr>
          <w:rFonts w:ascii="Arial" w:hAnsi="Arial" w:cs="Arial"/>
          <w:noProof/>
          <w:lang w:eastAsia="mk-MK"/>
        </w:rPr>
        <w:lastRenderedPageBreak/>
        <w:tab/>
      </w:r>
      <w:r w:rsidRPr="007C0C7D">
        <w:rPr>
          <w:rFonts w:ascii="Arial" w:hAnsi="Arial" w:cs="Arial"/>
          <w:noProof/>
          <w:lang w:eastAsia="mk-MK"/>
        </w:rPr>
        <w:tab/>
      </w:r>
      <w:r w:rsidRPr="007C0C7D">
        <w:rPr>
          <w:rFonts w:ascii="Arial" w:hAnsi="Arial" w:cs="Arial"/>
          <w:noProof/>
          <w:lang w:eastAsia="mk-MK"/>
        </w:rPr>
        <w:tab/>
      </w:r>
      <w:r w:rsidRPr="007C0C7D">
        <w:rPr>
          <w:rFonts w:ascii="Arial" w:hAnsi="Arial" w:cs="Arial"/>
          <w:noProof/>
          <w:lang w:eastAsia="mk-MK"/>
        </w:rPr>
        <w:drawing>
          <wp:inline distT="0" distB="0" distL="0" distR="0" wp14:anchorId="7E4DA4A8" wp14:editId="03B2B699">
            <wp:extent cx="2257425" cy="1562303"/>
            <wp:effectExtent l="0" t="0" r="0" b="0"/>
            <wp:docPr id="6" name="Picture 6" descr="соларен колектор&#10;контролер&#10;пумпа&#10;бојлер &#10;снабдување со ладна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ларен колектор&#10;контролер&#10;пумпа&#10;бојлер &#10;снабдување со ладна во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562303"/>
                    </a:xfrm>
                    <a:prstGeom prst="rect">
                      <a:avLst/>
                    </a:prstGeom>
                    <a:noFill/>
                    <a:ln>
                      <a:noFill/>
                    </a:ln>
                  </pic:spPr>
                </pic:pic>
              </a:graphicData>
            </a:graphic>
          </wp:inline>
        </w:drawing>
      </w:r>
    </w:p>
    <w:p w:rsidR="00F621C4" w:rsidRPr="007C0C7D" w:rsidRDefault="00F621C4" w:rsidP="00F621C4">
      <w:pPr>
        <w:pStyle w:val="NoSpacing"/>
        <w:spacing w:line="360" w:lineRule="auto"/>
        <w:jc w:val="both"/>
        <w:rPr>
          <w:rFonts w:ascii="Arial" w:hAnsi="Arial" w:cs="Arial"/>
          <w:noProof/>
          <w:lang w:eastAsia="mk-MK"/>
        </w:rPr>
      </w:pPr>
    </w:p>
    <w:p w:rsidR="00F621C4" w:rsidRPr="007C0C7D" w:rsidRDefault="00F621C4" w:rsidP="00F621C4">
      <w:pPr>
        <w:pStyle w:val="NoSpacing"/>
        <w:spacing w:line="360" w:lineRule="auto"/>
        <w:ind w:left="720" w:firstLine="720"/>
        <w:jc w:val="both"/>
        <w:rPr>
          <w:rFonts w:ascii="Arial" w:hAnsi="Arial" w:cs="Arial"/>
        </w:rPr>
      </w:pPr>
      <w:r w:rsidRPr="007C0C7D">
        <w:rPr>
          <w:rFonts w:ascii="Arial" w:hAnsi="Arial" w:cs="Arial"/>
        </w:rPr>
        <w:t xml:space="preserve">Слика.6.2. Соларен колектор за загревање на вода </w:t>
      </w:r>
    </w:p>
    <w:p w:rsidR="00F621C4" w:rsidRPr="007C0C7D" w:rsidRDefault="00F621C4" w:rsidP="00F621C4">
      <w:pPr>
        <w:pStyle w:val="NoSpacing"/>
        <w:spacing w:line="360" w:lineRule="auto"/>
        <w:ind w:left="720" w:firstLine="720"/>
        <w:jc w:val="both"/>
        <w:rPr>
          <w:rStyle w:val="hps"/>
          <w:rFonts w:cs="Arial"/>
          <w:color w:val="000000"/>
        </w:rPr>
      </w:pPr>
      <w:r w:rsidRPr="007C0C7D">
        <w:rPr>
          <w:rFonts w:ascii="Arial" w:hAnsi="Arial" w:cs="Arial"/>
        </w:rPr>
        <w:t>Figure.6.2.</w:t>
      </w:r>
      <w:r w:rsidRPr="007C0C7D">
        <w:rPr>
          <w:rStyle w:val="apple-converted-space"/>
          <w:rFonts w:ascii="Arial" w:hAnsi="Arial" w:cs="Arial"/>
          <w:color w:val="000000"/>
        </w:rPr>
        <w:t> </w:t>
      </w:r>
      <w:r w:rsidRPr="007C0C7D">
        <w:rPr>
          <w:rStyle w:val="hps"/>
          <w:rFonts w:cs="Arial"/>
          <w:color w:val="000000"/>
        </w:rPr>
        <w:t>Solaren</w:t>
      </w:r>
      <w:r w:rsidRPr="007C0C7D">
        <w:rPr>
          <w:rStyle w:val="apple-converted-space"/>
          <w:rFonts w:ascii="Arial" w:hAnsi="Arial" w:cs="Arial"/>
          <w:color w:val="000000"/>
        </w:rPr>
        <w:t> </w:t>
      </w:r>
      <w:r w:rsidRPr="007C0C7D">
        <w:rPr>
          <w:rStyle w:val="hps"/>
          <w:rFonts w:cs="Arial"/>
          <w:color w:val="000000"/>
        </w:rPr>
        <w:t>collector</w:t>
      </w:r>
      <w:r w:rsidRPr="007C0C7D">
        <w:rPr>
          <w:rStyle w:val="apple-converted-space"/>
          <w:rFonts w:ascii="Arial" w:hAnsi="Arial" w:cs="Arial"/>
          <w:color w:val="000000"/>
        </w:rPr>
        <w:t> </w:t>
      </w:r>
      <w:r w:rsidRPr="007C0C7D">
        <w:rPr>
          <w:rStyle w:val="hps"/>
          <w:rFonts w:cs="Arial"/>
          <w:color w:val="000000"/>
        </w:rPr>
        <w:t>to</w:t>
      </w:r>
      <w:r w:rsidRPr="007C0C7D">
        <w:rPr>
          <w:rStyle w:val="apple-converted-space"/>
          <w:rFonts w:ascii="Arial" w:hAnsi="Arial" w:cs="Arial"/>
          <w:color w:val="000000"/>
        </w:rPr>
        <w:t> </w:t>
      </w:r>
      <w:r w:rsidRPr="007C0C7D">
        <w:rPr>
          <w:rStyle w:val="hps"/>
          <w:rFonts w:cs="Arial"/>
          <w:color w:val="000000"/>
        </w:rPr>
        <w:t>heat</w:t>
      </w:r>
      <w:r w:rsidRPr="007C0C7D">
        <w:rPr>
          <w:rStyle w:val="apple-converted-space"/>
          <w:rFonts w:ascii="Arial" w:hAnsi="Arial" w:cs="Arial"/>
          <w:color w:val="000000"/>
        </w:rPr>
        <w:t> </w:t>
      </w:r>
      <w:r w:rsidRPr="007C0C7D">
        <w:rPr>
          <w:rStyle w:val="hps"/>
          <w:rFonts w:cs="Arial"/>
          <w:color w:val="000000"/>
        </w:rPr>
        <w:t>the</w:t>
      </w:r>
      <w:r w:rsidRPr="007C0C7D">
        <w:rPr>
          <w:rStyle w:val="apple-converted-space"/>
          <w:rFonts w:ascii="Arial" w:hAnsi="Arial" w:cs="Arial"/>
          <w:color w:val="000000"/>
        </w:rPr>
        <w:t> </w:t>
      </w:r>
      <w:r w:rsidRPr="007C0C7D">
        <w:rPr>
          <w:rStyle w:val="hps"/>
          <w:rFonts w:cs="Arial"/>
          <w:color w:val="000000"/>
        </w:rPr>
        <w:t>water</w:t>
      </w:r>
    </w:p>
    <w:p w:rsidR="00F621C4" w:rsidRPr="007C0C7D" w:rsidRDefault="00F621C4" w:rsidP="00F621C4">
      <w:pPr>
        <w:pStyle w:val="NoSpacing"/>
        <w:spacing w:line="360" w:lineRule="auto"/>
        <w:jc w:val="both"/>
        <w:rPr>
          <w:rFonts w:ascii="Arial" w:hAnsi="Arial" w:cs="Arial"/>
        </w:rPr>
      </w:pPr>
      <w:r w:rsidRPr="007C0C7D">
        <w:rPr>
          <w:rFonts w:ascii="Arial" w:hAnsi="Arial" w:cs="Arial"/>
        </w:rPr>
        <w:tab/>
        <w:t xml:space="preserve">Експериментални интегрирани фотоволтаични системи во македонски услови  и покрај предностите на соларната енергија за Македонија како држава на југот од Европа, сиромашна со домашни енергетски ресурси, но со долгогодишна традиција на теориски и експериментални истражувања во областа на фотоволтаичните системи, практичната примена на овие системи кај нас </w:t>
      </w:r>
      <w:r w:rsidRPr="007C0C7D">
        <w:rPr>
          <w:rFonts w:ascii="Arial" w:eastAsia="Times New Roman" w:hAnsi="Arial" w:cs="Arial"/>
        </w:rPr>
        <w:t>с</w:t>
      </w:r>
      <w:r w:rsidRPr="007C0C7D">
        <w:rPr>
          <w:rFonts w:ascii="Arial" w:hAnsi="Arial" w:cs="Arial"/>
        </w:rPr>
        <w:t>é уште е ограничена на само неколку телекомуникациони инсталации.</w:t>
      </w:r>
    </w:p>
    <w:p w:rsidR="00F621C4" w:rsidRPr="007C0C7D" w:rsidRDefault="00F621C4" w:rsidP="00F621C4">
      <w:pPr>
        <w:pStyle w:val="NoSpacing"/>
        <w:spacing w:line="360" w:lineRule="auto"/>
        <w:jc w:val="both"/>
        <w:rPr>
          <w:rFonts w:ascii="Arial" w:hAnsi="Arial" w:cs="Arial"/>
        </w:rPr>
      </w:pPr>
      <w:r w:rsidRPr="007C0C7D">
        <w:rPr>
          <w:rFonts w:ascii="Arial" w:hAnsi="Arial" w:cs="Arial"/>
        </w:rPr>
        <w:tab/>
        <w:t>Глобалното сончево зрачење во Македонија е максимално во југозападниот планински регион и неговата вкупна годишна вредност изнесува околу 1500 kWh/m</w:t>
      </w:r>
      <w:r w:rsidRPr="007C0C7D">
        <w:rPr>
          <w:rFonts w:ascii="Arial" w:hAnsi="Arial" w:cs="Arial"/>
          <w:vertAlign w:val="superscript"/>
        </w:rPr>
        <w:t>2</w:t>
      </w:r>
      <w:r w:rsidRPr="007C0C7D">
        <w:rPr>
          <w:rFonts w:ascii="Arial" w:hAnsi="Arial" w:cs="Arial"/>
        </w:rPr>
        <w:t>. Вкупното годишно глобално сончево зрачење за Скопје (северна географска ширина 41059', источна географска должина 21028' и надморска височина од 240 м) изнесува 1367 kWh/m</w:t>
      </w:r>
      <w:r w:rsidRPr="007C0C7D">
        <w:rPr>
          <w:rFonts w:ascii="Arial" w:hAnsi="Arial" w:cs="Arial"/>
          <w:vertAlign w:val="superscript"/>
        </w:rPr>
        <w:t xml:space="preserve">2 </w:t>
      </w:r>
      <w:r w:rsidRPr="007C0C7D">
        <w:rPr>
          <w:rFonts w:ascii="Arial" w:hAnsi="Arial" w:cs="Arial"/>
        </w:rPr>
        <w:t xml:space="preserve">што е една од најмалите вредности во Македонија. </w:t>
      </w:r>
    </w:p>
    <w:p w:rsidR="00F621C4" w:rsidRDefault="00F621C4" w:rsidP="00F621C4">
      <w:pPr>
        <w:pStyle w:val="NoSpacing"/>
        <w:spacing w:line="360" w:lineRule="auto"/>
        <w:ind w:firstLine="709"/>
        <w:jc w:val="both"/>
        <w:rPr>
          <w:rFonts w:ascii="Arial" w:hAnsi="Arial" w:cs="Arial"/>
        </w:rPr>
      </w:pPr>
      <w:r w:rsidRPr="007C0C7D">
        <w:rPr>
          <w:rFonts w:ascii="Arial" w:hAnsi="Arial" w:cs="Arial"/>
        </w:rPr>
        <w:tab/>
        <w:t>Претпоставено е првите фотоволтаични инсталации да се постават на покривот на зградите на Македонската академија на науките и уметностите (МАНУ) и на Електротехничкиот факултет (ЕТФ).</w:t>
      </w:r>
    </w:p>
    <w:p w:rsidR="00F621C4" w:rsidRDefault="00F621C4" w:rsidP="00F621C4">
      <w:pPr>
        <w:pStyle w:val="NoSpacing"/>
        <w:spacing w:line="360" w:lineRule="auto"/>
        <w:ind w:firstLine="709"/>
        <w:jc w:val="both"/>
        <w:rPr>
          <w:rFonts w:ascii="Arial" w:hAnsi="Arial" w:cs="Arial"/>
        </w:rPr>
      </w:pPr>
    </w:p>
    <w:p w:rsidR="00F621C4" w:rsidRPr="005C7637" w:rsidRDefault="00F621C4" w:rsidP="00F621C4">
      <w:pPr>
        <w:pStyle w:val="NoSpacing"/>
        <w:spacing w:line="360" w:lineRule="auto"/>
        <w:jc w:val="center"/>
        <w:rPr>
          <w:rFonts w:ascii="Arial" w:hAnsi="Arial" w:cs="Arial"/>
          <w:b/>
        </w:rPr>
      </w:pPr>
      <w:r>
        <w:rPr>
          <w:rFonts w:ascii="Arial" w:hAnsi="Arial" w:cs="Arial"/>
          <w:b/>
          <w:bCs/>
          <w:lang w:val="en-US"/>
        </w:rPr>
        <w:t xml:space="preserve">2.0 </w:t>
      </w:r>
      <w:r w:rsidRPr="005C7637">
        <w:rPr>
          <w:rFonts w:ascii="Arial" w:hAnsi="Arial" w:cs="Arial"/>
          <w:b/>
          <w:bCs/>
        </w:rPr>
        <w:t>ГЕОТЕРМАЛЕН ИЗВОР НА ЕНЕРГИЈА</w:t>
      </w:r>
    </w:p>
    <w:p w:rsidR="00F621C4" w:rsidRPr="005C7637" w:rsidRDefault="00F621C4" w:rsidP="00F621C4">
      <w:pPr>
        <w:pStyle w:val="NoSpacing"/>
        <w:spacing w:line="360" w:lineRule="auto"/>
        <w:jc w:val="both"/>
        <w:rPr>
          <w:rFonts w:ascii="Arial" w:hAnsi="Arial" w:cs="Arial"/>
        </w:rPr>
      </w:pPr>
      <w:r>
        <w:rPr>
          <w:rFonts w:ascii="Arial" w:hAnsi="Arial" w:cs="Arial"/>
          <w:b/>
        </w:rPr>
        <w:tab/>
      </w:r>
      <w:r w:rsidRPr="005C7637">
        <w:rPr>
          <w:rFonts w:ascii="Arial" w:hAnsi="Arial" w:cs="Arial"/>
        </w:rPr>
        <w:t xml:space="preserve">Земјата е еден голем резероар на топлинска енергија, но најголем дел од таа енергија е скриен така длабоко, што нејзиното присуство на површината на земјата е прилично растурено и нерамномерно. Топлинската енергија  содржана во внатрешноста на Земјата се нарекува </w:t>
      </w:r>
      <w:r w:rsidRPr="005C7637">
        <w:rPr>
          <w:rFonts w:ascii="Arial" w:hAnsi="Arial" w:cs="Arial"/>
          <w:i/>
        </w:rPr>
        <w:t xml:space="preserve">Геотермална  енергија. </w:t>
      </w:r>
      <w:r w:rsidRPr="005C7637">
        <w:rPr>
          <w:rFonts w:ascii="Arial" w:hAnsi="Arial" w:cs="Arial"/>
        </w:rPr>
        <w:t>Дека внатрешноста на земјата е потопла од нејзината површина се потврдува со појавите  на вулкански ерупции, при кои се исфрла стопен материјал со температури повисоки од 800</w:t>
      </w:r>
      <w:r w:rsidRPr="005C7637">
        <w:rPr>
          <w:rFonts w:ascii="Arial" w:hAnsi="Arial" w:cs="Arial"/>
          <w:vertAlign w:val="superscript"/>
        </w:rPr>
        <w:t>о</w:t>
      </w:r>
      <w:r w:rsidRPr="005C7637">
        <w:rPr>
          <w:rFonts w:ascii="Arial" w:hAnsi="Arial" w:cs="Arial"/>
        </w:rPr>
        <w:t>C , изворите на пареа, смеса на пареа и вода од артерски тип т.н. Гејзери, топла вода и др.</w:t>
      </w:r>
    </w:p>
    <w:p w:rsidR="00F621C4" w:rsidRPr="005C7637" w:rsidRDefault="00F621C4" w:rsidP="00F621C4">
      <w:pPr>
        <w:pStyle w:val="NoSpacing"/>
        <w:spacing w:line="360" w:lineRule="auto"/>
        <w:jc w:val="center"/>
        <w:rPr>
          <w:rFonts w:ascii="Arial" w:hAnsi="Arial" w:cs="Arial"/>
          <w:noProof/>
          <w:lang w:eastAsia="mk-MK"/>
        </w:rPr>
      </w:pPr>
      <w:r w:rsidRPr="005C7637">
        <w:rPr>
          <w:rFonts w:ascii="Arial" w:hAnsi="Arial" w:cs="Arial"/>
          <w:noProof/>
          <w:lang w:eastAsia="mk-MK"/>
        </w:rPr>
        <w:lastRenderedPageBreak/>
        <w:drawing>
          <wp:inline distT="0" distB="0" distL="0" distR="0" wp14:anchorId="01352214" wp14:editId="6E691249">
            <wp:extent cx="2190750" cy="2219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219325"/>
                    </a:xfrm>
                    <a:prstGeom prst="rect">
                      <a:avLst/>
                    </a:prstGeom>
                    <a:noFill/>
                    <a:ln>
                      <a:noFill/>
                    </a:ln>
                  </pic:spPr>
                </pic:pic>
              </a:graphicData>
            </a:graphic>
          </wp:inline>
        </w:drawing>
      </w:r>
      <w:r w:rsidRPr="005C7637">
        <w:rPr>
          <w:rFonts w:ascii="Arial" w:hAnsi="Arial" w:cs="Arial"/>
          <w:noProof/>
          <w:lang w:eastAsia="mk-MK"/>
        </w:rPr>
        <w:drawing>
          <wp:inline distT="0" distB="0" distL="0" distR="0" wp14:anchorId="4FEF5D20" wp14:editId="2CD47B81">
            <wp:extent cx="3276600" cy="1933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933575"/>
                    </a:xfrm>
                    <a:prstGeom prst="rect">
                      <a:avLst/>
                    </a:prstGeom>
                    <a:noFill/>
                    <a:ln>
                      <a:noFill/>
                    </a:ln>
                  </pic:spPr>
                </pic:pic>
              </a:graphicData>
            </a:graphic>
          </wp:inline>
        </w:drawing>
      </w:r>
    </w:p>
    <w:p w:rsidR="00F621C4" w:rsidRPr="005C7637" w:rsidRDefault="00F621C4" w:rsidP="00F621C4">
      <w:pPr>
        <w:pStyle w:val="NoSpacing"/>
        <w:spacing w:line="360" w:lineRule="auto"/>
        <w:jc w:val="both"/>
        <w:rPr>
          <w:rFonts w:ascii="Arial" w:hAnsi="Arial" w:cs="Arial"/>
        </w:rPr>
      </w:pPr>
      <w:r w:rsidRPr="005C7637">
        <w:rPr>
          <w:rFonts w:ascii="Arial" w:hAnsi="Arial" w:cs="Arial"/>
        </w:rPr>
        <w:t>Слика 7.1. Гејзери ; Геотермални езера – во Исланд</w:t>
      </w:r>
    </w:p>
    <w:p w:rsidR="00F621C4" w:rsidRPr="005C7637" w:rsidRDefault="00F621C4" w:rsidP="00F621C4">
      <w:pPr>
        <w:pStyle w:val="NoSpacing"/>
        <w:spacing w:line="360" w:lineRule="auto"/>
        <w:jc w:val="both"/>
        <w:rPr>
          <w:rFonts w:ascii="Arial" w:hAnsi="Arial" w:cs="Arial"/>
        </w:rPr>
      </w:pPr>
      <w:r w:rsidRPr="005C7637">
        <w:rPr>
          <w:rFonts w:ascii="Arial" w:hAnsi="Arial" w:cs="Arial"/>
        </w:rPr>
        <w:t xml:space="preserve">Figure </w:t>
      </w:r>
      <w:r w:rsidRPr="005C7637">
        <w:rPr>
          <w:rStyle w:val="hps"/>
          <w:rFonts w:cs="Arial"/>
          <w:color w:val="000000"/>
        </w:rPr>
        <w:t>7.1</w:t>
      </w:r>
      <w:r w:rsidRPr="005C7637">
        <w:rPr>
          <w:rStyle w:val="apple-style-span"/>
          <w:rFonts w:ascii="Arial" w:hAnsi="Arial" w:cs="Arial"/>
          <w:color w:val="000000"/>
        </w:rPr>
        <w:t>.</w:t>
      </w:r>
      <w:r w:rsidRPr="005C7637">
        <w:rPr>
          <w:rStyle w:val="apple-converted-space"/>
          <w:rFonts w:ascii="Arial" w:hAnsi="Arial" w:cs="Arial"/>
          <w:color w:val="000000"/>
        </w:rPr>
        <w:t> </w:t>
      </w:r>
      <w:r w:rsidRPr="005C7637">
        <w:rPr>
          <w:rStyle w:val="hps"/>
          <w:rFonts w:cs="Arial"/>
          <w:color w:val="000000"/>
        </w:rPr>
        <w:t>Geysers</w:t>
      </w:r>
      <w:r w:rsidRPr="005C7637">
        <w:rPr>
          <w:rStyle w:val="apple-style-span"/>
          <w:rFonts w:ascii="Arial" w:hAnsi="Arial" w:cs="Arial"/>
          <w:color w:val="000000"/>
        </w:rPr>
        <w:t>,</w:t>
      </w:r>
      <w:r w:rsidRPr="005C7637">
        <w:rPr>
          <w:rStyle w:val="apple-converted-space"/>
          <w:rFonts w:ascii="Arial" w:hAnsi="Arial" w:cs="Arial"/>
          <w:color w:val="000000"/>
        </w:rPr>
        <w:t> </w:t>
      </w:r>
      <w:r w:rsidRPr="005C7637">
        <w:rPr>
          <w:rStyle w:val="hps"/>
          <w:rFonts w:cs="Arial"/>
          <w:color w:val="000000"/>
        </w:rPr>
        <w:t>Geothermal</w:t>
      </w:r>
      <w:r w:rsidRPr="005C7637">
        <w:rPr>
          <w:rStyle w:val="apple-converted-space"/>
          <w:rFonts w:ascii="Arial" w:hAnsi="Arial" w:cs="Arial"/>
          <w:color w:val="000000"/>
        </w:rPr>
        <w:t> </w:t>
      </w:r>
      <w:r w:rsidRPr="005C7637">
        <w:rPr>
          <w:rStyle w:val="hps"/>
          <w:rFonts w:cs="Arial"/>
          <w:color w:val="000000"/>
        </w:rPr>
        <w:t>lakes</w:t>
      </w:r>
      <w:r w:rsidRPr="005C7637">
        <w:rPr>
          <w:rStyle w:val="apple-converted-space"/>
          <w:rFonts w:ascii="Arial" w:hAnsi="Arial" w:cs="Arial"/>
          <w:color w:val="000000"/>
        </w:rPr>
        <w:t> </w:t>
      </w:r>
      <w:r w:rsidRPr="005C7637">
        <w:rPr>
          <w:rStyle w:val="hps"/>
          <w:rFonts w:cs="Arial"/>
          <w:color w:val="000000"/>
        </w:rPr>
        <w:t>-</w:t>
      </w:r>
      <w:r w:rsidRPr="005C7637">
        <w:rPr>
          <w:rStyle w:val="apple-converted-space"/>
          <w:rFonts w:ascii="Arial" w:hAnsi="Arial" w:cs="Arial"/>
          <w:color w:val="000000"/>
        </w:rPr>
        <w:t> </w:t>
      </w:r>
      <w:r w:rsidRPr="005C7637">
        <w:rPr>
          <w:rStyle w:val="hps"/>
          <w:rFonts w:cs="Arial"/>
          <w:color w:val="000000"/>
        </w:rPr>
        <w:t>in</w:t>
      </w:r>
      <w:r w:rsidRPr="005C7637">
        <w:rPr>
          <w:rStyle w:val="apple-converted-space"/>
          <w:rFonts w:ascii="Arial" w:hAnsi="Arial" w:cs="Arial"/>
          <w:color w:val="000000"/>
        </w:rPr>
        <w:t> </w:t>
      </w:r>
      <w:r w:rsidRPr="005C7637">
        <w:rPr>
          <w:rStyle w:val="hps"/>
          <w:rFonts w:cs="Arial"/>
          <w:color w:val="000000"/>
        </w:rPr>
        <w:t>Iceland</w:t>
      </w:r>
    </w:p>
    <w:p w:rsidR="00F621C4" w:rsidRPr="005C7637" w:rsidRDefault="00F621C4" w:rsidP="00F621C4">
      <w:pPr>
        <w:pStyle w:val="NoSpacing"/>
        <w:spacing w:line="360" w:lineRule="auto"/>
        <w:jc w:val="both"/>
        <w:rPr>
          <w:rFonts w:ascii="Arial" w:hAnsi="Arial" w:cs="Arial"/>
        </w:rPr>
      </w:pPr>
      <w:r w:rsidRPr="005C7637">
        <w:rPr>
          <w:rFonts w:ascii="Arial" w:hAnsi="Arial" w:cs="Arial"/>
        </w:rPr>
        <w:tab/>
        <w:t>Македонија беше една од водечките земји во Европа во тек на 80-тите, по однос на развој на директна употреба на геотермалната енергија. Иако релативно скромни, државните инвестиции во геотермални истражувања им дадоа прилика на научниците и на стопанскиот сектор, да развијат 3 успешни големи геотермални проекти.</w:t>
      </w:r>
      <w:r w:rsidRPr="005C7637">
        <w:rPr>
          <w:rFonts w:ascii="Arial" w:hAnsi="Arial" w:cs="Arial"/>
        </w:rPr>
        <w:tab/>
      </w:r>
    </w:p>
    <w:p w:rsidR="00F621C4" w:rsidRDefault="00F621C4" w:rsidP="00F621C4">
      <w:pPr>
        <w:pStyle w:val="NoSpacing"/>
        <w:spacing w:line="360" w:lineRule="auto"/>
        <w:rPr>
          <w:rFonts w:ascii="Arial" w:hAnsi="Arial" w:cs="Arial"/>
          <w:noProof/>
          <w:sz w:val="24"/>
          <w:szCs w:val="24"/>
          <w:lang w:eastAsia="mk-MK"/>
        </w:rPr>
      </w:pPr>
      <w:r>
        <w:rPr>
          <w:rFonts w:ascii="Arial" w:hAnsi="Arial" w:cs="Arial"/>
          <w:noProof/>
          <w:lang w:eastAsia="mk-MK"/>
        </w:rPr>
        <mc:AlternateContent>
          <mc:Choice Requires="wps">
            <w:drawing>
              <wp:anchor distT="0" distB="0" distL="114300" distR="114300" simplePos="0" relativeHeight="251658240" behindDoc="0" locked="0" layoutInCell="1" allowOverlap="1">
                <wp:simplePos x="0" y="0"/>
                <wp:positionH relativeFrom="column">
                  <wp:posOffset>2152650</wp:posOffset>
                </wp:positionH>
                <wp:positionV relativeFrom="paragraph">
                  <wp:posOffset>44450</wp:posOffset>
                </wp:positionV>
                <wp:extent cx="857250" cy="90805"/>
                <wp:effectExtent l="9525" t="11430" r="952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0805"/>
                        </a:xfrm>
                        <a:prstGeom prst="rect">
                          <a:avLst/>
                        </a:prstGeom>
                        <a:solidFill>
                          <a:srgbClr val="FFFFFF"/>
                        </a:solidFill>
                        <a:ln w="9525">
                          <a:solidFill>
                            <a:srgbClr val="FFFFFF"/>
                          </a:solidFill>
                          <a:miter lim="800000"/>
                          <a:headEnd/>
                          <a:tailEnd/>
                        </a:ln>
                      </wps:spPr>
                      <wps:txbx>
                        <w:txbxContent>
                          <w:p w:rsidR="00F621C4" w:rsidRDefault="00F621C4" w:rsidP="00F62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9.5pt;margin-top:3.5pt;width:67.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ROIQIAAE4EAAAOAAAAZHJzL2Uyb0RvYy54bWysVM1u2zAMvg/YOwi6L3aCZEuNOkWXLsOA&#10;7gdo9wCyLNvCZFGjlNjZ04+S0zTbbsV8EEiR+kh+JH19M/aGHRR6Dbbk81nOmbISam3bkn9/3L1Z&#10;c+aDsLUwYFXJj8rzm83rV9eDK9QCOjC1QkYg1heDK3kXgiuyzMtO9cLPwClLxgawF4FUbLMaxUDo&#10;vckWef42GwBrhyCV93R7Nxn5JuE3jZLha9N4FZgpOeUW0onprOKZba5F0aJwnZanNMQLsuiFthT0&#10;DHUngmB71P9A9VoieGjCTEKfQdNoqVINVM08/6uah044lWohcrw70+T/H6z8cviGTNclX3JmRU8t&#10;elRjYO9hZMvIzuB8QU4PjtzCSNfU5VSpd/cgf3hmYdsJ26pbRBg6JWrKbh5fZhdPJxwfQarhM9QU&#10;RuwDJKCxwT5SR2QwQqcuHc+dialIulyv3i1WZJFkusrX+SoFEMXTW4c+fFTQsyiUHKnvCVsc7n2I&#10;uYjiySWG8mB0vdPGJAXbamuQHQTNyC59J/Q/3IxlAwVfLVZT+S+A6HWgYTe6p4Ly+MU4ooikfbB1&#10;koPQZpIpZWNPLEbiJgrDWI3kGKmtoD4SnwjTUNMSktAB/uJsoIEuuf+5F6g4M58s9eRqvlzGDUjK&#10;kvgkBS8t1aVFWElQJQ+cTeI2TFuzd6jbjiJNU2DhlvrY6ETyc1anvGloE/enBYtbcaknr+ffwOY3&#10;AAAA//8DAFBLAwQUAAYACAAAACEAPCt05d4AAAAIAQAADwAAAGRycy9kb3ducmV2LnhtbEyPQU+D&#10;QBCF7yb+h82YeDF2KTS2RYamaTSeW71428IUiOwssNtC/fWOJz3NTN7Lm+9lm8m26kKDbxwjzGcR&#10;KOLClQ1XCB/vr48rUD4YLk3rmBCu5GGT395kJi3dyHu6HEKlJIR9ahDqELpUa1/UZI2fuY5YtJMb&#10;rAlyDpUuBzNKuG11HEVP2pqG5UNtOtrVVHwdzhbBjS9X66iP4ofPb/u22/b7U9wj3t9N22dQgabw&#10;Z4ZffEGHXJiO7sylVy1CkqylS0BYyhB9sVzIckSI5wnoPNP/C+Q/AAAA//8DAFBLAQItABQABgAI&#10;AAAAIQC2gziS/gAAAOEBAAATAAAAAAAAAAAAAAAAAAAAAABbQ29udGVudF9UeXBlc10ueG1sUEsB&#10;Ai0AFAAGAAgAAAAhADj9If/WAAAAlAEAAAsAAAAAAAAAAAAAAAAALwEAAF9yZWxzLy5yZWxzUEsB&#10;Ai0AFAAGAAgAAAAhAFaJhE4hAgAATgQAAA4AAAAAAAAAAAAAAAAALgIAAGRycy9lMm9Eb2MueG1s&#10;UEsBAi0AFAAGAAgAAAAhADwrdOXeAAAACAEAAA8AAAAAAAAAAAAAAAAAewQAAGRycy9kb3ducmV2&#10;LnhtbFBLBQYAAAAABAAEAPMAAACGBQAAAAA=&#10;" strokecolor="white">
                <v:textbox>
                  <w:txbxContent>
                    <w:p w:rsidR="00F621C4" w:rsidRDefault="00F621C4" w:rsidP="00F621C4"/>
                  </w:txbxContent>
                </v:textbox>
              </v:shape>
            </w:pict>
          </mc:Fallback>
        </mc:AlternateContent>
      </w:r>
      <w:r w:rsidRPr="005C7637">
        <w:rPr>
          <w:rFonts w:ascii="Arial" w:hAnsi="Arial" w:cs="Arial"/>
          <w:noProof/>
          <w:lang w:eastAsia="mk-MK"/>
        </w:rPr>
        <w:tab/>
      </w:r>
      <w:r w:rsidRPr="005C7637">
        <w:rPr>
          <w:rFonts w:ascii="Arial" w:hAnsi="Arial" w:cs="Arial"/>
          <w:noProof/>
          <w:lang w:eastAsia="mk-MK"/>
        </w:rPr>
        <w:tab/>
      </w:r>
      <w:r w:rsidRPr="005C7637">
        <w:rPr>
          <w:rFonts w:ascii="Arial" w:hAnsi="Arial" w:cs="Arial"/>
          <w:noProof/>
          <w:lang w:eastAsia="mk-MK"/>
        </w:rPr>
        <w:drawing>
          <wp:inline distT="0" distB="0" distL="0" distR="0" wp14:anchorId="04C218FF" wp14:editId="2545A7A9">
            <wp:extent cx="2444450" cy="15722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737" cy="1574365"/>
                    </a:xfrm>
                    <a:prstGeom prst="rect">
                      <a:avLst/>
                    </a:prstGeom>
                    <a:noFill/>
                    <a:ln>
                      <a:noFill/>
                    </a:ln>
                  </pic:spPr>
                </pic:pic>
              </a:graphicData>
            </a:graphic>
          </wp:inline>
        </w:drawing>
      </w:r>
      <w:r>
        <w:rPr>
          <w:rFonts w:ascii="Arial" w:hAnsi="Arial" w:cs="Arial"/>
          <w:noProof/>
          <w:lang w:val="en-US" w:eastAsia="mk-MK"/>
        </w:rPr>
        <w:t xml:space="preserve"> </w:t>
      </w:r>
      <w:r>
        <w:rPr>
          <w:rFonts w:ascii="Arial" w:hAnsi="Arial" w:cs="Arial"/>
          <w:noProof/>
          <w:sz w:val="24"/>
          <w:szCs w:val="24"/>
          <w:lang w:eastAsia="mk-MK"/>
        </w:rPr>
        <w:drawing>
          <wp:inline distT="0" distB="0" distL="0" distR="0" wp14:anchorId="7C3DBAA2" wp14:editId="672DDA8D">
            <wp:extent cx="2095500" cy="1619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223" cy="1623614"/>
                    </a:xfrm>
                    <a:prstGeom prst="rect">
                      <a:avLst/>
                    </a:prstGeom>
                    <a:noFill/>
                    <a:ln>
                      <a:noFill/>
                    </a:ln>
                  </pic:spPr>
                </pic:pic>
              </a:graphicData>
            </a:graphic>
          </wp:inline>
        </w:drawing>
      </w:r>
    </w:p>
    <w:p w:rsidR="00F621C4" w:rsidRDefault="00F621C4" w:rsidP="00F621C4">
      <w:pPr>
        <w:pStyle w:val="NoSpacing"/>
        <w:spacing w:line="360" w:lineRule="auto"/>
        <w:rPr>
          <w:rFonts w:ascii="Arial" w:hAnsi="Arial" w:cs="Arial"/>
          <w:noProof/>
          <w:sz w:val="24"/>
          <w:szCs w:val="24"/>
          <w:lang w:eastAsia="mk-MK"/>
        </w:rPr>
      </w:pPr>
      <w:r>
        <w:rPr>
          <w:rFonts w:ascii="Arial" w:hAnsi="Arial" w:cs="Arial"/>
          <w:noProof/>
          <w:sz w:val="24"/>
          <w:szCs w:val="24"/>
          <w:lang w:eastAsia="mk-MK"/>
        </w:rPr>
        <w:tab/>
      </w:r>
    </w:p>
    <w:p w:rsidR="00F621C4" w:rsidRDefault="00F621C4" w:rsidP="00F621C4">
      <w:pPr>
        <w:pStyle w:val="NoSpacing"/>
        <w:spacing w:line="360" w:lineRule="auto"/>
        <w:ind w:left="720" w:firstLine="720"/>
        <w:jc w:val="both"/>
        <w:rPr>
          <w:rFonts w:ascii="Arial" w:hAnsi="Arial" w:cs="Arial"/>
          <w:sz w:val="24"/>
          <w:szCs w:val="24"/>
        </w:rPr>
      </w:pPr>
      <w:r w:rsidRPr="00901FD4">
        <w:rPr>
          <w:rFonts w:ascii="Arial" w:hAnsi="Arial" w:cs="Arial"/>
          <w:sz w:val="24"/>
          <w:szCs w:val="24"/>
        </w:rPr>
        <w:t xml:space="preserve">Слика </w:t>
      </w:r>
      <w:r>
        <w:rPr>
          <w:rFonts w:ascii="Arial" w:hAnsi="Arial" w:cs="Arial"/>
          <w:sz w:val="24"/>
          <w:szCs w:val="24"/>
        </w:rPr>
        <w:t>7.</w:t>
      </w:r>
      <w:r w:rsidRPr="00901FD4">
        <w:rPr>
          <w:rFonts w:ascii="Arial" w:hAnsi="Arial" w:cs="Arial"/>
          <w:sz w:val="24"/>
          <w:szCs w:val="24"/>
        </w:rPr>
        <w:t>3. Локација на геотермалните проекти во Македонија</w:t>
      </w:r>
    </w:p>
    <w:p w:rsidR="00F621C4" w:rsidRDefault="00F621C4" w:rsidP="00F621C4">
      <w:pPr>
        <w:pStyle w:val="NoSpacing"/>
        <w:spacing w:line="360" w:lineRule="auto"/>
        <w:ind w:left="720" w:firstLine="720"/>
        <w:jc w:val="both"/>
        <w:rPr>
          <w:rStyle w:val="hps"/>
          <w:rFonts w:cs="Arial"/>
          <w:color w:val="000000"/>
          <w:szCs w:val="24"/>
        </w:rPr>
      </w:pPr>
      <w:r w:rsidRPr="006A1224">
        <w:rPr>
          <w:rFonts w:ascii="Arial" w:hAnsi="Arial" w:cs="Arial"/>
          <w:sz w:val="24"/>
          <w:szCs w:val="24"/>
        </w:rPr>
        <w:t xml:space="preserve">Figure </w:t>
      </w:r>
      <w:r w:rsidRPr="006A1224">
        <w:rPr>
          <w:rStyle w:val="hps"/>
          <w:rFonts w:cs="Arial"/>
          <w:color w:val="000000"/>
          <w:szCs w:val="24"/>
        </w:rPr>
        <w:t>7.3</w:t>
      </w:r>
      <w:r w:rsidRPr="006A1224">
        <w:rPr>
          <w:rStyle w:val="apple-style-span"/>
          <w:rFonts w:ascii="Arial" w:hAnsi="Arial" w:cs="Arial"/>
          <w:color w:val="000000"/>
          <w:sz w:val="24"/>
          <w:szCs w:val="24"/>
        </w:rPr>
        <w:t>.</w:t>
      </w:r>
      <w:r w:rsidRPr="006A1224">
        <w:rPr>
          <w:rStyle w:val="apple-converted-space"/>
          <w:rFonts w:ascii="Arial" w:hAnsi="Arial" w:cs="Arial"/>
          <w:color w:val="000000"/>
          <w:sz w:val="24"/>
          <w:szCs w:val="24"/>
        </w:rPr>
        <w:t> </w:t>
      </w:r>
      <w:r w:rsidRPr="006A1224">
        <w:rPr>
          <w:rStyle w:val="hps"/>
          <w:rFonts w:cs="Arial"/>
          <w:color w:val="000000"/>
          <w:szCs w:val="24"/>
        </w:rPr>
        <w:t>Location</w:t>
      </w:r>
      <w:r w:rsidRPr="006A1224">
        <w:rPr>
          <w:rStyle w:val="apple-converted-space"/>
          <w:rFonts w:ascii="Arial" w:hAnsi="Arial" w:cs="Arial"/>
          <w:color w:val="000000"/>
          <w:sz w:val="24"/>
          <w:szCs w:val="24"/>
        </w:rPr>
        <w:t> </w:t>
      </w:r>
      <w:r w:rsidRPr="006A1224">
        <w:rPr>
          <w:rStyle w:val="hps"/>
          <w:rFonts w:cs="Arial"/>
          <w:color w:val="000000"/>
          <w:szCs w:val="24"/>
        </w:rPr>
        <w:t>of</w:t>
      </w:r>
      <w:r w:rsidRPr="006A1224">
        <w:rPr>
          <w:rStyle w:val="apple-converted-space"/>
          <w:rFonts w:ascii="Arial" w:hAnsi="Arial" w:cs="Arial"/>
          <w:color w:val="000000"/>
          <w:sz w:val="24"/>
          <w:szCs w:val="24"/>
        </w:rPr>
        <w:t> </w:t>
      </w:r>
      <w:r w:rsidRPr="006A1224">
        <w:rPr>
          <w:rStyle w:val="hps"/>
          <w:rFonts w:cs="Arial"/>
          <w:color w:val="000000"/>
          <w:szCs w:val="24"/>
        </w:rPr>
        <w:t>geothermal</w:t>
      </w:r>
      <w:r w:rsidRPr="006A1224">
        <w:rPr>
          <w:rStyle w:val="apple-converted-space"/>
          <w:rFonts w:ascii="Arial" w:hAnsi="Arial" w:cs="Arial"/>
          <w:color w:val="000000"/>
          <w:sz w:val="24"/>
          <w:szCs w:val="24"/>
        </w:rPr>
        <w:t> </w:t>
      </w:r>
      <w:r w:rsidRPr="006A1224">
        <w:rPr>
          <w:rStyle w:val="hps"/>
          <w:rFonts w:cs="Arial"/>
          <w:color w:val="000000"/>
          <w:szCs w:val="24"/>
        </w:rPr>
        <w:t>projects in</w:t>
      </w:r>
      <w:r w:rsidRPr="006A1224">
        <w:rPr>
          <w:rStyle w:val="apple-converted-space"/>
          <w:rFonts w:ascii="Arial" w:hAnsi="Arial" w:cs="Arial"/>
          <w:color w:val="000000"/>
          <w:sz w:val="24"/>
          <w:szCs w:val="24"/>
        </w:rPr>
        <w:t> </w:t>
      </w:r>
      <w:smartTag w:uri="urn:schemas-microsoft-com:office:smarttags" w:element="country-region">
        <w:smartTag w:uri="urn:schemas-microsoft-com:office:smarttags" w:element="place">
          <w:r w:rsidRPr="006A1224">
            <w:rPr>
              <w:rStyle w:val="hps"/>
              <w:rFonts w:cs="Arial"/>
              <w:color w:val="000000"/>
              <w:szCs w:val="24"/>
            </w:rPr>
            <w:t>Macedonia</w:t>
          </w:r>
        </w:smartTag>
      </w:smartTag>
    </w:p>
    <w:p w:rsidR="00F621C4" w:rsidRDefault="00F621C4" w:rsidP="00F621C4">
      <w:pPr>
        <w:pStyle w:val="NoSpacing"/>
        <w:spacing w:line="360" w:lineRule="auto"/>
        <w:jc w:val="center"/>
        <w:rPr>
          <w:rFonts w:ascii="Arial" w:hAnsi="Arial" w:cs="Arial"/>
          <w:b/>
          <w:sz w:val="24"/>
          <w:szCs w:val="24"/>
        </w:rPr>
      </w:pPr>
    </w:p>
    <w:p w:rsidR="00F621C4" w:rsidRDefault="00F621C4" w:rsidP="00F621C4">
      <w:pPr>
        <w:pStyle w:val="NoSpacing"/>
        <w:spacing w:line="360" w:lineRule="auto"/>
        <w:jc w:val="center"/>
        <w:rPr>
          <w:rFonts w:ascii="Arial" w:hAnsi="Arial" w:cs="Arial"/>
          <w:b/>
          <w:sz w:val="24"/>
          <w:szCs w:val="24"/>
        </w:rPr>
      </w:pPr>
      <w:r>
        <w:rPr>
          <w:rFonts w:ascii="Arial" w:hAnsi="Arial" w:cs="Arial"/>
          <w:b/>
          <w:sz w:val="24"/>
          <w:szCs w:val="24"/>
          <w:lang w:val="en-US"/>
        </w:rPr>
        <w:t xml:space="preserve">3.0 </w:t>
      </w:r>
      <w:r w:rsidRPr="00EB6AA6">
        <w:rPr>
          <w:rFonts w:ascii="Arial" w:hAnsi="Arial" w:cs="Arial"/>
          <w:b/>
          <w:sz w:val="24"/>
          <w:szCs w:val="24"/>
        </w:rPr>
        <w:t xml:space="preserve">EНЕРГИЈА НА ВЕТЕРОТ ВО </w:t>
      </w:r>
      <w:r>
        <w:rPr>
          <w:rFonts w:ascii="Arial" w:hAnsi="Arial" w:cs="Arial"/>
          <w:b/>
          <w:sz w:val="24"/>
          <w:szCs w:val="24"/>
        </w:rPr>
        <w:t>M</w:t>
      </w:r>
      <w:r w:rsidRPr="00EB6AA6">
        <w:rPr>
          <w:rFonts w:ascii="Arial" w:hAnsi="Arial" w:cs="Arial"/>
          <w:b/>
          <w:sz w:val="24"/>
          <w:szCs w:val="24"/>
        </w:rPr>
        <w:t>АКЕДОНИЈА</w:t>
      </w:r>
    </w:p>
    <w:p w:rsidR="00F621C4" w:rsidRDefault="00F621C4" w:rsidP="00F621C4">
      <w:pPr>
        <w:pStyle w:val="NoSpacing"/>
        <w:spacing w:line="360" w:lineRule="auto"/>
        <w:jc w:val="both"/>
        <w:rPr>
          <w:rFonts w:ascii="Arial" w:hAnsi="Arial" w:cs="Arial"/>
          <w:b/>
          <w:sz w:val="24"/>
          <w:szCs w:val="24"/>
        </w:rPr>
      </w:pPr>
      <w:r>
        <w:rPr>
          <w:rFonts w:ascii="Arial" w:hAnsi="Arial" w:cs="Arial"/>
          <w:b/>
          <w:sz w:val="24"/>
          <w:szCs w:val="24"/>
        </w:rPr>
        <w:tab/>
      </w:r>
    </w:p>
    <w:p w:rsidR="00F621C4" w:rsidRPr="003860F1" w:rsidRDefault="00F621C4" w:rsidP="00F621C4">
      <w:pPr>
        <w:pStyle w:val="NoSpacing"/>
        <w:spacing w:line="360" w:lineRule="auto"/>
        <w:jc w:val="both"/>
        <w:rPr>
          <w:rFonts w:ascii="Arial" w:hAnsi="Arial" w:cs="Arial"/>
        </w:rPr>
      </w:pPr>
      <w:r>
        <w:rPr>
          <w:rFonts w:ascii="Arial" w:hAnsi="Arial" w:cs="Arial"/>
          <w:sz w:val="24"/>
          <w:szCs w:val="24"/>
        </w:rPr>
        <w:tab/>
      </w:r>
      <w:r w:rsidRPr="003860F1">
        <w:rPr>
          <w:rFonts w:ascii="Arial" w:hAnsi="Arial" w:cs="Arial"/>
        </w:rPr>
        <w:t xml:space="preserve">Ветерот е еден облик на сончевата енергија. Ветровите се предизвикани од нееднаквото загревање на атмосферата, под дејство на сончевото зрачење и ротацијата на земјата. Движењето на ветерот се прилагодува на конфигурацијата на теренот (морска или земјена површина) и на вегетацијата. Ова движење на воздухот, или оваа подвижна енергија, во современите ветерни турбини може да се искористи за добивањње на електрична енергија. Под поимот „енергија на ветерот “ се подразбира </w:t>
      </w:r>
      <w:r w:rsidRPr="003860F1">
        <w:rPr>
          <w:rFonts w:ascii="Arial" w:hAnsi="Arial" w:cs="Arial"/>
        </w:rPr>
        <w:lastRenderedPageBreak/>
        <w:t>процес со кој ветерот се користи за добивање на механичка или електрична енергија. Ветерните турбини ја претвораат кинетичката енергија на ветерот во механичка. Механичката енергија може директно да се користи за: мелење на жито, пумпање на вода, или за погонување на електро - генератор, во кој истата ќе се претвори во електрична енергија и се користи во домовите, училиштата, индустријата и др.</w:t>
      </w:r>
    </w:p>
    <w:p w:rsidR="00F621C4" w:rsidRPr="001E069F" w:rsidRDefault="00F621C4" w:rsidP="00F621C4">
      <w:pPr>
        <w:pStyle w:val="NoSpacing"/>
        <w:spacing w:line="360" w:lineRule="auto"/>
        <w:ind w:firstLine="720"/>
        <w:jc w:val="both"/>
        <w:rPr>
          <w:rFonts w:ascii="Arial" w:hAnsi="Arial" w:cs="Arial"/>
        </w:rPr>
      </w:pPr>
      <w:r w:rsidRPr="001E069F">
        <w:rPr>
          <w:rFonts w:ascii="Arial" w:hAnsi="Arial" w:cs="Arial"/>
        </w:rPr>
        <w:t xml:space="preserve">Според податоците од "Стратегијата за развој на енергетскиот сектор" , регионот околу Штип е еден од најповолните по однос на брзина на ветерот. </w:t>
      </w:r>
      <w:r>
        <w:rPr>
          <w:rFonts w:ascii="Arial" w:hAnsi="Arial" w:cs="Arial"/>
        </w:rPr>
        <w:t>Од сликите</w:t>
      </w:r>
      <w:r w:rsidRPr="001E069F">
        <w:rPr>
          <w:rFonts w:ascii="Arial" w:hAnsi="Arial" w:cs="Arial"/>
        </w:rPr>
        <w:t xml:space="preserve"> може да се забележи дека само во околу 2.000 часа годишно има ветер со брзина поголема од 5 м/с, што е помалку од 1/4 од годината.</w:t>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a)</w:t>
      </w:r>
      <w:r w:rsidRPr="001E069F">
        <w:rPr>
          <w:rFonts w:ascii="Arial" w:hAnsi="Arial" w:cs="Arial"/>
        </w:rPr>
        <w:tab/>
      </w:r>
      <w:r w:rsidRPr="001E069F">
        <w:rPr>
          <w:rFonts w:ascii="Arial" w:hAnsi="Arial" w:cs="Arial"/>
        </w:rPr>
        <w:tab/>
      </w:r>
      <w:r w:rsidRPr="001E069F">
        <w:rPr>
          <w:rFonts w:ascii="Arial" w:hAnsi="Arial" w:cs="Arial"/>
        </w:rPr>
        <w:tab/>
      </w:r>
      <w:r w:rsidRPr="001E069F">
        <w:rPr>
          <w:rFonts w:ascii="Arial" w:hAnsi="Arial" w:cs="Arial"/>
        </w:rPr>
        <w:tab/>
      </w:r>
      <w:r w:rsidRPr="001E069F">
        <w:rPr>
          <w:rFonts w:ascii="Arial" w:hAnsi="Arial" w:cs="Arial"/>
        </w:rPr>
        <w:tab/>
      </w:r>
      <w:r w:rsidRPr="001E069F">
        <w:rPr>
          <w:rFonts w:ascii="Arial" w:hAnsi="Arial" w:cs="Arial"/>
        </w:rPr>
        <w:tab/>
      </w:r>
      <w:r w:rsidRPr="001E069F">
        <w:rPr>
          <w:rFonts w:ascii="Arial" w:hAnsi="Arial" w:cs="Arial"/>
        </w:rPr>
        <w:tab/>
        <w:t>б)</w:t>
      </w:r>
    </w:p>
    <w:p w:rsidR="00F621C4" w:rsidRPr="001E069F" w:rsidRDefault="00F621C4" w:rsidP="00F621C4">
      <w:pPr>
        <w:pStyle w:val="NoSpacing"/>
        <w:spacing w:line="360" w:lineRule="auto"/>
        <w:jc w:val="both"/>
        <w:rPr>
          <w:rFonts w:ascii="Arial" w:hAnsi="Arial" w:cs="Arial"/>
          <w:noProof/>
          <w:lang w:eastAsia="mk-MK"/>
        </w:rPr>
      </w:pPr>
      <w:r w:rsidRPr="001E069F">
        <w:rPr>
          <w:rFonts w:ascii="Arial" w:hAnsi="Arial" w:cs="Arial"/>
          <w:noProof/>
          <w:lang w:eastAsia="mk-MK"/>
        </w:rPr>
        <w:t xml:space="preserve"> </w:t>
      </w:r>
      <w:r w:rsidRPr="001E069F">
        <w:rPr>
          <w:rFonts w:ascii="Arial" w:hAnsi="Arial" w:cs="Arial"/>
          <w:noProof/>
          <w:lang w:eastAsia="mk-MK"/>
        </w:rPr>
        <w:drawing>
          <wp:inline distT="0" distB="0" distL="0" distR="0" wp14:anchorId="5AE50FB9" wp14:editId="20992332">
            <wp:extent cx="2562225" cy="2228850"/>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E069F">
        <w:rPr>
          <w:rFonts w:ascii="Arial" w:hAnsi="Arial" w:cs="Arial"/>
          <w:noProof/>
          <w:lang w:eastAsia="mk-MK"/>
        </w:rPr>
        <w:drawing>
          <wp:inline distT="0" distB="0" distL="0" distR="0" wp14:anchorId="2DE7F9BA" wp14:editId="37640FC4">
            <wp:extent cx="2647950" cy="22288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21C4" w:rsidRPr="001E069F" w:rsidRDefault="00F621C4" w:rsidP="00F621C4">
      <w:pPr>
        <w:pStyle w:val="NoSpacing"/>
        <w:spacing w:line="360" w:lineRule="auto"/>
        <w:jc w:val="both"/>
        <w:rPr>
          <w:rFonts w:ascii="Arial" w:hAnsi="Arial" w:cs="Arial"/>
        </w:rPr>
      </w:pPr>
    </w:p>
    <w:p w:rsidR="00F621C4" w:rsidRPr="001E069F" w:rsidRDefault="00F621C4" w:rsidP="00F621C4">
      <w:pPr>
        <w:pStyle w:val="NoSpacing"/>
        <w:spacing w:line="360" w:lineRule="auto"/>
        <w:jc w:val="both"/>
        <w:rPr>
          <w:rFonts w:ascii="Arial" w:hAnsi="Arial" w:cs="Arial"/>
        </w:rPr>
      </w:pPr>
      <w:r w:rsidRPr="001E069F">
        <w:rPr>
          <w:rFonts w:ascii="Arial" w:hAnsi="Arial" w:cs="Arial"/>
        </w:rPr>
        <w:t>Слика 8.1. Фрекфенција на појавување на брзини на ветерот в</w:t>
      </w:r>
      <w:r>
        <w:rPr>
          <w:rFonts w:ascii="Arial" w:hAnsi="Arial" w:cs="Arial"/>
        </w:rPr>
        <w:t xml:space="preserve">о Штипскиот регион </w:t>
      </w:r>
      <w:r w:rsidRPr="001E069F">
        <w:rPr>
          <w:rFonts w:ascii="Arial" w:hAnsi="Arial" w:cs="Arial"/>
        </w:rPr>
        <w:t xml:space="preserve"> </w:t>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Figure</w:t>
      </w:r>
      <w:r w:rsidRPr="001E069F">
        <w:rPr>
          <w:rStyle w:val="hps"/>
          <w:rFonts w:cs="Arial"/>
          <w:color w:val="000000"/>
        </w:rPr>
        <w:t xml:space="preserve"> 8.1</w:t>
      </w:r>
      <w:r w:rsidRPr="001E069F">
        <w:rPr>
          <w:rStyle w:val="apple-style-span"/>
          <w:rFonts w:ascii="Arial" w:hAnsi="Arial" w:cs="Arial"/>
          <w:color w:val="000000"/>
        </w:rPr>
        <w:t>.</w:t>
      </w:r>
      <w:r w:rsidRPr="001E069F">
        <w:rPr>
          <w:rStyle w:val="apple-converted-space"/>
          <w:rFonts w:ascii="Arial" w:hAnsi="Arial" w:cs="Arial"/>
          <w:color w:val="000000"/>
        </w:rPr>
        <w:t> </w:t>
      </w:r>
      <w:r w:rsidRPr="001E069F">
        <w:rPr>
          <w:rStyle w:val="hps"/>
          <w:rFonts w:cs="Arial"/>
          <w:color w:val="000000"/>
        </w:rPr>
        <w:t>Frequency</w:t>
      </w:r>
      <w:r w:rsidRPr="001E069F">
        <w:rPr>
          <w:rStyle w:val="apple-converted-space"/>
          <w:rFonts w:ascii="Arial" w:hAnsi="Arial" w:cs="Arial"/>
          <w:color w:val="000000"/>
        </w:rPr>
        <w:t> </w:t>
      </w:r>
      <w:r w:rsidRPr="001E069F">
        <w:rPr>
          <w:rStyle w:val="hps"/>
          <w:rFonts w:cs="Arial"/>
          <w:color w:val="000000"/>
        </w:rPr>
        <w:t>of</w:t>
      </w:r>
      <w:r w:rsidRPr="001E069F">
        <w:rPr>
          <w:rStyle w:val="apple-converted-space"/>
          <w:rFonts w:ascii="Arial" w:hAnsi="Arial" w:cs="Arial"/>
          <w:color w:val="000000"/>
        </w:rPr>
        <w:t> </w:t>
      </w:r>
      <w:r w:rsidRPr="001E069F">
        <w:rPr>
          <w:rStyle w:val="hps"/>
          <w:rFonts w:cs="Arial"/>
          <w:color w:val="000000"/>
        </w:rPr>
        <w:t>occurrence</w:t>
      </w:r>
      <w:r w:rsidRPr="001E069F">
        <w:rPr>
          <w:rStyle w:val="apple-converted-space"/>
          <w:rFonts w:ascii="Arial" w:hAnsi="Arial" w:cs="Arial"/>
          <w:color w:val="000000"/>
        </w:rPr>
        <w:t> </w:t>
      </w:r>
      <w:r w:rsidRPr="001E069F">
        <w:rPr>
          <w:rStyle w:val="hps"/>
          <w:rFonts w:cs="Arial"/>
          <w:color w:val="000000"/>
        </w:rPr>
        <w:t>of</w:t>
      </w:r>
      <w:r w:rsidRPr="001E069F">
        <w:rPr>
          <w:rStyle w:val="apple-converted-space"/>
          <w:rFonts w:ascii="Arial" w:hAnsi="Arial" w:cs="Arial"/>
          <w:color w:val="000000"/>
        </w:rPr>
        <w:t> </w:t>
      </w:r>
      <w:r w:rsidRPr="001E069F">
        <w:rPr>
          <w:rStyle w:val="hps"/>
          <w:rFonts w:cs="Arial"/>
          <w:color w:val="000000"/>
        </w:rPr>
        <w:t>wind</w:t>
      </w:r>
      <w:r w:rsidRPr="001E069F">
        <w:rPr>
          <w:rStyle w:val="apple-converted-space"/>
          <w:rFonts w:ascii="Arial" w:hAnsi="Arial" w:cs="Arial"/>
          <w:color w:val="000000"/>
        </w:rPr>
        <w:t> </w:t>
      </w:r>
      <w:r w:rsidRPr="001E069F">
        <w:rPr>
          <w:rStyle w:val="hps"/>
          <w:rFonts w:cs="Arial"/>
          <w:color w:val="000000"/>
        </w:rPr>
        <w:t>speeds</w:t>
      </w:r>
      <w:r w:rsidRPr="001E069F">
        <w:rPr>
          <w:rStyle w:val="apple-converted-space"/>
          <w:rFonts w:ascii="Arial" w:hAnsi="Arial" w:cs="Arial"/>
          <w:color w:val="000000"/>
        </w:rPr>
        <w:t> </w:t>
      </w:r>
      <w:r w:rsidRPr="001E069F">
        <w:rPr>
          <w:rStyle w:val="hps"/>
          <w:rFonts w:cs="Arial"/>
          <w:color w:val="000000"/>
        </w:rPr>
        <w:t>in the</w:t>
      </w:r>
      <w:r w:rsidRPr="001E069F">
        <w:rPr>
          <w:rStyle w:val="apple-converted-space"/>
          <w:rFonts w:ascii="Arial" w:hAnsi="Arial" w:cs="Arial"/>
          <w:color w:val="000000"/>
        </w:rPr>
        <w:t> </w:t>
      </w:r>
      <w:r w:rsidRPr="001E069F">
        <w:rPr>
          <w:rStyle w:val="hps"/>
          <w:rFonts w:cs="Arial"/>
          <w:color w:val="000000"/>
        </w:rPr>
        <w:t>Stip</w:t>
      </w:r>
      <w:r w:rsidRPr="001E069F">
        <w:rPr>
          <w:rStyle w:val="apple-converted-space"/>
          <w:rFonts w:ascii="Arial" w:hAnsi="Arial" w:cs="Arial"/>
          <w:color w:val="000000"/>
        </w:rPr>
        <w:t> </w:t>
      </w:r>
      <w:r w:rsidRPr="001E069F">
        <w:rPr>
          <w:rStyle w:val="hps"/>
          <w:rFonts w:cs="Arial"/>
          <w:color w:val="000000"/>
        </w:rPr>
        <w:t>region</w:t>
      </w:r>
      <w:r w:rsidRPr="001E069F">
        <w:rPr>
          <w:rStyle w:val="apple-converted-space"/>
          <w:rFonts w:ascii="Arial" w:hAnsi="Arial" w:cs="Arial"/>
          <w:color w:val="000000"/>
        </w:rPr>
        <w:t> </w:t>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ab/>
        <w:t xml:space="preserve">Инвестициите на ова поле може да бидат од приватниот сектор и тоа во случај кога би имало разни олеснувања од страна на државата и поволни  тарифи  за  продажба  на  енергијата.           </w:t>
      </w:r>
    </w:p>
    <w:p w:rsidR="00F621C4" w:rsidRPr="001E069F" w:rsidRDefault="00F621C4" w:rsidP="00F621C4">
      <w:pPr>
        <w:pStyle w:val="NoSpacing"/>
        <w:spacing w:line="360" w:lineRule="auto"/>
        <w:jc w:val="both"/>
        <w:rPr>
          <w:rFonts w:ascii="Arial" w:hAnsi="Arial" w:cs="Arial"/>
          <w:noProof/>
          <w:lang w:eastAsia="mk-MK"/>
        </w:rPr>
      </w:pPr>
      <w:r w:rsidRPr="001E069F">
        <w:rPr>
          <w:rFonts w:ascii="Arial" w:hAnsi="Arial" w:cs="Arial"/>
          <w:noProof/>
          <w:lang w:eastAsia="mk-MK"/>
        </w:rPr>
        <w:tab/>
      </w:r>
      <w:r w:rsidRPr="001E069F">
        <w:rPr>
          <w:rFonts w:ascii="Arial" w:hAnsi="Arial" w:cs="Arial"/>
          <w:noProof/>
          <w:lang w:eastAsia="mk-MK"/>
        </w:rPr>
        <w:tab/>
      </w:r>
      <w:r w:rsidRPr="001E069F">
        <w:rPr>
          <w:rFonts w:ascii="Arial" w:hAnsi="Arial" w:cs="Arial"/>
          <w:noProof/>
          <w:lang w:eastAsia="mk-MK"/>
        </w:rPr>
        <w:tab/>
      </w:r>
      <w:r w:rsidRPr="001E069F">
        <w:rPr>
          <w:rFonts w:ascii="Arial" w:hAnsi="Arial" w:cs="Arial"/>
          <w:noProof/>
          <w:lang w:eastAsia="mk-MK"/>
        </w:rPr>
        <w:drawing>
          <wp:inline distT="0" distB="0" distL="0" distR="0" wp14:anchorId="1EB6E154" wp14:editId="68EF1D78">
            <wp:extent cx="2771775" cy="18794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879437"/>
                    </a:xfrm>
                    <a:prstGeom prst="rect">
                      <a:avLst/>
                    </a:prstGeom>
                    <a:noFill/>
                    <a:ln>
                      <a:noFill/>
                    </a:ln>
                  </pic:spPr>
                </pic:pic>
              </a:graphicData>
            </a:graphic>
          </wp:inline>
        </w:drawing>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Слика 8.2. Ветерен парк – ветерни турбини</w:t>
      </w:r>
    </w:p>
    <w:p w:rsidR="00F621C4" w:rsidRPr="001E069F" w:rsidRDefault="00F621C4" w:rsidP="00F621C4">
      <w:pPr>
        <w:pStyle w:val="NoSpacing"/>
        <w:spacing w:line="360" w:lineRule="auto"/>
        <w:jc w:val="both"/>
        <w:rPr>
          <w:rStyle w:val="hps"/>
          <w:rFonts w:cs="Arial"/>
          <w:color w:val="000000"/>
        </w:rPr>
      </w:pPr>
      <w:r w:rsidRPr="001E069F">
        <w:rPr>
          <w:rFonts w:ascii="Arial" w:hAnsi="Arial" w:cs="Arial"/>
        </w:rPr>
        <w:t xml:space="preserve">Figure </w:t>
      </w:r>
      <w:r w:rsidRPr="001E069F">
        <w:rPr>
          <w:rStyle w:val="hps"/>
          <w:rFonts w:cs="Arial"/>
          <w:color w:val="000000"/>
        </w:rPr>
        <w:t>8.2</w:t>
      </w:r>
      <w:r w:rsidRPr="001E069F">
        <w:rPr>
          <w:rStyle w:val="apple-style-span"/>
          <w:rFonts w:ascii="Arial" w:hAnsi="Arial" w:cs="Arial"/>
          <w:color w:val="000000"/>
        </w:rPr>
        <w:t>.</w:t>
      </w:r>
      <w:r w:rsidRPr="001E069F">
        <w:rPr>
          <w:rStyle w:val="apple-converted-space"/>
          <w:rFonts w:ascii="Arial" w:hAnsi="Arial" w:cs="Arial"/>
          <w:color w:val="000000"/>
        </w:rPr>
        <w:t> </w:t>
      </w:r>
      <w:r w:rsidRPr="001E069F">
        <w:rPr>
          <w:rStyle w:val="hps"/>
          <w:rFonts w:cs="Arial"/>
          <w:color w:val="000000"/>
        </w:rPr>
        <w:t>Wind</w:t>
      </w:r>
      <w:r w:rsidRPr="001E069F">
        <w:rPr>
          <w:rStyle w:val="apple-converted-space"/>
          <w:rFonts w:ascii="Arial" w:hAnsi="Arial" w:cs="Arial"/>
          <w:color w:val="000000"/>
        </w:rPr>
        <w:t> </w:t>
      </w:r>
      <w:r w:rsidRPr="001E069F">
        <w:rPr>
          <w:rStyle w:val="hps"/>
          <w:rFonts w:cs="Arial"/>
          <w:color w:val="000000"/>
        </w:rPr>
        <w:t>park</w:t>
      </w:r>
      <w:r w:rsidRPr="001E069F">
        <w:rPr>
          <w:rStyle w:val="apple-converted-space"/>
          <w:rFonts w:ascii="Arial" w:hAnsi="Arial" w:cs="Arial"/>
          <w:color w:val="000000"/>
        </w:rPr>
        <w:t> </w:t>
      </w:r>
      <w:r w:rsidRPr="001E069F">
        <w:rPr>
          <w:rStyle w:val="hps"/>
          <w:rFonts w:cs="Arial"/>
          <w:color w:val="000000"/>
        </w:rPr>
        <w:t>-</w:t>
      </w:r>
      <w:r w:rsidRPr="001E069F">
        <w:rPr>
          <w:rStyle w:val="apple-converted-space"/>
          <w:rFonts w:ascii="Arial" w:hAnsi="Arial" w:cs="Arial"/>
          <w:color w:val="000000"/>
        </w:rPr>
        <w:t> </w:t>
      </w:r>
      <w:r w:rsidRPr="001E069F">
        <w:rPr>
          <w:rStyle w:val="hps"/>
          <w:rFonts w:cs="Arial"/>
          <w:color w:val="000000"/>
        </w:rPr>
        <w:t>wind</w:t>
      </w:r>
      <w:r w:rsidRPr="001E069F">
        <w:rPr>
          <w:rStyle w:val="apple-converted-space"/>
          <w:rFonts w:ascii="Arial" w:hAnsi="Arial" w:cs="Arial"/>
          <w:color w:val="000000"/>
        </w:rPr>
        <w:t> </w:t>
      </w:r>
      <w:r w:rsidRPr="001E069F">
        <w:rPr>
          <w:rStyle w:val="hps"/>
          <w:rFonts w:cs="Arial"/>
          <w:color w:val="000000"/>
        </w:rPr>
        <w:t>turbines</w:t>
      </w:r>
    </w:p>
    <w:p w:rsidR="00F621C4" w:rsidRPr="001E069F" w:rsidRDefault="00F621C4" w:rsidP="00F621C4">
      <w:pPr>
        <w:pStyle w:val="NoSpacing"/>
        <w:spacing w:line="360" w:lineRule="auto"/>
        <w:jc w:val="both"/>
        <w:rPr>
          <w:rFonts w:ascii="Arial" w:hAnsi="Arial" w:cs="Arial"/>
          <w:noProof/>
          <w:lang w:eastAsia="mk-MK"/>
        </w:rPr>
      </w:pPr>
    </w:p>
    <w:p w:rsidR="00F621C4" w:rsidRPr="001E069F" w:rsidRDefault="00F621C4" w:rsidP="00F621C4">
      <w:pPr>
        <w:pStyle w:val="NoSpacing"/>
        <w:spacing w:line="360" w:lineRule="auto"/>
        <w:jc w:val="both"/>
        <w:rPr>
          <w:rFonts w:ascii="Arial" w:hAnsi="Arial" w:cs="Arial"/>
          <w:b/>
        </w:rPr>
      </w:pPr>
      <w:r>
        <w:rPr>
          <w:rFonts w:ascii="Arial" w:hAnsi="Arial" w:cs="Arial"/>
          <w:b/>
        </w:rPr>
        <w:lastRenderedPageBreak/>
        <w:tab/>
      </w:r>
      <w:r>
        <w:rPr>
          <w:rFonts w:ascii="Arial" w:hAnsi="Arial" w:cs="Arial"/>
          <w:b/>
          <w:lang w:val="en-US"/>
        </w:rPr>
        <w:t>3.1</w:t>
      </w:r>
      <w:r w:rsidRPr="001E069F">
        <w:rPr>
          <w:rFonts w:ascii="Arial" w:hAnsi="Arial" w:cs="Arial"/>
          <w:b/>
        </w:rPr>
        <w:t xml:space="preserve"> Технички потенцијал за ветерни централи во Македонија</w:t>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ab/>
        <w:t>За да може да се извлечат сигурни проценки во врска со потенцијалот на енергијата на ветерот во Македонија, треба да се потенцира дека е потребна систематска серија на мерења.</w:t>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ab/>
        <w:t>Врз база на горенаведените податоци, претпоставуваме дека постојат области, во централниот и јужниот дел на басенот на Вардар,   каде   постојат   просечни   брзини   на ветер   од   ред   големина   5-7   м/с   и   на   10   м височина над тлото.</w:t>
      </w:r>
    </w:p>
    <w:p w:rsidR="00F621C4" w:rsidRPr="001E069F" w:rsidRDefault="00F621C4" w:rsidP="00F621C4">
      <w:pPr>
        <w:pStyle w:val="NoSpacing"/>
        <w:spacing w:line="360" w:lineRule="auto"/>
        <w:jc w:val="both"/>
        <w:rPr>
          <w:rFonts w:ascii="Arial" w:hAnsi="Arial" w:cs="Arial"/>
        </w:rPr>
      </w:pPr>
      <w:r w:rsidRPr="001E069F">
        <w:rPr>
          <w:rFonts w:ascii="Arial" w:hAnsi="Arial" w:cs="Arial"/>
        </w:rPr>
        <w:tab/>
        <w:t xml:space="preserve">Висините на типични турбини од 250, 600 и </w:t>
      </w:r>
      <w:r w:rsidRPr="001E069F">
        <w:rPr>
          <w:rFonts w:ascii="Arial" w:hAnsi="Arial" w:cs="Arial"/>
          <w:spacing w:val="-1"/>
        </w:rPr>
        <w:t xml:space="preserve">1.500 kW, се од ред големина 30, 50 и 60-80 м </w:t>
      </w:r>
      <w:r w:rsidRPr="001E069F">
        <w:rPr>
          <w:rFonts w:ascii="Arial" w:hAnsi="Arial" w:cs="Arial"/>
        </w:rPr>
        <w:t>соодветно. На овие висини, просечната брзина на ветерот е за околу 1-2 м/с поголема од брзината на ветерот на висина од 10 м, под прет-поставка дека ветерната турбина е инсталирана во типична земјоделска област. Една таква област е прикажана на сликата 4, во долината на реката Вардар, која зафаќа околу 3.500 км</w:t>
      </w:r>
      <w:r w:rsidRPr="001E069F">
        <w:rPr>
          <w:rFonts w:ascii="Arial" w:hAnsi="Arial" w:cs="Arial"/>
          <w:vertAlign w:val="superscript"/>
        </w:rPr>
        <w:t>2</w:t>
      </w:r>
      <w:r w:rsidRPr="001E069F">
        <w:rPr>
          <w:rFonts w:ascii="Arial" w:hAnsi="Arial" w:cs="Arial"/>
        </w:rPr>
        <w:t>. Од оваа област сепак треба да се исклучат подрачјата кои се неповолни за примена на ветерни централи како што се густо населени места, како и оддалечени места далеку од мрежата и поставени на неповолен терен. Според тоа, само мал процент од ова подрачје може практично да се искористи за инсталација на ветерни паркови.</w:t>
      </w:r>
    </w:p>
    <w:p w:rsidR="00F621C4" w:rsidRPr="0037400B" w:rsidRDefault="00F621C4" w:rsidP="00F621C4">
      <w:pPr>
        <w:pStyle w:val="NoSpacing"/>
        <w:spacing w:line="360" w:lineRule="auto"/>
        <w:jc w:val="both"/>
        <w:rPr>
          <w:rFonts w:ascii="Arial" w:hAnsi="Arial" w:cs="Arial"/>
        </w:rPr>
      </w:pPr>
    </w:p>
    <w:p w:rsidR="00F621C4" w:rsidRPr="0037400B" w:rsidRDefault="00F621C4" w:rsidP="00F621C4">
      <w:pPr>
        <w:pStyle w:val="NoSpacing"/>
        <w:spacing w:line="360" w:lineRule="auto"/>
        <w:jc w:val="center"/>
        <w:rPr>
          <w:rFonts w:ascii="Arial" w:hAnsi="Arial" w:cs="Arial"/>
          <w:b/>
          <w:bCs/>
          <w:color w:val="000000"/>
          <w:spacing w:val="-14"/>
        </w:rPr>
      </w:pPr>
      <w:r>
        <w:rPr>
          <w:rFonts w:ascii="Arial" w:hAnsi="Arial" w:cs="Arial"/>
          <w:b/>
          <w:bCs/>
          <w:color w:val="000000"/>
          <w:spacing w:val="-14"/>
          <w:lang w:val="en-US"/>
        </w:rPr>
        <w:t xml:space="preserve">4.0 </w:t>
      </w:r>
      <w:r w:rsidRPr="0037400B">
        <w:rPr>
          <w:rFonts w:ascii="Arial" w:hAnsi="Arial" w:cs="Arial"/>
          <w:b/>
          <w:bCs/>
          <w:color w:val="000000"/>
          <w:spacing w:val="-14"/>
        </w:rPr>
        <w:t>ОПШТО ЗА ОТПАДНАТА БИОМАСА ОД   ЗЕМЈОДЕЛИЕ    И СТОЧАРСТВО</w:t>
      </w:r>
    </w:p>
    <w:p w:rsidR="00F621C4" w:rsidRPr="0037400B" w:rsidRDefault="00F621C4" w:rsidP="00F621C4">
      <w:pPr>
        <w:pStyle w:val="NoSpacing"/>
        <w:spacing w:line="360" w:lineRule="auto"/>
        <w:jc w:val="both"/>
      </w:pPr>
      <w:r w:rsidRPr="0037400B">
        <w:rPr>
          <w:rFonts w:ascii="Arial" w:hAnsi="Arial" w:cs="Arial"/>
          <w:i/>
        </w:rPr>
        <w:tab/>
        <w:t xml:space="preserve">Биомасата е </w:t>
      </w:r>
      <w:r w:rsidRPr="0037400B">
        <w:rPr>
          <w:rFonts w:ascii="Arial" w:hAnsi="Arial" w:cs="Arial"/>
        </w:rPr>
        <w:t>биоразложлив дел од производот, отпадот и остаток од земјоделските култури (од растително и животинско потекло), шумарската индустија и сродни индустрии. Енергијата од биомасата доаѓа во цврста и течна</w:t>
      </w:r>
      <w:r w:rsidRPr="0037400B">
        <w:t xml:space="preserve"> </w:t>
      </w:r>
      <w:r w:rsidRPr="0037400B">
        <w:rPr>
          <w:rFonts w:ascii="Arial" w:hAnsi="Arial" w:cs="Arial"/>
        </w:rPr>
        <w:t>состојба (на пр. биодизел, биоетанол, биометанол) и гасовита состојба (на пр. Биогас, гас од разлагањето на биомасата и депониски гас). Биомасата е обновлив извор на енергија, односно можат да се разликуваат:</w:t>
      </w:r>
    </w:p>
    <w:p w:rsidR="00F621C4" w:rsidRPr="000F594F" w:rsidRDefault="00F621C4" w:rsidP="00F621C4">
      <w:pPr>
        <w:pStyle w:val="NoSpacing"/>
        <w:spacing w:line="360" w:lineRule="auto"/>
        <w:ind w:firstLine="720"/>
        <w:jc w:val="both"/>
        <w:rPr>
          <w:rFonts w:ascii="Arial" w:hAnsi="Arial" w:cs="Arial"/>
        </w:rPr>
      </w:pPr>
      <w:r w:rsidRPr="000F594F">
        <w:rPr>
          <w:rFonts w:ascii="Arial" w:hAnsi="Arial" w:cs="Arial"/>
        </w:rPr>
        <w:t>Дрвенеста биомаса (остатоци од шумарството, отпадно дрво), Одгледувана дрвена маса (дрвја кои брзо растат), Недрвена одгледана биомаса (брзорастчки алги и треви), Остатоци и отпадоци од земјоделието, Животински отпадоци и остатоци, Градски и индустриски отпад.</w:t>
      </w:r>
    </w:p>
    <w:p w:rsidR="00F621C4" w:rsidRPr="0037400B" w:rsidRDefault="00F621C4" w:rsidP="00F621C4">
      <w:pPr>
        <w:pStyle w:val="NoSpacing"/>
        <w:spacing w:line="360" w:lineRule="auto"/>
        <w:jc w:val="both"/>
        <w:rPr>
          <w:rFonts w:ascii="Arial" w:hAnsi="Arial" w:cs="Arial"/>
          <w:color w:val="000000"/>
        </w:rPr>
      </w:pPr>
      <w:r w:rsidRPr="0037400B">
        <w:rPr>
          <w:rFonts w:ascii="Arial" w:hAnsi="Arial" w:cs="Arial"/>
        </w:rPr>
        <w:tab/>
        <w:t>Главна предност во користењето на биомасата како извор на енергија е тоа што  таа претставува голем потенцијал, како во засадените култури, отпадни материјали во земјоделската така и во прехрамбената индустрија. Гасовите кои се производ на користењето на биомасата можат да се искористат во производството на енергија. Предноста на биомасата во однос на фосилните горива е во неспоредливо малата емисија на штетни гасови и отпадни материи. Се смета  дека оптеретувањето на атмосферата со СО</w:t>
      </w:r>
      <w:r w:rsidRPr="0037400B">
        <w:rPr>
          <w:rFonts w:ascii="Arial" w:hAnsi="Arial" w:cs="Arial"/>
          <w:vertAlign w:val="subscript"/>
        </w:rPr>
        <w:t xml:space="preserve">2 </w:t>
      </w:r>
      <w:r w:rsidRPr="0037400B">
        <w:rPr>
          <w:rFonts w:ascii="Arial" w:hAnsi="Arial" w:cs="Arial"/>
        </w:rPr>
        <w:t>при користењето на биомасата како гориво е занемарливо, бидејќи количината на емитираниот СО</w:t>
      </w:r>
      <w:r w:rsidRPr="0037400B">
        <w:rPr>
          <w:rFonts w:ascii="Arial" w:hAnsi="Arial" w:cs="Arial"/>
          <w:vertAlign w:val="subscript"/>
        </w:rPr>
        <w:t xml:space="preserve">2  </w:t>
      </w:r>
      <w:r w:rsidRPr="0037400B">
        <w:rPr>
          <w:rFonts w:ascii="Arial" w:hAnsi="Arial" w:cs="Arial"/>
        </w:rPr>
        <w:t>при горењето  е во еднаква количина на апсорбираниот СО</w:t>
      </w:r>
      <w:r w:rsidRPr="0037400B">
        <w:rPr>
          <w:rFonts w:ascii="Arial" w:hAnsi="Arial" w:cs="Arial"/>
          <w:vertAlign w:val="subscript"/>
        </w:rPr>
        <w:t xml:space="preserve">2 </w:t>
      </w:r>
      <w:r w:rsidRPr="0037400B">
        <w:rPr>
          <w:rFonts w:ascii="Arial" w:hAnsi="Arial" w:cs="Arial"/>
        </w:rPr>
        <w:t>при раст</w:t>
      </w:r>
      <w:r>
        <w:rPr>
          <w:rFonts w:ascii="Arial" w:hAnsi="Arial" w:cs="Arial"/>
        </w:rPr>
        <w:t>ењето на растенијата</w:t>
      </w:r>
      <w:r w:rsidRPr="0037400B">
        <w:rPr>
          <w:rFonts w:ascii="Arial" w:hAnsi="Arial" w:cs="Arial"/>
        </w:rPr>
        <w:t xml:space="preserve"> доколку сечата и природниот </w:t>
      </w:r>
      <w:r w:rsidRPr="0037400B">
        <w:rPr>
          <w:rFonts w:ascii="Arial" w:hAnsi="Arial" w:cs="Arial"/>
        </w:rPr>
        <w:lastRenderedPageBreak/>
        <w:t>прираст на дрвната маса се во одржлив сооднос-1хектар на шумски површини годишно апсорбира еднакви количини на СО</w:t>
      </w:r>
      <w:r w:rsidRPr="0037400B">
        <w:rPr>
          <w:rFonts w:ascii="Arial" w:hAnsi="Arial" w:cs="Arial"/>
          <w:vertAlign w:val="subscript"/>
        </w:rPr>
        <w:t xml:space="preserve">2 </w:t>
      </w:r>
      <w:r w:rsidRPr="0037400B">
        <w:rPr>
          <w:rFonts w:ascii="Arial" w:hAnsi="Arial" w:cs="Arial"/>
        </w:rPr>
        <w:t xml:space="preserve"> кои се ослободуваат со согорувањето на 88 000 литри на гориво за домаќинствата или 134 000 m</w:t>
      </w:r>
      <w:r w:rsidRPr="0037400B">
        <w:rPr>
          <w:rFonts w:ascii="Arial" w:hAnsi="Arial" w:cs="Arial"/>
          <w:vertAlign w:val="superscript"/>
        </w:rPr>
        <w:t xml:space="preserve">3 </w:t>
      </w:r>
      <w:r w:rsidRPr="0037400B">
        <w:rPr>
          <w:rFonts w:ascii="Arial" w:hAnsi="Arial" w:cs="Arial"/>
        </w:rPr>
        <w:t>природен плин.</w:t>
      </w:r>
      <w:r w:rsidRPr="0037400B">
        <w:rPr>
          <w:rFonts w:ascii="Arial" w:hAnsi="Arial" w:cs="Arial"/>
          <w:color w:val="000000"/>
        </w:rPr>
        <w:t xml:space="preserve"> </w:t>
      </w:r>
      <w:r w:rsidRPr="0037400B">
        <w:rPr>
          <w:rFonts w:ascii="Arial" w:hAnsi="Arial" w:cs="Arial"/>
          <w:color w:val="000000"/>
        </w:rPr>
        <w:tab/>
        <w:t>Отпадоци во земјоделието се добиваат при одгледување на: житни растенија (слама од: пченица, јачмен, овес, ’рж и др.), пченка (лист, стебло и кочан), ориз (слама и лушпи кои сочинуваат над 25 % од масата на оризот), градинарски растенија (грав, грашак, компир, пипер, патлиџан, бостан, кромид, зелка, краставици и др.), индустриски растенија (шеќерна репка, шеќерна трска, сончоглед, памук, тутун, афион и др.), фуражни растенија (детелина, луцерка, добиточна репка и др.) отпад од кроење на овошни (јаболка, слива, круши, цреши, праски, вишни, ореви и др.) и лозови насади.</w:t>
      </w:r>
    </w:p>
    <w:p w:rsidR="00F621C4" w:rsidRPr="0037400B" w:rsidRDefault="00F621C4" w:rsidP="00F621C4">
      <w:pPr>
        <w:pStyle w:val="NoSpacing"/>
        <w:spacing w:line="360" w:lineRule="auto"/>
        <w:jc w:val="both"/>
        <w:rPr>
          <w:rFonts w:ascii="Times New Roman" w:eastAsia="Times New Roman" w:hAnsi="Times New Roman" w:cs="TimesNewRomanPSMT"/>
        </w:rPr>
      </w:pPr>
      <w:r w:rsidRPr="0037400B">
        <w:rPr>
          <w:rFonts w:ascii="Times New Roman" w:eastAsia="Times New Roman" w:hAnsi="Times New Roman" w:cs="TimesNewRomanPSMT"/>
        </w:rPr>
        <w:t xml:space="preserve">                      </w:t>
      </w:r>
      <w:r>
        <w:rPr>
          <w:rFonts w:ascii="Times New Roman" w:eastAsia="Times New Roman" w:hAnsi="Times New Roman" w:cs="TimesNewRomanPSMT"/>
          <w:noProof/>
          <w:lang w:eastAsia="mk-MK"/>
        </w:rPr>
        <mc:AlternateContent>
          <mc:Choice Requires="wpc">
            <w:drawing>
              <wp:inline distT="0" distB="0" distL="0" distR="0">
                <wp:extent cx="4116070" cy="1951990"/>
                <wp:effectExtent l="0" t="0" r="1905" b="63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8445" cy="19519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3" o:spid="_x0000_s1026" editas="canvas" style="width:324.1pt;height:153.7pt;mso-position-horizontal-relative:char;mso-position-vertical-relative:line" coordsize="41160,19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jO4ywIAAEEGAAAOAAAAZHJzL2Uyb0RvYy54bWysVNuO0zAQfUfiH6y8&#10;Z5OU9BZtuypJi5AWWCH4ANdxGmsT27LdpivEvzPjNC1LkRYBkZKMx/Z45pwzvr07tg05cGOFkosg&#10;uYkDwiVTpZC7RfD1yyacBcQ6KkvaKMkXwRO3wd3y9avbTmd8pGrVlNwQCCJt1ulFUDunsyiyrOYt&#10;tTdKcwmTlTItdTA0u6g0tIPobRON4ngSdcqU2ijGrQVv0U8GSx+/qjhzn6rKckeaRQC5Of81/rvF&#10;b7S8pdnOUF0LdkqD/kUWLRUSDj2HKqijZG/EVahWMKOsqtwNU22kqkow7muAapL4l2pyKg/U+mIY&#10;oDMkCNZ/jLvdYd5SbUTTABoRRM/Qh/8O+OHg1IJl8J4AAuvq/JeJgl1ub3hwCtL+UYyWmse9DgEr&#10;TZ3Yika4J887gIJJycODYA+mH7CPhwdDRLkIRgGRtAW5wSweSlIkGjfgmn4HxYruFXu0RKq8pnLH&#10;V1aDYEDGsH1wGaO6mtPSohvxeR7FD59lsW2ERiwRVbRP9YLmXtZ2r4dCsX3LpesFbngDpStpa6Ft&#10;QEzG2y2HGs37MvGS40d3bx0eB1Yvum+j2SqO56O3YT6O8zCNp+twNU+n4TReT9M4nSV5kn/H3Uma&#10;7S0HGGhTaDF0QJJeZftb4Z56sdeu7wFyoL7TECmf0PD3KYILIcFcrWGfAWxYB7Yz3LEazQqQO/lh&#10;8XnCw3xBFjmwGsjedh9UCTzTvVMejGNlWowDSJKjb/Onc5sjPAycaTyZpek4IAzmkvk4mc/9RQAH&#10;Dtu1se4dVy1BA7CGTH14eoA6+tqGJXjauXt8yVdszOP5eraepWE6mqyBjaIIV5s8DSebZDou3hR5&#10;XiQDG7UoSy5RQP9OhsdWNaIc9GjNbps3pidp4x+vaUD6sixCUVzSGAgc/j2RAwPgRRNesPyVodF6&#10;dhH+PParLjf/8g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AeSvh3AAAAAUB&#10;AAAPAAAAZHJzL2Rvd25yZXYueG1sTI9BS8QwEIXvgv8hjODNTaylW2rTRQRF9KCuBa/ZZrYNJpPS&#10;ZLfVX2/0opeBx3u89029WZxlR5yC8SThciWAIXVeG+oltG93FyWwEBVpZT2hhE8MsGlOT2pVaT/T&#10;Kx63sWephEKlJAwxjhXnoRvQqbDyI1Ly9n5yKiY59VxPak7lzvJMiII7ZSgtDGrE2wG7j+3BSciz&#10;vS1f7ounr4e2nR/fc7MWz0bK87Pl5hpYxCX+heEHP6FDk5h2/kA6MCshPRJ/b/KKvMyA7SRciXUO&#10;vKn5f/rmGwAA//8DAFBLAwQKAAAAAAAAACEAczf+cP+0AAD/tAAAFAAAAGRycy9tZWRpYS9pbWFn&#10;ZTEucG5niVBORw0KGgoAAAANSUhEUgAAAbsAAAF7CAIAAADE47L9AAAAAXNSR0IArs4c6QAAtLlJ&#10;REFUeF7tvQmcFNW1P97siyzDogONCA4gskViY8QYXEn8xYDPJVGj4UlMHF7Wpy/PaPJJoiR+khif&#10;f02ML4/RGIzRFzRGo0SjD9wIaNRGFAKyDasMIDjDNjLAyP97zrn31q3q6p7umV6nb4lQXXXr3lun&#10;bn3r7KfD0aNHI25zFHAUKHMKxGdFIrFIrLrMydDi7XdssYVr4CjgKND+KRAjwMx4O7Ingj+ReMYX&#10;luwFDjFL9tG5iTsKZJECrQA9YOXb3410XtcqrM3i1PPalUPMvJLbDeYoUAQUCEXHzDnMt+cxVsaY&#10;zSyXzSFmuTxpd5+OApoCIeDY0HNCw6oJGZBIhPEYd9W5bwYXlnhTh5gl/gDd9B0FMqVAGEtYMWos&#10;/iTtKXCJyOPlpL40lHGImelyc+0dBUqcAsQSsmBucBA7ik+Mh4jY3ll946S7bIXis8TpxtN3iNke&#10;nqK7B0eBDCgQr4ngjy1NC1zS3zVsyUm+KZDF5fG4DZplo8p0iJnBSnNNHQVKlQIa0fbu3UuwmMyT&#10;CIwjgWly/lGwNU7qS3hvUmPp2VZltmv0dIhZqq+Am7ejQAYUEEQ7suej9/4J5jASmRUhl/XQDRzo&#10;JB9oJnCd24dMiUeqGVbjITxpoiFIuW1mMN+ibeoQs2gfjZuYo0CrKJCCxevct6LxW2LfbkERSZym&#10;5h8Zau2pDBq0COyl7iRM9RmYODC0vdjTHWK2alG6ixwFipACiQJy4iSVwB3mfamidyT6B1rKWZHO&#10;55PcjT+GzZQhSHiHZC5cJs7CMTP51o4YTNykQ8wiXPhuSo4CraIA+DhCtJqGVa9619vsYeqIRvJI&#10;V3DI/wASgYkQ3gGas6hnbTSH8yZQlRoItuKPGsXPb/IlDWtXthsG0yFmq9alu8hRoKgpEIfo7cnR&#10;tjjM+3FWZCou0r4RxXd67CdjobXprioalxNgSieSvAPumfEOpAANDPf2PJpMO9ocj9mOHqa7FUcB&#10;AixAWCwChjFUoRnDJlgXA3TGgXGisiRbELsc0WnAoSe9KwvP2+cLO8kMLEBXehEek3FYfto+nmJ2&#10;b1/5kDq4bG/uLXMUKG0KJHqYkxwtUJWor2QRmyRu4RAV4Ol29C/gUoBQQas4EglH6f0DZNUHFWzK&#10;2epIbI4S1QWC6Yg/iVzIhEvmCTjELJlH5SbqKBBCAUIf+JwDm4BTZmO7DfF8OBgEzXi8g31IcM5A&#10;pPlpHTbnpX9ztYFRQV8CVoOzZioNPe+pGHNGu3l2TipvN4/S3UhZUoDEcGYUyYlSb0dGant3iDu6&#10;8IZGRxnAPz++kqwtUrlWaPJ5MfmoPhTGygnNs5qpxEjp2Y42x2O2o4fpbqWsKaD5ylAigNkkGJXg&#10;HKWytPnBAKcpfSQyjAkcKwn/PpAlzCSYtY5bUrnyf+JATMzHi08vmdzvDjHL+iVzN1/yFPDpBAGa&#10;NfF4DWNYouRtqyzJthPQTjIpjCUngJiWStOzn3vKTQ246ogHlwS6fj0mqQvESmSDeMk8ByeVl8yj&#10;chN1FGiJAlSoJxZD/KIP+DQUiq1GgVqCScickh3lPaRHFLbR8J3SxtN5qt48mVykee2yKb0Qg8lw&#10;CayMvUk9SCxQsiAl8R4tsih1h5gtLUJ33lEgnxRIM0LG4EgwBUYscsovxALDGGfUlcY4Y9u7zY0Z&#10;/NTqSo2y0sI66iEtd22QVBSbZjiLZEYFSj6b0KuGWvCTkFg0CQpt8/kYko7lpPKieAxuEo4CHgWS&#10;Od+k75SjXCw9oDNSs+U5FCK2+xyKkj8SI9Hbbpu6ucj7ASxW/pvEg5L5vmS0lok0cIjpXlVHgaKh&#10;QIuYGMpaCgvmMZtiAgrykiJFa92luWVPsk5GBY2A4taurOE2L2ozqH6sNKYjxWfGgJWn/CJV0GSL&#10;FCj0s3KIWegn4MZ3FEibAgjRIdAJdQhXjplk/BHxOKCp1EdSs5aYSkBC98w7tnju02LS/NUBg6R8&#10;GUvqtolJ1Jdms/HRmNHJhs7KzaJMd+T0mGmvVtfQUaAgFLBMH7DqMAR5LKQ3I5Xrd5ZIyhrRDDzZ&#10;9nNtlgnejjH+yIkQ3hEsqo24AQOTHy5tgJUREUOp9ZL+oSnyUmWEY3MQtqKES8zLIWZBXgI3qKNA&#10;cgoErMM+7BAGk0FTxSCGgEuipI0L5KDWPKbAvZBmvgIVCVyotqErS7yBUT5uginZzSiAgxrlK8Z0&#10;LZUF4aTyUnlSbp7tlwKeBJooTPNdK4lVKkZI4gybnzNawiCJLMWlkdNVlo0w7yIZPZlEHyKeJ3Qi&#10;aJsQmKl41jCbDxxII7NisaPqNouVtTSUdYjZft9Dd2clRwGli5R4mORFwAk0k9Wc8LmpGwL4TeTa&#10;XzMgVCdqPiV+J6lKVIGjD7y1QsDGV6XT9AW5s5xeM4v5UnDNdlB8wkeimJ6jQ8xiehpuLo4CAM23&#10;Kxh2Uqf8kXqQtsk6QDsf/2crNw2WJcT8hNqKPAbWFvZD9xWPmgCaxgpkC/TINKd0oqc0FK3WMnE9&#10;OsR076ijQJFRwCtMJpnTkmyErciaDqnWw02/c49c6J1NkJeDTKYeKWAuV4c9X6EEVabwoQZG7YG8&#10;feuotQvchgHdvxWroRyzdIhZZG+Lm46jAEHh+Rp/qrcPuX7QoDEeVQJoEqj76LVTrGSC/dproWBL&#10;QZ0HtrY/UKJS0jCStrRuY6V93AC2xWYm8MWixCyRzSFmiTwoN81yo4CGQkao6qbxv+rWrVuYlyJS&#10;b8wS0LO5PCt6J4BsqlWADeRGPtA0lyUDzdAHEs5dhj87GQ7DWny056Jv8hsl1+cWYkk4xCwE1d2Y&#10;jgKJFAiKolRSwi9lS77eGBcmUxuq6JioxOTQZkvZySRx34RsjaTCNfonyB4G5PRE9jNxStYwRqE6&#10;R+6oonEujEHkok/OABqxJZN8alNYHpeTQ8w8EtsN5SiQGQWkwoTeCK8oyYa4/yR69tiAJdfoNjYP&#10;GnQSCugfzWjmGukpLITcN7VEPaYR1Q3W2mNrOZ1b+RUEfHsce07H+dyRK4rEOuQQM7Ml7Fq3PwoM&#10;HTq0d+/eU6ZMmTMnuZmlILftU2iGzEDS9trAZDeyjns8ZgLzGOw2nCvUbkY2ngauTDaNUMoljKLx&#10;WWoEFQ0+Jk7eIWZBXgU3aLoUePnllx955BG0vu666yZNUoUZ3n///T/96U/PPvss6iLecMMNffr0&#10;Sbe7hHZdunSRY2edddbChQtb3U/OLvTYzHQgKUkbTxIPyNUJTJ+6j0QtJ/GZyW8yII+nFMaT9RJm&#10;NM8ZWVvdsUPMVpPOXZhbCmzduvWMM87Yvn179+7dZaSrrroKbCAw9PLLL//ggw/kINjDN998s6qq&#10;Kv3ZQKzdv39/ZWXlhAmeQhCXf/azn33qqafS7yfbLcNwhtjM72q9ngdngl+BCwwaJuKgzVoG0DAU&#10;BwMKSgyXXOT3yJB4VeDCFJjLkniCm1G2Sdz2/hxitp2GroecUKB///6DBg26/fbbwUIC3Q4cOACY&#10;w0g//vGPX3nlldNOO23mzJlLlix5+OGHTzjhhPXr18skwH7i72OPPTZxTk8//fSKFSsGDBjwjW98&#10;I3TGo0aN+s1vfnP22Wfn5H5SdBpI4ROI9qGz55vSZMnwLiBuG2YzQQwnpLU5TRvF7KtsUA70JrcS&#10;iqqJUJ6C37ROWXBZxM6YuDuHmPl+O9x46VAADOaJJ574q1/96mtf+5rd/s+P/vKKq/8TRxYsWCDQ&#10;BjAFv7l8+fKTTz4ZzOYll1xy0kkn/ehHP0oEvk9+8pNvvPFG4uj33z/3q1+dKcevvfbaAmszw/HC&#10;y1eUiJiJWJnMKJSa8qEcorkkkUtNhMJ0jgQ61MgrPkYpedB01k3u27jcRbmnsRshcwpAGMdFF1xw&#10;QeDS1esbcQQ6R5hr5NSIESPw97x588BCQor/+te/Dvbz3nvvTRyzoaEhcPAwb9dcc/Wf//xnOfXA&#10;Aw/U1IhrS4G28HByD1ACjkIyy2TisPCGhqPEjs1dBu7Q9GwL9aYHG8y0I2WQRBL1mGII+wL/cORK&#10;xQWEi66wT+AmHWIW6MVww6akgBh5IJKHtoJkDfUlTtXW1oK7lDbTp08H4/nVr371zjvvnDFjRuKF&#10;K1euFIg0G8w+2NDV5MmTTXvI7D/72c8K/HxCyoGx3KqdvW1uDtBjo0+ixC0N5BKDhoKegT+hiGa4&#10;S5xtgQnksROx1e42GZ5S+iJTLq3A1E81vEPMIn445T21U045BRwfwAuyNpBRiAGsxN+7d+8G/IkJ&#10;6ODBgzgCizn+hiSODQYcoGeLxANPKm2OO+446D2BtuaS1atXiz60YFvSxEXkzh3gHDFJ+4iAow1z&#10;cheevVz/NMdtvtXcsoE2c2FqFtX0GoqJdm+JQ4TTuciqSMokHWIW7KVwA6emwKOPPgrpGxpJyNqf&#10;/vSnzz//fJh6gJUQumH5mTZt2tSpU99++220AdiJg9GDDz68du3aXbt2AWf37t2buv9LL73UbgDp&#10;HlArR2BNeuKJJ4rjASmY4tvxICsU4wJidSgwCXKFCuB2nwZwDVwmSuJhyEjHQvnQZAeDKGyjZFHm&#10;ynSIWRzvhZtFAgXgMATYAhp+5zvfGT58OM7DwjN+/Pi//OUvOPKJT3wCf+Ms2hgjT//+fQCgxx9/&#10;fDR6QmqKAn9Ng507d2IfV8G1CJYfOd6t2zEFeyaEGpJlfRJixmmnZlKftefxkVkc8ePbbAYzkTE0&#10;EGYL8oYJxVkbQwPSvZHlZTzDvZqfnpyftvrSjBgkLykxi7dYhZmts5UX7L1wAxeKAmJel9Hhw7Rj&#10;xw4zE3gXffvb38ZPGNBhESrUDBPQhBKVeziVMC2DholKTNPWZhtDMdcW24260wCuIJ3NKiYK2oFp&#10;hHZiYW/CbQTqphUL9X3zcIhZlI/FTSo3FBCnJdM3BHx4dOZmqKz3qopE2v0GcnAkIloA4AIQFto+&#10;6cGwfOyBxon3HGBsE2RzCRrXWyk4GDnEzPrKdh0WLwWgrNy8ebPMr/Cul62gkyprAfRCzUik+QkG&#10;lScymwYlU5i5EznTwJEUrGuymwgoTP3NMBdkYJpZMeYM7zgnSEYSI+9gUbqyOz1mK5atu6T0KAAv&#10;SxiOJGpItlx5qufUwkvGECTy2ZOYSchWTeLuCJMs+7ht78bZRKONNLa3xJ+JbVKsg2SN2TZE7qU+&#10;uMRB3NopV1Q0LvdMdkVp+XE8Zum9/G7GmVIApnPY3O2r4D+UUSh6qhHJFBP3MUeZzi/D9k1NTd1W&#10;nCnBjmmykLYdXPDUbKll+UCzZDysAecUcrp3iqRvTuYW2I7saWru3m3Fg3RYsr0V3+YQs/ieiZtR&#10;Vikwa9Ys+HXaXcKDPWsjSLEdChNiQKie0zR+PCVLz/UW74ARQhEzGYwGLD+JhiAjR9sCdSICJhO3&#10;EztMToM5RQuILT43J5W3SCLXoFQpAC/0iy66yIZL5NrIJlyCMJAcY9UN19+DvwlKamZ1+/aZqPK4&#10;ffsqolqOJHRSYoYGIxLvaJu87SdnO1QaHLR5TyNHJxPnzaABjlVGCTWjJ1k6NSGUyRGtsr14HWJm&#10;m6Kuv6KhwDPPPI8cmmY6SNKBSKFczI5UctVzRgA3q1mWrKkZdMsMqo7bGk1coo7RmnIcVX0o+Nqo&#10;KQWsuNKDSpOeiIbCjZq/TXdh9hzLcK0vsaEwtfkohUjuHzROKewCENkaWuXiYbbQp5PKC0D04hpS&#10;JEpKosCvg6ohXVxzzHQ28CK6+OKL6+vr828ZB3c56KlFqtqEKOOq00/tDqdLLmsTtjWsenX9ok/S&#10;I+L/+ZmhPC835trlpgZk6goTgb4TzeLCpRoNqRox7KANkUng0u7GG5kb85JLUV4406eel/YOMfNC&#10;5mIeZJZKbB6co4LOWMMUy+GjmG+E5wZJPBqNBqaJlJrf+9738j13oBi+RlJZAn+u/UUaLCeAT1s8&#10;LN8aNvV8G+5EDJMqjxEdZIUpdlasoKTLhEEegKrbTa3WNDQJVWKGYmsiktqdhNmUwkGTcF5ux6+P&#10;3T7kIV+14Xw/thbGc4hZZA8k/9ORF9v3fvlfH5sJQSWcYjViyh3YPupI3o4sG3fffXc6iTlyRHhm&#10;Oe9m/i8eqcbn556gV40ZOJn7oUrDzo+BiJ9gREYwJckG8DpiUCZ+UwUIhVppUsvOLV6S2i4Uhp4a&#10;xwUjfQpYT+mquU6z2gRnhYlOoQzI0XNL2q1DzHxTvOjGIz5IXrDQdWm9XzG88H6v43zeTCigiC7M&#10;UoHBmw8J3/r16wfO67LLLss3ViZBPQ83icxcKDFt7QeEcZTYTZ5wVzDIwCgFpBup3Dwfg0zJnnFo&#10;y4BsLm2S8ZjJgRg3a/QSPFvWIfjWDs+YSSKiuikeGQrg+Vx2wbEcYhaS+kUxNvGYQEyf/VN/8GWC&#10;8qt675VXtqUGWVo3m4LP6rzOX7Q6zG6R1hi5bJQyTIVw85YZStsIC3s66o4je/Y2dgiSXY2C5Lsj&#10;IyCL71MH05BVsFffq4G5gITs8XhhaCggGBDYBdUSkYwa+1FTt7ERk4eh+c8LIKYG45Y4ykIHAjnE&#10;zOX7U8x9AyglC45PULJxU+/HYnuvvCPnWBl4gQgLEN9iNkxVdHwyK0y+hkXUWMOqQxVjuhaV4Jb0&#10;sQtH/PY6mjzxWcRMtUDbBCba6zz8VE0c3z/z6PQXT2BONhvW/JxeUMowiJkMN+07DeUx+WACYhbz&#10;e9HS3BxitkShdnSeDQgPaq0lCULwUuEXSXEeftaS7xzuMnlWXEroNBBTNuKhWM2qinPLfM2bDtC0&#10;kbRUnharNY3fOxm907enJ7lH9qUnBtOCS/NAJWdHACsT+c1A1zZipknZJLJ5JurvQnORqe/UIWaa&#10;K6GUm4nZgZgawh1GSZafRKcei1CE393ktmIpqfAO5x0rPRqLJSpGkxVJTxhho/vT8l7DKuhV53Lj&#10;NiNOQZ6wsacDMfE0TrkiDXt62EQRaf52hUFE/RUUkwvIOEujKBHOFqiTqTZSYKW5JCCbh8KxHg5r&#10;rTQKn7W4Chxitkiikm1ATIcIgAw3Aog2StqZYyDKiZwoC7+6umn8NfmI9kukLiu5tm+fMmgQiqDR&#10;lIi5JLg01gGepDCe4H9lv0RfyCN7GtaurFg0l75kYANxO4nMZjo8FxDzgQr6BiqBQBBSiw6s2bRs&#10;Pr6AdPMEArpOOW5w0GBooL35mYiYlsgiu+0BNB1iliwgppi41lHG4zWEM4STxDBuH9Jz0MBoMi4m&#10;PqkDcZ3V1XtH5d7Ck4rqYkitZgXlcv3OMptM7722DAjLrABCvgelyWayQ6XSlpAHEpvRcV/pAKUH&#10;V8jNXhMjtA36HsHc9N57MyRMSMOozVkGWU4LWIMPKYCeBlL9cKxBlvBR68rN0DZoJt5gRrdcoBfX&#10;IWaBCJ+jYbHmHvguO3BojozYlvTSwMCV/d6FQTxNYXnI0S3Al5C4yjmMmHNJLifBnLWuSpMgzI8C&#10;UN2ghBFTCAm/qD5r10bwFOijEMZsBghu8IUZTBJ7EzXOohRmf6Oggdv8NgIIH7EYQ0XlgAI01Zda&#10;Q3IEhSFlU+uHZB3CdMzwlJSe/EaLXaxBkw4xc/Xe57VfI4DDmCDKPmgnp9xzsF9FuuETRfJ5p2l8&#10;VxCTX2RLiWkIqsJaSFbn8/w9gOB5SkMrlYB5fVSpBgOzia3PjeeJYLB9dnrRL/T0z+fStQkbObcz&#10;d2lZygPis0dXS3fj78jHkxKxFTJ6nQbZT4OYvo7IQ0B/+JJL6EWyFJM8KIeYRfO6tGoiLNCtIIdK&#10;MSXTu5FmQF6rxsv5Rdq3WVnxBTq0SG6PjtukF5fuWrGZCmeZCAVgjTMkTQpcEEEBtxPtHZn2xZaV&#10;JMKXBV2DmDjam11iEZlJt+YptLU3j8fUqMifI9PEOmrrJdVAXt/hiOmNRK6pgxaFZ8nMkJB5bu4Q&#10;M88Ez9pwLMT9UYXfEXCwc2I6TtFZm0IuOjKIab3cXvVEo8qk15gtQkazyahKeCAqCGF6UijlcjH5&#10;7PUpQsP8/6QeB+9Tms2ktyOu7Lb7qtCAKlsoCgl+KooIZYSFD25+qVzOhjSjw3ZiYGIejUXefyqM&#10;Kkp122rfgOxROtOeXLa3TClW+PaUe7FmFmQ3Zi1JDN8+eyXZWKurk8YsF37Wmc5AWXu1WVe/tB6P&#10;pPfYE0B8pli5aUXgCadZUhughOZLaTdj22f9d3zaFyN1vSOTaiKzGT1Dt1C4jEBvSBhJVAFJZp9D&#10;ECcGa+iIe86kM8ymhwGngUitGNHAmaQ96UY445zaoLJMTXVyw8A3HsmYS21zPGYpPTFfWge2a9vK&#10;fpPMppRuCXP1SdBehB/L2vKm6tfPp5DTxh9CAmaavGb0s2FVKaVcSv7I2JF2/hpqMPiLyijU4gMm&#10;FhUGQHxN5ZMq2l7Y3ykugMMu15IdhhvYm2LblRcaPLeAkPYT0UI9O8jG4JzgtzXF4x0swRwdB+w/&#10;IVxwC4agFu807w0cj5l3krdqQGAlMjIMuuVuFbFTPYfyfkOosTaf+2QJsVfgpwIBkbbwTTeoX0Px&#10;kBE3gARJsaEnEqF7LyysXq2idLFdxFzhLS8SXMK6Bcse/sjDtf+2Z81wSfK44Bo5lr1JaY0kCL3z&#10;OsCloqkuqKt8K0yIAPk2/YJZUtJyEKVF/RFI3Zmg8yA20zyX2ed4kwo+Yn0Gt1asNvFk68DxmMX2&#10;hoTNx07IBmHtoutbtoAXt8ExCdFZptb2HLyi/MKLX5EYfPGK41/xxFSKOd41wS04LWgKmOBBjrQ2&#10;iqZQ60IenP03zwRq64/e+2fF3d8Sc1DS0FWCS4i6tjYSeYAkYYe3bd/ec9B7iyIxK2eHQTqimzK7&#10;7907qk8f6Mol5zRfrgxxYkQKcf8kNtNrmWC+DyxLy0GqVKDTIWah3oz0xvUCHMm2g2RrPapOTRqK&#10;U5IoadPBODwLkwmWhuHPx05KJDwrLu1YacX/SHvBCwFcAdeSNQH5l4lSy9StIa4z2Tb73MgtL/FJ&#10;LRSnaol+qMgabbPP4QuTXOV1a7pL2ZJ6Sz7J9JZ/EbZyiFmED4WmRErJB78twEBbom95kU681dMS&#10;iw1xkxwvqGGO9HAJMrhxLTKjIRnd3ivXrv1jLCbh80w28amRjEcl/zlRt0qgOefr6kfbISmIg6lB&#10;VmOrgtdkgGiatQTZrV4shbvQ6TELR/tkI+PdjtegJGEZwKU2vZJKTvGGSgBn2FNIySbfoN5SviRa&#10;CMeuqOfUdUowZGYTW3uBS9wKKWTaDpRm7ZmuZp+TBk+KNsrsnnIOR8U03y43x2MW12OlhNvQVSk9&#10;VDaSgBXX/QVmYzBREm2wvG0ioEWgZrWmRj5zubSU06LZFLcBYxISkZy1ospJs50I5gEKduhg8X36&#10;3NGjmTB3xGaGcIvSc3hXSS7xzS2dNkW9OMMn53jMYnlo5IgXryG4pHe9eu8dL2QhZ2Kx3FzYPISv&#10;VKylaeBhYzxu/PsoNYXwmJrZDHCcIn17B43JiEG1fWKlkMwgGnZkS/HMQ+G1NRyrRtjwDmUGWWSE&#10;i2kZO8Qs6NPQPkCwhEJrqT2Hqpuu+VVIzvMSchjKiKiksRTzDv1v4E0pIbWVViw+wnPKphlM4UKx&#10;1cAHU87o1J9KOKee2yv1EkidGYOZ/Em1iL8ZPeR209ghZkEfpTijxeMUwCMO2HBKv/YX4dbwUvNc&#10;a4Gy6t4D3KH/Ih07bh/VdiANsWwKZ5t4nLPDMZYeGUnoKU0k9ZHfvaagTz1Xg9scH/Zlk8HMvhwJ&#10;nLWPJDawG9v9mJaJHZpLEueQii3NFWGy2a9DzGxSM9O+KN6RC5PRq40wxzlvkjJO3PHM1l6ZIzJw&#10;MaIZ9pKxjg+JbG4xlIrz1P94HkeG5RTMVFRraqb63fq3mIfge9hC6F6mj6+o2gfgEnMTZjOgjsRB&#10;+4iNejZTaTOqZt8ewtYGJHZoRg+dRkmDpkPMgi17juGZIZL4CATw2AFnNjvZzlhLQ2/rviwFpBHK&#10;6RjCn9Vvlte1FzV7W3p5JeRqOethouY3xW6kt/b6+Ulmoslkdacy9XA/6StJE1u2GxnfIWYmayqL&#10;bcXIQ286hYe3owwa6dPIz11aCkoV0KO4RC2F+9lMopxPoDdCOrGWUGtonSYn6lCTaueyeas1mAbO&#10;bCE6/QcpLQOmp0T8bUvnmU4md+0dYuaOtsl7Rs4hsJbs+PL+Jbflu1hjIe44cUykWLeieRSfKCDJ&#10;UEh/HR6oK0rSYYmAFKgMRPEok5EnmPt4SX0hWpkSlcVBhCKZRYvcZfrzTJS4A4J/+l0VZ0uHmPl9&#10;LuB4UJaAJfFIdQw28WOPPTa/MyjoaARk+FRMwiQqGrWVxsY/tocblvDYY5/QjCQfY90mgafRUHqC&#10;Oh/UuXferz8k9yld6YsLeu+5Gdy27ZgRQjWYchbtQ88aBtA+K+2TgWBih4HO5XJplthtbuiR814d&#10;YuacxGYAuBAprJREbcls4vmbUd5HIt0lYyBVU4ApRkOfrWrUkyL4U1YgrbfUzSXxBm2WqyWDrWJD&#10;jz1283pGZPZJUj5G0Irm/YZzPqCRhQMieaJ7pn0kcDaxE/tIsgvT7NC2ESWbbc7JlL0BHGJmj5Yp&#10;e6KU6X80LkScWLC9mnRaoijjnmWNoeAckac9jlDbzLkOpsFQhsDg5WY4lYCDfjPaKhhmyKQ+PFtQ&#10;SzN05x0FklHAIWZe1gZ7XCKxf8NDS1Duyl9sJS8TKL5BDJBpvlB4T1Luqn9V9UMDmApFzYWqGXOR&#10;wn1aHKfE+hhc1jvl9pVCqKL8cVuWKOAQM0uETNGNeFzCcDHnTdjEW05tmfsZFdsI2m+IS6BR7nVi&#10;E636FJR8yEJDw2Wael/Gi53hlGxEXLNBQ6jCyzhlhCq2e8/tfLxEGw40s0Nph5jZoWPSXnQy4BhV&#10;mLB5oByPW7zdx4YMWckSOCXL8Da9L0RSUrqUqhGNphbU1SXcQoOiZB02pX7oKpL0BVpVz3S2W6eD&#10;xUuYHM3MgWZWCesQM6vktDvjpG3qfa2uRuL0nI1UYh0PGtRIMxbDjrGLKx90sY0TT8loSAyjKVLh&#10;KTQDWYYZT+lK1VguVDZ3fVWcPDTLTSqXpWFAU5w03NYGCjjEbAPxUlxKJafnsdNlXOqXOWHcRy2b&#10;21bQKIWEyT/IZj0JDMWFSOpWGHO5LmOhYZevkgTMuo0aUcC0zC0/Uimo7n+p/qjb2kABh5htIF6K&#10;S1FrhTNrUP0yHf5Ydkq0MPqACPBdh3cVZXATG7ZgHMEh/69dLJUOQ5lvNKdprDmCo4oflU5I9anl&#10;dzqn+1Pd6yig3Dzxou9175VX0hxR8cJxmm14WC6jcBuIl+xSvN3yJfdXx83BSKXZpRQ7pC+Kzujm&#10;N3OzepJLcCllJEOeRlUBWcJLTw/KKUU9oV2DsEZk4WLhj1mW0ajeIqGKF0hlQLXV/stp1Vv38jge&#10;s3V0S34VmXoopoVyEfmr42Z7pBLpLzH5Red1bKdhFlE0jhoSlTytGURl85FgH82TUhsW3QUha2ri&#10;xDMxngbEcePhSc3i8UXrdpUIyXI1TaiGSOjZ9lJk/n9S3iy3ZU4Bx2NmTrPAFXYNGVMmF3BpLOPt&#10;qMhMa4iVcPtw5l8LZ35lDre7jAHXGEvFpV0w0OdgYLzSBUNZ9UnAyD9N8Ug5qHCWhXfuORK57bZn&#10;yyssNfSBySoFpxlIkx6Pbx/S0yncUy/yTrfeemtrXgN3jaFAR0nFiNeSFiLey46zH+p10sc8CpkG&#10;5Uk0/+0//fTTXbt2feTFvYsX10bi0fnz6wQEo3WReF1dNBKLRqP4WVeHPzgQw9/cpg7HsFOnTlMD&#10;2aLTGXrn18X4UvSGv3EFzqAj6gd/x+vmo4u6upEjp4wePbo8n4N319EYEWXNq/S3/jQh92D3e79+&#10;ZOJ53Y8dWu70SXn/jsds2/IwDBSZxdl1g2LG57St0/Z89c9+9rONjz9uGEetlFRCNTGX1TEER/lI&#10;oFyMiFesZm0lTgNJB29jcnucpf5yiQcnM6qqf8sbafjwy7785Yt79hwSUhekPRPeuzcq7Ay/1G9U&#10;qHLu5gyIRjmtfUx9eZAkg7t0iJkBsZI11QUgydTTNP4aqjkhyrvy9P5LTlEA2ab1fx/W8JDJjqF8&#10;1eORucuXT5hwyBPHPXlcm8M9O4+GWVFcAl5JxekPP1cILMI5QFgjp1Z34vfUmx7t37SjPG1BBJrf&#10;PlO+PUwa/pc84eaQudJtySngELOtq4NSbKBKj+MuwwhJKsu1a/fv34+TxxxzzNL7/k37DPkq+Ci1&#10;o0I9CfERXgcMpA7s0W6VymhOJ+kdX76868wJnNtNOxsFdlQ5X/Y8knRwwnoKms6e/VAZae60SKQX&#10;bVBNDLIg70EZESTzt98hZuY0C1wBRyJ2lIncu9AxlYY277///hNP/EC5pOuqj16ONkY3xjIGL4FF&#10;PyYqyVzOkGVHOxipSz0dnKCllsC9x6M4TP/zkoBKlReO+asLzp9x6eX/3uZ1UCIdUGzFd5nktk3N&#10;g06HmKkfpPMuattCpxQbBJdNv1rs4NIm5ebNTwysGAvJ97ZnnwXgAZXwhsIwZsRlakw/hJ/kS2nX&#10;s5F7vkLeWTUCs4kKReVC6Uns5tIh/lm+/Aw9gNfquuveuOrOl+644wVWidI1uxpWtm0RlNTVD3wX&#10;3ljJ4BIE6V7fUFL3k+/JOh6zVRQX6YaTErGp581W9VK+F0GP9te//I+CKk9BaRyGyHWdbTrGm0hY&#10;UsZJxZ8qpBVWlDMekZS+qHHMlClTeDfe1DR+0KBB9fULFKHj8Ylf+e+vfe1rNt1hifre975XXk+C&#10;IywCArmQkaxoczh5q9uSUMAhZiuXBhyA37tlBl5ecJfh5cVb2XE7vSy5U+q77767Y8eOXr1Wq9wc&#10;ZAePDh68zcdZGug0Nhy2pyMj1ODB06Z/9ix8wKSf0aOPa2zstmXLliVLllxxxRUDBw4sW5t4cCXZ&#10;jwD73zhfvjUBj1eCS2f8Sf4WOsTMEKEUdylxkLAt+r0xytxZ3dAykQ5pUAaqT3QAgBNnA6nV09y8&#10;a+vWA0uX3gcZf+zHLjjxxBNx8MPapRLAAw9My0juPUrwsOjt+OOPz/Dptuvm/kdAxp+1f1QxAP77&#10;3nvHC+4zk2wpOMTM+CVRwbnOFSNjyrXyAvCXo0aNauEdTgej00DtVk6xZC/jYio3WhH6dCcOMVM8&#10;T2f5yXixD3pqEXGXc+Y0XXONd3Fi9HTGHbsLwikALrJllifR9TWdI2VPchAWBU0DikuXZMshZvbe&#10;DCo1DmtP9d5RV/rUl85ZPXs0dj3lkwK0jBF5AWcP0RHH48dufiKfEyitsZxUnsnz0ok2nNiSCdVc&#10;29KgAKmb3lukspjc+wvnLRf62Bxipreaj+xpWLuyYtFc8iiivETO/SI9urlWpUIBo+Sl7KXzVLBv&#10;qUw+j/N0esz0iN25L8El0m2wPJ7eNa6Vo0DpUMColbATqy7HEnLpPSuHmOnRSRIxcoGzlq0Q6XXp&#10;WjkKFCcFyPLj9PJJno1DzJYXLVITSRWKhikzXZKClunlWpQ4BVxERooH6BCzpdV9ZA/J49hi1eWZ&#10;GawlAnnnO+gNh7Cb/oVptpTu02ycZrNc9Jnm0K5ZKVLAIWZLT+3tdWTticXev+SSlpqW9XnBsqO8&#10;ZR3Xypqy7uaLiQIOMVM9DUREcDgEZcpx9WHSX7cAzfQbp99S4Dj99um0zEWf6YyblTa/+c1vstKP&#10;6yR9CjjETE6rI3s4gAzuRNWuKmSaS8pwlwbabFFdOjFHbIk40Cwg4NuXBDqxOzT7gYOtaJPm/Ra2&#10;2dixY2fN4jrPbssXBRxiJqe0yOO0xZzpsMUFaZi1AA7iQkFPAVMjvEuH9qnEfWkvx23u0u7ENDAz&#10;NGqBZB3aLc1+oM8W77dIGnB6VrfljwIOMZPTmuzjXObM1YpKe0HarKXAXBvl6ES4DGBc6NRSjJt6&#10;PqWlgT377LNRxCjth+MaZoECDjGTEJFqQ3KtPQeX6S2zRHlcrgsYo0P5vvRGCLYSWEyGgK0zgqfu&#10;s3XzzOlVEydOvPnmm1UlvpyOlF7nDz74cA274rXXzSFmkieLEoWujm6Gqz6RQQvI4AKg2UWlUAk9&#10;cdyMbqUkOM2XX34ZnsK/Xfb12trap599Rd0gYhwLmkZr3LjRu3cPz4japdXYIWbY85o1ScpxubRX&#10;Ga1mUSDaaGVzlAKXhuu0ecBk2kxzSWAapn2iElNaJo6bDM1Nzy32mREpctcYqeaBlVu3br333ntv&#10;uvtbkkH98ccf//Ojv6RBEatT0HCdurq6xx//fu5uv+A9O8RMeARcWgbLEBE+Lvgh/QVqFI4BSdlw&#10;lKEStC3L2w3sq0LnkMioph7Xbp+Myc0u85s+6TJqefLJJ0N9+dZbb9X2q6UL4xGgZ7duK15fWpdR&#10;PzlqPJ22WzGlHPVf8G4dYiY8AtHCVM9xET45Wp0tomHiuLkQk3PRZ44oltjtBx/sraqvouOxSEND&#10;A3ATBeCg0HzzzcIX6ZswpuIHP/hB3kiR54EcYvoJDl8N5jGbxo/P85Mok+GM5C5SeWrLtU2TNqom&#10;Q8mbiz7z8xybml7p16+Waw7He/ZcRXli4vEFC27/9re//fTTT+dnDomjYGig9k8XXg+eF6qDwmpU&#10;c0SEDJZsjmZQPN1yzZPzqI7rnCwHlhTPPbqZlDoFoMecN2/e09uehuJo0aLGnj17qprvkUjXrmcc&#10;OkTl5Pr27Tt06NDLLrsM8nveUm0BIr/zne9I3WMYAfqu63v99ddDRC91ggfm73hMjyCI8OGy187B&#10;rZ0t8vZzO0Clu+760jaGy3Xr+go4Gge4Q4deJTE9Fpk6dero0aPzhpVCXzAcnicelz+fP382JtzO&#10;zKeOx7Rep1mT8H1seGiJ02C2H4xpR3eCqhK33DLD3BCXcI9VVVVp8Rw8ZtcJEw5dcP6MSy//d4Ew&#10;mC7zZL08suc39z2ybNlvoR+gEuh6A9t71llnfeELXwgtklyKD8fxmPqp1cyiR13tUrqV4jJu/3OG&#10;66WBSyBSXV0UzCQgUuAyWhfFfo8ePYTxlE1Vfsde7j0031y2dtmyZRiq6/Iz6O+u+JvrrEUiC6Be&#10;vf322bNnw/8JIC5V6Ut3c4hpPbs4eRS1MyGidJemm7lNAcg9c+a8iT84CHzcNngbFIWHJhxqahoP&#10;wejAgQPgLkeO3IM/w0b0CJIuRx6aDMTQq8Lg86c//UnUqTt27GB1KukHsMkO+dg/fetPFz50443n&#10;vfbaaziC0CBKDFaCm5PK+aHBo4jV1ShKMWhgtLA+wCW4ityU80cBAM2NN964bt26PSP3dF3elU09&#10;LAYjoJfYutgF54+99NKZeVvDYB5hhgKIDx68jW33pFrF3MTnBPMhTWskMnLkSPAijY1kqjrxxBPB&#10;EX/ve9/LH9WyN5LjMSNQDxE94/H3L7mNilLk6IOcvWfmeipnCkDWrq+vBy8JbIIYDuhR1GAPo+XL&#10;lz+38KGaB77LWs7cbsBusIqAy/FN48Hz8ktE/xNcMoLjf5keZnv79TO//OUvAy5PP/30U089dePG&#10;jSWa3LPTrbfemlu6Fn3vvVZvjsyviUSjx1x2baRj96Kfr5tgWVMA1uc33nhjZY/6SF2ke/fujWMa&#10;Y4hMZNVhc/NW/MEvUnTG61asWIE02AMHDswRvcAzdurUYfqk6Zs3b8ZkaErRSN/GMeP7N9UBr+sg&#10;s0UrK5s39G+KRiLHVU2dPHkysPLjH//4Rx99BAepV199tRqZZ0ttc1I5i+TIVAQNkUtTVGrLt93P&#10;F3aSLrvWrW/sumn933c1rFywoH737t0ffvgh6QdjMTB3W7Zs2bPnBaYDmLoAXxmLRqP//d//ffzx&#10;x+eUUFBT/vjHP8ZMjjnmGGhUMZ/6erLgU2oGmhdcNGl8TGbWrMshxgH0f/e73wHQiyFCKVPKlD1i&#10;IsgHcAlXjDteyLP/WqaPyrUvWwrAunLXXXdJ8mA2Q8OickjUlhL2oykTE0UhZGGgJLi5ioqKT3zi&#10;E7FTRuZU1wRmc8YMcnsCdOJv0mMqEKd5YcITZh7CZGWq0ej0wYMHgxF+7rnn7rnnnrZ7HWFQcKyw&#10;yMNpH4I/nPaFGoDj++67b9GiRZhbFnWmZY+YYvOBdOAc18sWkErhxhF9+PDDDwMUMFmoL/fs2QO8&#10;JMvPhFfh0CMAip84dcUVI0ePvgoicB48McXeDZ4RzupwbMKsANaw4LNJSpnLhbqCjGgzYMAAYPoH&#10;H3wASxFY0ZtuuskDTRjfM7QiQJH6zW/+28GDB/v37y860+9///tf+9rXfvazn/3oRz8yD3bUqFGw&#10;0WeFJSpvxARW6rwbTiQvBdwo3znCg+fuu+/G/UMkVzymksFZ8AX3xgwn+LuQ2MTMkSgpoY/s2dvY&#10;AZmTNm7cevrpsRdffBFe68BBVhRQgKYSwTXb29g4BmHvOI4dsJbSLezmmPG6eWTuh5H9O3d95+wR&#10;ijHM6AGD9QYf/elPfxrRmZWVlQTWhw5BLbB///7LL78coHzttddOmzYNdHvllVfgSL9w4ULpn7M9&#10;dWtdrcMyt5WLW0a1y7uR0Up1jfNPASgBR14Bf8s94N3AV/pVlvF1ffuyv3icbOiJW4aMW6q769wX&#10;WDNixIj+/fsIXMIoD7gEb8tX0QsFR1Hjvi5wiQ18JRuoIuAx4RpVv6Ce2OR4ZPC2bfd+797W0RM4&#10;eOTIkeuuuw6SOJLgIfwJf4NjhZIUcNm5c+c77rgDge0ClGgsSgOwn2PGjLnyyispV0jmWxkjJjGY&#10;XFUqFsuD/JL5o3FXOAoQBSD54t2G5Qf4AmlX4xLSu1Xxn3ocETDCUuZwoPmIrsldaA1eFihJgUTI&#10;Mge4lPQfzPnCozmyfHlX4YIZNOFddAb+jB9/DXjPKddPAXc5btw44jHVbeAljNfWPjZr1qTWObRD&#10;GAebGVgosEHhyL/+678GxHBoTuHSBJbz17/+H+g3Vq5c2YoVVsaISd9DPGNU1pXn5zZHgaKjACAJ&#10;uda/88h3kEJNlY3UHh0wRuMPpFFMGqwcx0fGwd/hErhkIkMltc9lfOR//Md/TJ16k8Y+9a9RX0JG&#10;Nr6iANmJE78yfPdwchd97jnME3Jx377nGVYUcz7vvPPA/eHbIJxgOhvYSfCSDz30UGhjcOVy3KS/&#10;A9BDTodXU2Pj3meffRY2sXRGCbQpY39M+GDWxRuu+H73SoeYrVg57pIcUgDWZ4Rp/+Uvf/nlL3/5&#10;Vse3yDhZp6zkzVtfx8BQC3bpsguI0zyxGVwldsBsHnPMKNjK4Y4JsMAFcIo83HR0564m4NQ/3/7b&#10;qn/+4/U31zc3v9alywlwA2r77DEiJrlt27ajRwehN7iCSp+8U9er10ldunRpbFzUPLGyLlL31va3&#10;tr25jY6MaayLxJu3bm1q2tC163BzFfbXrFnz7LO3jTqxasy4yelMD36dTzzxxN/+9jfkOQXDi877&#10;9euHC//6179CxQnx/7jjjnv55cVXX/1FHDzllFPuvPNOiOqI4/zmN7/59a9/HbrOdEYJtClXHpOk&#10;AUr90gqSuUscBXJNASAmUAA8EaANKj8eLgbh13BwcBuCtEsBiFLxNEJ5hRFaLisaorGsbDCb4E9n&#10;z5+NnS49qqB83L9/dMjkM2dFAUmQapF3Do5EMI6L2Qfbli3HCaDbDkYyGVJcqo2kdfCYMmE0xt3B&#10;MvPoo48icH7q//tymuQFfeBXBPkaZvFLL70U2sxPfvKTwEEku4NvP8AUZp+vfnUmegPH/Yc//AE7&#10;kP3nzp0Ll3twppDQW5FEolxt5WIlh0heglEHaa4n16wdUADeM7///QNgl+C4DhZMW4SV4w5AB7Yg&#10;4BEgEmAqbjpIa0Qh3mKt1l7tiK6prp6TgiAQh9E5LCctEg0C9U+e+Yk4gdqxmMDKXr16keO635de&#10;xbvrfpE6BIwwbocx9AXJPYz900477ec//3mLoyc2AAjCdg8pe/v27RDSodkUv6Kamhpg+mc/+1mo&#10;XI0PPxpDywHBHIb7q666yjhvpj9uWSKmwCX+njPHuWGmv1Zcy/xTAJCEVBeUQpjQMAb5WuYAno6d&#10;aQglIS4Z/3Cyw0w4hIO3XXKbeM/AkRuJhYAdv/3tb1P406AZzEennTaSUisk2aBhBGuGLEQ4r6J6&#10;dMsdO46vrCTVpICgONbzSYXZMk/+jRKtEqq0BwIyrhLHo2/MukjSehZ8M0azUHKVo1Te0JMliFis&#10;oeeEgj8eNwFHAR8FLAEZcPmtb30LcIk4GW5DiAM/HgAl2DSR0CWDL9UOkKoVgEs6GqdYb94mTZoE&#10;3u2pp55a9OIjKUgNuES1tRRwiWvhvgM5F0UKAJdgSNl0g/RuFIIJ4MMbpazkZEAnmz6gcDzqZTHn&#10;S9wo2dJpH1WA4AVVXR27+uqrMWc4HuFC6A0oJ07m+oHsrh/ME1pg2UJ7LkfLT/fNz0qcT/ePXZxd&#10;crveHAXaSIG9+w/BsgyOb+1aytF79OibeHXX9N4HawmSa3TqNBS2FAzBZh/eKOEF5eKoi0YnVjbv&#10;Xt51a2Uz3vWBFf0C9pPU5hRweQcPNm7atAlSbQpnO0wGLWFm2bdvHwaHzQe6VLHebNnS3KvXauxg&#10;PpgDwsi77Hpn59DOwEgBIABo//5NsOlv2LAEs4X64ODBfrDeQJmIDnftemf16tdgqjrwYWfYcLJi&#10;m2rFsxg2bJi5yo4aMgfLicfkzxfpekkFk/NcWK14Wu4SRwG4EGKJLl163yOPfAf+4cSdMYcmCxZ8&#10;pcSVi9GSzSxsViHZl1qQLYWVi2DZZs2apTIZpkfWJUuWQBuYTltYyQHRALUJEyZwxjlyuhw6dKeZ&#10;mEyGpqo1nfgt3vX8t5RPoxsDQOMfdnSP4dh/3T0P5TBhqIFlKZ2Z5K6NUYAEhihLPWZE5cRMLYPk&#10;7mG4nh0FUlCAcwaf50+x4TWvqvoCbC+ATsClgBSpCMViTnX9SN0pgjpOga2bMqXnnHsXpojXhs0H&#10;6AwelXJcxuOXXfbTb3zjG8EQbB1nSWafn1ys7POa76Cc8NuQH5NGJIXmhSShw9ke8I1DaoddU8CQ&#10;SuIlSPSATqmxAYWmSd6Bu4NH+ugRPQdUTjz7zImZhpm3cV0hlsloMw4fPhzaW5kiZhsp6y53FMgp&#10;BeD48tvfft14v4mRByMK0AB8cASSrIlBtOwrEtqtLNm4hE00/eBb47ODMwKCmYUAjrbIIeRljYvF&#10;/ue6/4H2U24Q8C0uOLBuw19n44CNiVZyaSnGH9lnOw+xvdghOz44X/7JUUCULgS/wKJCRSvKUNiL&#10;wJCCyc2UqoYVhTtB6+LEzW2iBzM6MnckiwgqP8Q0WQmymJ4g0+fs2jsKpKQAnIqWLHkFSIeqYho3&#10;xVtIwsfjbJXmREE6RZCqrmMSAbHBmopb6OyZ8FKcOXMmcFPiEaEnff311wG76Ad+OVaeTcI7mHe6&#10;dTtm/PgD8+fXgStcUK+mwZZvu1okHcBkVMpObUM3iMk5izye17ppgk5RMnAqphfQUKoYpb8hnxOc&#10;0qU9gnnmwPWlVRu+Geeccw4SIMnVsEfBZzNZT+WHmK2iqbvIUSCfFICDCzgmMFBf+tKXjM5dTOEC&#10;WaK5tGuQyVnO/8bmch2csXyuQlVI8RdffPHEiRM7dVpm7mXevHXYB98KTtDHtDLPCOdwaCqFgYVe&#10;j0b33IZUH2IQF0WBx2Yyn8stFIRzLjjJfEw99+7du+eUntoBie8oFrvzqjszcpCEgcjcSOsQEwGU&#10;8+fPf+SRRwxcIjVy6mSaDjHz+SK4sRwFMqAAeB9YbzQyqngehUQEMQldsbO4cYOU0/gJF3GOt/HO&#10;wLMHikuk84ForCuaEf6ivZ3XEkfg+y3Z1BfdvQiCOSfo9FlNKWEw9JUqgk4l5rDbCGSK/yZwGT6Y&#10;4uUO3SV6g1pg+PDhGwc8DqdS8NTI25amcA33Jviryz3C+x2xkpmmvwRcIlLIJiLSErcI2WWJmOLz&#10;lcUUWBm8Ba6po0C6FMArDfd1+OWITUZBJDt6IAlHVZVET9qbYuhEjSlZhdCaZOzq6tdfb/7EJzpt&#10;2zb48ccfv+jCjz+3cKVXkJKZU4JL5JFjBhYiM3Dwhz988te//vUXquq3DZ62ePFimMih01yx4kEZ&#10;UrwyxbyD6TGDWYnZ7tq1i2GXMFFUB2TBp17pvyVLqAfj616tE4tIJ2BFES55xRVXkF6yX1fk4pSx&#10;EtHQMJiphehEWsPSBQVF4vENGzakU96jLBEz3RXr2jkKFIYCIi0i+ZDm4AhO7KmIPcd/0PCcvpa4&#10;iizm10/BaaDV6NGjIUTDWR16Uu40DqxE9TQk4jW6SKMLveq7d47tM9YwfYj5Qeghq1YZ//RfApcA&#10;ynHjRBWodJQKIy3mVjhjYUjhhC+mJ9ivWNuJHMNSp3eP4Ysvu+wyQCc8QMH62aBp2EM7T3CajyqQ&#10;nv2EE04AJeFWlSZv6xAzTTq7Zo4CuaQA2yElLxkSXAJTLAOLQKEfB2PkvrN+/Xo4GBk3Iw1VFECJ&#10;C7SwzMAWi0/td9OYMRN699h16eWfQpwi7D8o5ABcltya4h5kYh8NaA4fftlnPvMZ2I65NMV80may&#10;uYZ1mmKMkqnFJOQRe4a3FfQ0WdkF/QWmMRn4iiMnMSR9MfvguDgbidsm+0tF7rzqpUQxGXz3bbfd&#10;Jg8jhVE79GkhTwcs/nIKsvwFF1yAKkCIZUr/0TrETJ9WrqWjQPYoYLlqAIx271iGUpEksXZbQXI0&#10;u3NjMM7rQxtCCX3KQTZAC1ZKG/Br/iwYEpHItYC48CR+XXD+DPg5jh07FhE7UAKiiu8//vEP7HAB&#10;SBKf0R6Na2tJ5BcUwyRQsRKcIJvdxTrv16hqkshVgXhzmkCCelRw9Kqr7ly9+hHcMjKMkNFpSk+M&#10;B4CGSI4hUHkC4fCQ6xOdQ22DDxA8newhGBFpjfA3btk8QvjJ33LLLZk+UYeYmVLMtXcUyAIFJOMO&#10;PBBhbQCXh+xtysatJGWoIEkVaPN9GFX8eIS1lEkAoaZOpaSQogc0dXV8U9TO7ZICA/YWgBR0dkBh&#10;yYgBHDSCOYPmISAf8Fd8mBQPqV0suWfFWJpRBC7hf46E6omgaXBTEFl44ZNOOkmAmD1MSdmKW/j+&#10;+TPsfBygUkCDCSO72LWRz00iNVvcgLCILDJmIrS/5JJLkFkusfMWu0IDh5jpUMm1cRTIHgWO7Pnz&#10;n+fC8AL1WX39AvQLxgrABJAS90mgHgCUvBQhnypZXP0jELZ69WqAnYCmrgyuklyI57oCNM6b6ZPm&#10;Y7Gp/aYC2iCLw0SOpoKhGzduhNEGGCoyMrhC5WkUiyGeRxnTA10xbmLOYAaxJ5MBYiKRmmTlwCkg&#10;L/bF41JqAXm56djWhBHJLWnCq8JTC1eLrHRGJ5BIdMNgQqZO7fGOnoG2tl86eoPWErOCsah1meUc&#10;YmbvNXA9OQq0mQLkuN70CkAK+MIFfOLwAUKviI0R70hwgqxwhLTeCDFWVJlcz3aVdny0fIj0fIzr&#10;DxBtxYoVsAKJClI6x2as2yJ0w979z3/+EzymSYak6/m8avhHSdFmOFDRDwDQwTgbiV58PNE/cdDs&#10;aW87kMqEMQ8Kshy8DbI/2EDs4OC0abcg71xjYzfcb6jBB13ZUYwAx2eeeQYu9+YJIHdywHMIp1r0&#10;tUznAbZ3HjPNwJ40m6VDUdfGUSAdCrS05F5e//LqhY+AGURnrGck1k/CDVk1eYgSsEciYA9ZfYlN&#10;KS7ZD8n2Yad8w5JtqPLCSokX4tpkBJpibKGAxcHbpFsDs2E3IQ5DyhFdGoidB4wqQBzu7kBGURSI&#10;WVyKmHMz8V7ylzKPxQCUMN9v3Pg4rkID8N2iMIU1BvcFXadt+bE1mIKYcPWHOhLaTFtBmTjz+++f&#10;29R0AC5W6TyZ1G3aO2KG3r1erCA3okfB28MaqASBltZx2ynuenAUaJkCXBb8xhtvZFmVmgP18LeI&#10;tybGXNcuVynZfd0mSLZKYGeri/QmrpTk3+4X/8VxHYI/ElkuWtQIBlZ8LQGXkj5D5iBJ11EbEiwq&#10;WF1RTQLsWFUKId1Lvq7SfChcVypX/BK1LBvQTb5hgn72+oQFDPm+Y9edet2gQYMAyqiyC5d7uUfx&#10;nQRriTq6JlwnGVWhxMjIGu4QMykFampmiRcHHu51VvaBlhe0a+EokEsKwChx11133X///ZDE7TQW&#10;4hOuooCYXwOGgs0UjWHijGzYFH+daN101mASKgHaDP7axhxx9tSu5dKrZHqHxfmGF1/8PylvK8wj&#10;mknNDG5Fek/RIXCRS+1+pOLhvQka+BbNLOYJ1hLqBSlthrlBQgcQ4+74YC1CzmG9MaYeYTARRUpB&#10;nHrLitDd4lMtLx4TCxEJCKAJOvxhLZw55s5dPuHQq+s4H4wkGEAEwjW/WgzeE85lUGkbiaB1ZrUW&#10;qe8aOArYFJDS5IiuATPlT7FBLpaAD8n3I5dI1h9sQD1AmCCm5ZtpdSxR3qw11Onc6SxAyst+ZLkB&#10;BUzkXkexGCr+Qv4VA45d5Ee14aI9phxF8OEKfltmdoZa8lUSnA0mE4n4+Bi4UsIwZdhMgCY86pET&#10;HrzwV77yla997Wv5WUtlh5h/vPHGmngNBAY8vblaHyQGSpBevHC1QogwlJ8xLbhptzyFEkv5eSpu&#10;lLKigHga4e/582er/BV0/yoM3J/jx4SHe8I1kBTeQoAe43JkgyX3o1CKk3EMJT+eeNxjDNnrU2xH&#10;uFD4VoOJJguRwJnKteGr5KNGEwd1I7PbT1C7ZBI4ylSUU75Squ6ByR7t5S5MQqbx469BdqKAu6VR&#10;ZUI1ec01V+d/nZRT1YojezZsqtt0+DXCwCg9tsqtzdFY5NOfpqc1bFeX3V27fqpHj+kxqvBBVsQo&#10;cgIOr2yuxA7MipMumoWUAfl/Qm7EdkwBROxBYYdYmr///e+PPXYzajn0bezbNL6J/m5CcvIooEUK&#10;lKMyBB+hVBeoXdE8cWtdJIpTqAbe/YPuKMMN/qtfP5WvzKJYtL4eALgSRwB20aiUt5i+efMRADSu&#10;7ds4Bt126fIOGmD/6HtHoQRo2rAELwGOUGtEBHFQkJSm6NWLMsXh9YCdB5Uz1GT4FBr06PGpjh07&#10;gvNoahqwdu0BMx+pXU55NlF5o66u6+7hWytfxy6uGjBgfO/e+zp33rlvXy+YxWHjMsw1vNonT54c&#10;eOl+8pOfyN099dSTR48eRZa2PC+P9stjahuO1NITXw0jEJiMBdrDIVIDBFU2Rv6+K5HDkiNikRtu&#10;8KdlzfOzcsO1OwrYZQuRxFflAo6B0RMP9uAmkhBxYZz2DUpJQAwawfYNT3htNCeWIBhVaR0BzMFE&#10;A3NKfVV93fw6nT6dg8HZFp8ocWuvIMUgihOSKAq4eKR6t1gdyWnVR75A6UJq+0m5HtIY8L15zu3e&#10;BGMwy0iyOCm8Tvc+4RCke2gb/vP6KxILTNoWcyg3kcKu1ZkxW7Gg2i9iMjEAl/f9278pGYCAkI+K&#10;1K2fmXb6FUHByAuGmCxD8CLCIcjm+O6lGbTfiufhLilbCsCOAaUQzBdsCSFzinZiNxHlSpaVMuXy&#10;YQfDKJnMgS/oQRIamQhuWeQSDhRAUUnnDnEYNhZRaJrkvvIIgG6SJgNApkIt9fuhYiWNeE0QT2ir&#10;C1RQKTRAufhmJj5QW9kqfqYwfMPkbUpfqHGIg0HWpTmxU+ALFXm//pB572zQlP4RxoNC5Hl4Mdsb&#10;Yko2FCEiFhByKSPVCuhOm350KskBnkc15/eX1H6MictZF8PJA5RCycroZ6FsJIJyKKkzj5btm+9u&#10;vO0UAO/52R8c13edV9EBfVpcp6TBpCzrUjkHZwGvEHilxJgRl7w1L6DJGy6GZM4Z5Ohydi3ypfkQ&#10;m5IEL2LfNjeFBolzp/TKSGPN9lJ1DfK0pylZWyL7yw5PhgmthXsp1e+VZJ3kdnrFFSObmyfCpRQh&#10;58pP6Mieiy6dgYGMIcjgJhwMMk2UmdHzam+IqW6eRfJZsyaJNy+ekZa+zRKihkr0FmFcLTOVAYFX&#10;kNZQS+SZLItIZMECCrl1iJnROnONM6IAlIzn3dhXFp0wg8ZQoxKYi6FGl69AM/B9kqzXl1hIIST3&#10;o/wuKRhR22fIFIPjGmrNHJVV2+RdF+CDTgDivw4QYuzVMZgithvzvcSqi+cT3IxEhFdZMnmQBDu7&#10;srbiH2Z6yBlTHO8RL4R9SdaZmL8SimC4Wz788MNm6sj/hgBKaOGQ3ygXLGc7RcxI5M+P/hIFSD2A&#10;VAKNSN0qpT7bAcVNzY4xI9C0BSEl1CiXNLoeVyHgLD9SQEZvmmvcHihwZM+DD8+fM+deyajGCCiJ&#10;fkM2f2o1aiBh6SFqUOEaGGQl9we0mYBCmIwsr0wegt8RfmPoCkjusGLjh/Kflzxvct7HnIpsxnwr&#10;O42qtME6OFJQVcBYv1PUBxQLSKshGdoRFikB7/42hKdPhiGmaolMojU1DzzwgE2g7Dqum57bEWJa&#10;4TpUv/S88wznyE9WJUfhZ6yiEQQxlTZbKzvtr19wldKlShpa3rXrzAmHqjOs5dQe3md3D7mkAJbu&#10;E088fc+Su7AswQky99dTR8SogY39xBemzTl6JT4n0dMILXW5CI2JcUqcYdISU1iOqqArCdjhGU4e&#10;SMIYUrCj1pyKWhPHDdvLZdOJyZUcHDJLvzzuWQJwiubP+ZYEwfGvVoyqudmSoESYTI9Ov+GGG1KL&#10;23beTHTkEDODdQpeHZGqRmbQNh3+uLEWU9Qm8nzISA48lR9S+ll/4mRfvrjqAyqnmDFFD171Oxde&#10;mcHzcU2DFABQNja+98Yb6yidsFphIVxlYup1QU+TF8PkuLQHAKIh77qI3uJQqb0sAZomlzu9LgYE&#10;NXtIBwWXTVS74iuFn7Q2jCI5QTTbS7cRnn2OrzLcMb906u3Tb54XR4SzSOuJeJMrr7wjpwrKNBdl&#10;O+Ix+Y7F8oPwR9s4qPxttcGQUVJc0+k/hj/O4SqgqSmnTEJK+qDHb5CTXZHo5w1/WJVmQtM0n4dr&#10;Vj4UkLQGEk6GqgkLKPMbrUMBzOR0oERqxpFIl28kBhOCttEVWmKv4hyMKdwEQUrIjWT0YMGcC1V6&#10;cKZQEopOyYvun5inxJRT9kx0/mPVJmAct1hRfZv8lvFAkiJEwTf0mFOm9LzttnRLSuRh8bQTD3Ys&#10;OwAloqbgeom8T/CJJbdb9kLHH/JAZ4ijhQitCfzXyUm9Dv9yrilYDqO0H42gtgq57cLRN14n0juO&#10;Yw//oQf4E/PF1DP9H40efm3T/j59ENjWvTupYPLwwNwQ7YYCwLjf//73v/vd73bvfn7x4sdoxZK3&#10;eN369RVwDmdZdTjcwgE3ffseAN6JDznWco8exmUn1qvXaj4YhRf6vn29hw3rguWL9Y/QDCxQyucG&#10;8BEX9ImV4/s3gekDOKJxdHp0a3Nz/cr6Dh2Wdu9+4pEjR5qbm6PRSR07Hn/06CCoLJuaNuASvDfj&#10;+8NznnrB6wMXy0OHBtbXd4f2s1u3EzFPAKW4te/c2Yld1usOHz6WvX/UGwNn+L59x+zY0WnLlub9&#10;+/ugZ54/ztKsFEDvHj6xsvm9944icrx//yacAqwjDvKjjz7Cq/jZz15bPC9XiSPmkT3v7953ePM7&#10;C5f8ddGvfvfY4l8N2f7WOSetwcJjYOPPFX5wGkCOYuA9AlNeTpHI/DjgkUOAuOVyCfKpiwI48cwQ&#10;LkG9YPEBZ+l/2sUpNMb3ubKyGYM8v/z5J5+89+SRo8aMm0ydQzzv2L3dvNXuRnJHATjioKghIPKl&#10;fWsQBqMBMQJYOXiwHzzMOU5mA+BS8E7aYFniLECHoYrgEiAIBBTn9h49qjZvfoI++sQW0Euwe3lX&#10;6pmYNmIFBjSNR/0yrGWwAODpOkxaincFwTM0RHMzdJ0fffQGxxdt0O8M3o84XhvAJbB7+PDd/fuP&#10;g1sPxH/wKF26DEOQD+M7Tbtv35OBjOBVZWIIN+p7oG/lhc299+0bNmwyxj1wYB3BJcEvSeUTJ1bS&#10;61eHoSs7dIg2jGhA/NIHH3RHyJCk+YBFCDPZtOm1u++ehyRJFI1X6K20EfPdNRt3PffT+s2/rTj4&#10;Dq0SsfDFAInxpXV15/QG96g+dURn8Jf8C3WnCDvrIjXz44iDbK5sxlEsCDwPikiLYaGhi0h9j5Xg&#10;MGnhoTG4TbVLIIvLLyS4ZPjFhbHY+g3vgD9Fib6Jp55W6Gfqxi8lCiDOb+CHH+764PDOoW/LAgWm&#10;4A+CFymsEL+xpsGmrevLbOBWwCU2iOC4SSAUIibxc/Pmwyynk984OM1jjhlV2YxVTddWNm/lSEfS&#10;u0Ny2ndSb4I/lprAKh6zdxQcgABwCGQcP76JWNRoFNBcWflxwBa9DnV1O5Ydv3fvanCXgEt0snXr&#10;67gQjCL4vk6dOgExwTwC1j/6qBKiHiRunMU+30UVGmAmeN+A3WIl5zcOTEmdBHr2XTcGgZLoZNiw&#10;XZgYGMwN/ZtO6k2cJqAT7ZvG94eQ19S05Nxzr4aX+8CKLoXlSEobMZEi/39f/l+SkCEswy0Xj4T4&#10;R6ScivDCYLAzUrkW03FI9CtYSfjK0XNkaUiq6pEkw1I7x5erjTCUN7mqupqAFDuMvcyx0gqcP2HC&#10;VPiCldL76uZaBBR4/c31dXVP0YqK1zHDSCybxIPDAgO2C9I0cEQCzAFD+LvL5C5AJOARbDLAlF57&#10;VwvLCbiENhOsIiTcXcO6sBxFEhLW9PpFiAQfRpHdwMTlYFcrwcM2N7/epcsJOA42E1AoUeR4KSDX&#10;A/X2nbQGqxtCNxhbjHXgAJjf/kBt4OOgQR8HgrPw3gQJHQwmuE7I+zh17LEfQzD4vn1rAOtcjadX&#10;04Ym5l0YwSdWNi5C3d0NLJfXQQMAL8vjjtsCczwgkhjMDUtILRaJ4pOBOPfmrc24BfAu3/y3mwYe&#10;d3xh4RIzKWHERF6sjY9/fzp9gPlh1AEuWd9tkvFbLwOpc4CjotYER8kIN514SEAh6TQhdUP44DQc&#10;IZy/4Gl8/nzhUnEtJzUgeV+AVeYw6NTPATHBrkL/Ugx2vSJAAzeFEAqAF6NEGM3NyIwLh/AFC6DH&#10;rN29m8Rn1vSRmhLICPUffHoAl8SaiXBNJmaAHbF+2OFUaZxUJlIHNSKuHThwE6AQQAYlYJddXfRa&#10;JvEc/KMMUdXjU7uG7eKXhVYuJHp0xdjXX7hFsIFbK5vB6BHnwAsdjC1mC/4RiCwJOIC2jWMaCdGa&#10;X4f6EvAKlBTPczSE63h9/crt28E7dkSWEGgnu+x6h/PabEWXwH/iShhEoW3Y2XlnI/tRIb8iGtNt&#10;MpiC1aVZjW+KdogeOXLsOef9P4lSL+xWqoi5ffuqpqb7SFdJiEeoCVMN1gA9CJK7cRDKF419xHsy&#10;LqpFQuYeUuUwR6kOe619T4SYyjgBJH3ocAm8ikjpKR2pAVgFSmc7bu8ITnP27FkQixyzWdiVXcyj&#10;QwOIjAf/fPtvH0V637f0vhXPrwAusHbIsurEosBKlqBpBSJrMFAJYjhbtGm5NU9E+zhWHS/rGOAG&#10;EeJ9+owGloHdA+MG7g8wCm17v37j9uzpifxAyBjUt/G8IUO2A6Fg7YGoK10hlTrIBTYTiS0gngPE&#10;AXCS5ghIjaFxFnAJNhY7mAMs8pCacQp5OSGD4wjYYXCLwEp0CKDfvn07dvbuPQacKToHboLfhEzd&#10;teuw3vvWyIvDxldmOqIRIG/Hjm8BYbUhi3w2cReS7ggwDRZk06ZNSO80ZeSE7scOLeDDLT3vImDl&#10;kleeh38WcMv4qItdW/kMEbZZnunh1LV8OMTHiDhH5etgXM2sHfbTZGFeXJFUr+oI/7IcOW8xyTSd&#10;n2YBV3cpDD1p1iSVklLXzwFYILJQ/IR4udFtAK0QosOx3vQTdnY44iAHBxe8rWU/uciTT27BKYE/&#10;cRGXeA3xrpMlC+FXXIVgxwQkSe1fOFGKkhHhPbA4sZ+Tuhb/YGioR0l7ClWpzs+A18G4yovDJpme&#10;pvSsX1A/ZcoUpLDDDBk3yeUTf2tHUZUiU54MZoV7x31RlXYuHUzFiMKSyWP6UIUVg0tm6fCY2ga9&#10;evUT6//0OxK9wVnSWojWgK8jc0x8OiRr8VggTSTxlYFNmEF8ksmjiCUOFsIVt0h6SWFYWdRmaVvp&#10;NElIYHs6S+X8WcQma5DFfPZAYlcOKFFhdDrni6j3RGed3Tz4ENxvjwJwyXz72bfBJoJlk6WGlVdf&#10;tbJ5K5lryI6sPuKRXmePAsvJ8jetYggxYAnBJxIq8TrEu3By35ORmwJ8Gxlktnfc/tZ2iOHgPWGh&#10;xtqEgWXjxibgLC3UWGzfmpcaRvSEgAy+D0xcY2PfDh2GoDewdXA5olEAjtHIsmXgUpGKbSAM8ZDH&#10;JW+mwCVgFJI4OMrGxkU4iLPIsAk9w8c+dhhvEmYIxRRGB3sI4RpCPZjirru77luzDwrWDnVRjHtc&#10;83G4dzC/xHJOnz7xOEq3wcoHlGAbQ1zw+P6cwROG+zqgOTJxFHz1lAyPibUFWQZxEe+9d7ehGjmZ&#10;11D440BEBSx8iP0nlRMum2jiXNFEfWHlDH10hSPlXnwpjaz8mOJDK03Mdz6Iv172IxNBpAJmJ37l&#10;v8fylotcAAVfNG4CWaEAkkICoX7961+L+o+QSJacRkk5qFK3iTQjMb7MskndRynDS4hJhcUHw7m9&#10;tvYxaWNXDMdPqoMmNcG5+AR859bNWydDmMQZtC9V0uT14Jlw3kxO1skMq8hSEmWERG0QzHUJg1VW&#10;pJC8ETHAPpIlYw9p38A7y5zRIdhV69VDCcmpOC0mBBT+hSkJO1KFjbPBxyZOnJi3uhRCk2RbafCY&#10;gMsnnvjs9q0fdewMCBTWkdhBVuGQ69mYce+wUYcczUV5iRO9T4Jyk61u9Fs4QL3D9h62cktz/nhz&#10;tmmtLIeWk3hHyhTt51XFIM/txa1dXYKFpPyFo9G//vX+55+fu2NHx70f/LNbj+Ok3pPbHAUCFPj5&#10;z3/+9tsP8CKVdeoxlcAXaAbBuMF/CLpIcYBjuBkOFhI7ZP9huw1xYfBE2ti0tRJWHcIdFpbqYM5G&#10;2CLsOWgJxk14WIxxwdip79XtP1i7mOzpu3aBDWSjeTPs2ugWpmoSseqiZPlhpxFYgei9krdAln4k&#10;Noy2XWAPN2xoglkfmAttJlCPzPGUg2MMjPuQ+GBzh9UIQ+As9JgwpmPyYFfBgULHCjM6+auzybbH&#10;p3ps/sdmvOmQ4vENwO2sWbNP9Jj/+Z93fv7zn6dhi8DZuQR4TLCRwhnS/zXQZ2jGkHk/HZHqcZey&#10;KDnwm3ZqtCrHfDXllKeLVKtYujLKSGqOdBuSA8YkElB5NjUDis6xa38t1egCwpxmEwqjadMG44BP&#10;C+P0mw4+udw2yPDMM88j9QbzkCpIUpg7UWhCzQfpiuNtamEsxk+JaORUFz2thBeSQUO0n7TBhRN/&#10;4xLJzyZ5iKs4Dl0WOpyQsKP0hlwGEj+pNrqKidShw/wGyUCSdAMFhVQKIn5lQoLHdWYjK1MRTUlq&#10;+Ah/ip+klo1Evn/+jNXrG5F+GKylqVQu/KkkB0H2hsRXrFDLp6gRk0RuhiSTk43IpJNlMNevLTB8&#10;WEsNDKsi4khj3pF+6G8llasSyUYIEoFDwyb1LFIILy86LMvZmJuwU1MjM/JJMUagV9KVyDjx+G3P&#10;7nRCeqEWejGP+/TTT89HAg5afPwx58UmaTHNtCVCkVKa6wZSLhyQ6iUlknIXDJpW1nTOFcQoqVYm&#10;5cQk9JTKEDgswjLWqC8Nu3pj+AwtYMUmCN6NvGIkTemxWvSAYB60kASdnA2TmAyTv0NA3NRbxz6l&#10;KOaUbvqVpBdr0d1w0lTpwBFLrm6ceY47r3qJqroWB5NR7IhJXCU/Ma2CoR+b1o/dtXAljtlaSGk2&#10;f37N4G0wqwHsJI86Y1U8gmzrtCIE2RQKilpTL1MNqwZSZVCzzMwDVtczfAIxjYE+8BkUuBQdqqCw&#10;NKAEccXx7NWidP8UDQUANyNGjOAckYNhVNk4YKP6VmvJx2ScxJS91MKSP400P3rRWapQOyOcTpbB&#10;K9PjNmK4FhpVSYIpuTmkoAUUrHgFTA/YwdwAdkpc47hJACUVVWeU9JUp51dPZzxSXIPhnRnBCWRp&#10;xAmvAsGF3wSfa1K4y2PBwVum3VI8ZVyLVI+Jr83bD3yDPMZJUKAHBAdysldz8oyK/icgwkc20syQ&#10;Nzq5dkH7ctJJZC8nOzo2VuioxUbGc10lEiqhOvLWpNhHihMXaOOhJAidFKJiHle7pPZk/SUHZsRp&#10;MmQjp7NiVud5eBuupsBzBFFgoszVciAS6WvQz979TbJW4K/rXVMEOpqigY5ynAjW/ElVPb549b99&#10;7nOfe+21exc2rMKaJsd1CnpRqvSm8RQqAxiC16QsfnaBjEJFCK8g2JQ58qcXFqUJVEdLWJyxunew&#10;1RuUBbzCSV7cRZjQdPkJJ5wAGR/OPTDBQ60Ju7m4Rr7+erPsQLmE2m1oJg6VeK8kkh0oL2k78BNo&#10;C49OkzEEL4c424tHutwEJs+LHzGaPTg+fTmOY4byrsFTfciQIfhsHDxYi/uDJQCumi/seQGBpOtq&#10;34c+NHrcMYX1Pyk+HvPInu27tj3xxEvLlv1WeEIjeLOZT393LFld8usx86g/ZfRL6xrlOyXAq4yR&#10;6pDuzKRkVy+qkuMVVislqvoms0xE6kvWaEqyuMD7zRylJwH5cFSrBPpNnfqJU0mVc96ET1SMoZIm&#10;bnMUEArMmjUrHiHhRTZPptYEQiFvaBXFJi66S53XMgbLNVUtN47EIh1z4UkWeKhTj+s0fCa3x0Bc&#10;0/GQJM1EyQqpP45LkDEEwZf/+Mc/0L8/Ybun4UcKzhUrHrRzwvsSHovLCst+SofFI2I4nfxNFZjB&#10;aZjO8TfYXvjkYwdmgLPOugFfAuhzC67XKi4eE6FjK1auW7HsxYOvLscnqZpDIIl/ZBZPosHBHrLz&#10;JcU1kvca8Xz0h+N4BAPRfLreoY8hhdJSECSLOMyLMkfJnzwKnlROlyQUEAJSdiI0Zn6SuU4My8EJ&#10;HA4ppndyzpTQculEjJzcXEZmS7sJUpPjbFanXuoiB2sfW7/4b+sPvl//2rPHjDqreJJZOdgqLAUQ&#10;C7Rw4UJOmkXZs2Au79NnrZ4SeSmCHUNYYf3KBZCI4eoIxESmrYmVSAJEtc5h8kZoNsLM+RISjSRC&#10;kdyMsUJp4ddxIgzKwAb2DXZwEqh4HX/03keS8w2s386dO4FlWKqwZcOuDaAEo9ewqgHulmBIwaLq&#10;+Hc28sdiVT2qgGgrV8JaXg8mUVwpO+3sBBYY2YwoHRwte/4I0MssIlrdoI8+3rnz2zxVejdYgKQN&#10;EUqI8sRMgM4wW00959wpZ0+Dd2cxREkWF4+J5bL0vvvU10jpC5WmEQgFp388mxqyBtE+s5ZKValN&#10;crZmU7OWLEHQF9b7ouKhCLfp8aGaKRTtJ/cTj81bt24ksk5pLldaCz9r2Zy8bsTarlzRlNldeYga&#10;TlmNrUZX7W+//h7FaToVZ2ERK7+jg0WAMA4seO2115YsWQITkCnpo8v7qCWKn1KWh1lL2qTirti7&#10;p07tB3it7fcY3hDwmwC43r1795yyitopAUunTOe3S14xZMTAeSk9hg3CNSAJNmsgJthMLtfzAkt5&#10;8foFZDuyeEbz4gDEpUA5FaSUNOz4CT2sWJa4DuU2xfl6L5yRHMUcT4XXcQm4WjRh34AV5InJ5dXA&#10;IONlvKM4ErBjegXmMbFcsAiMjYyUFMd/oINxhF0jVpL9IiVpBmsjicXEA0KoDweF4+B0yvfHrCCd&#10;Ff3Mpg/HPrr4b2iBKrvMVHJMOIfuEFsJBaNyLuNheDBiKElFqnwtyVmM+UZONih6TOYvEc87fbq+&#10;nNhRYTA5VTFzotwle7PRMlG5OoVvZTdQPik+oXRywRPPzo/XLF1a16vPAL9GVBaz29onBeBdBHvL&#10;2/H5Tz51R0PDqq1QWXK+SGySkIIZtFHgB8eMaYTzI+kf9aKVrD/g+KB53LXrHSgnOUFMFM6byDCE&#10;MG1L5ImQWnMiZ7ighUdSF7w4waKKJyZ8JCGAQ3cJxTrMOHglcRzdUkZhzmFDnSM/G0fjeKJULDZ+&#10;wHgg5pbjtgh7cMIJpyO9JlwywWkOPDwQoLmv9z6s/gMH+mpOU5yZ6TWFNZ9Cm+h1jezrjVRjdWB4&#10;kZ8JWebAJuNjQGFClLMuDmXuoIGHO3SqKAZRrJA8Jj6wa9f+cdP6DxEkPnjwtCkjB65vpI8Mb8yt&#10;aaWH5hHlOLNr/OXU/kS0v6liLPox1m1R5TBr6feXZNlc98JDaVWM0T2KfXACJYYRdpJGVAPy3tzl&#10;VBZNK0b9FS8s9an1ltNRUXh6HLS5T++mqMmziU5IjvFsn4Cp7gqpEhobu1WdMGDSN84XfSIYOthw&#10;JDbGFNhRK8vTm8dIddhthTgSCQNofJKUuKMWnE/VLmE/CPhhv0sjbJGzJHsCSZCb0iqqK5VuPgIP&#10;J3RJTk78bmhLgLIPwDqESpBSNRfNpFK5vD6mgpCtRdViGDlFoY1VMpNYV+ZwSY0ruk70g4I/U869&#10;qrCqzELymB/WLq0//GxF//fxmem9/3/rj91prNQCh5T6l1SFZPAmbQkzgGqVIYsQRcdqji4ae/RP&#10;v0NLxU3W1c1b1Dj+0+MRaU6Z07V2UVSZEOupT/6DDkR7QvUqmD0lN6ZI7MKvTKRgceyrAHPpghJi&#10;gruFgpyYSQ7D4LgfmpZwqRIcYdvN+TDNntWYthWK++QeFTMajUI9hBwt0Lv7OE0XnN6uEbNXr2PJ&#10;N6hj95rZs3CjCJIB/wjvokmTOmAZIGURwm/AZyF/pQm5QSogRPuAHUPqSdijsWwQsQMODReKapLL&#10;CMjSY6lGoJN06+S8ManDJDCYQzvvpNVKJ4nvg86Ro8s79KMc7yPAHnJaRBK4amsPIrS8Y8ch4D0h&#10;xUOzSZmTRCdJb0Ud8B1n8VrhQjCnzGnuohGVOwv85JuFO1asLl2sdP6Y0rknnwt2EiZ8nQUuLvZ9&#10;TB5ZkSRB57vv7n2r8/p3X0Bp8sEqaUMhVkXBEBPFy7ofu0yZSwhvBNc0EUlLLYAItp1SbgA55yvQ&#10;ZDiKRzmVuvGRYNRBY8ZQSOknVY0YM+4E80yZtjFBSeTpm9hciZa0cyFrvrl8BcMrWXTwF1Jn8gRo&#10;CvJcBDGpcx6E5srJkyiVMedvZ/SToE0ei1aElXGOVdu0gKidEspxC7LmBPmx33/Dkje2fvSXv/xo&#10;YEU/JJqtXfOiKoZRiMXhxswHBSyvsgULVkKAhfvN5GHvwE2HVwok1pd2Lx8Org0YBOBAuOFXvjJx&#10;2v/77FPz1wC8OGNbBKV1gLlw8UFIJewtFNcoUEgyNGdEpPWKjJNnqLTqOzoed9xx/PVXbxxbmY5C&#10;Kofkh+yZwGha1R2mI0nHP/9Zj4HgRTR5cpeqqh7Is8n1WoR9oE3yKuHatWvXItgRcZZcm+hkNvUQ&#10;n6OUUSq4WBMVVXzxAk6spK7qwJD2RKIQZBuRJJ7aOhSB9gB2JHw84Cb1xXNOuvXWpwsIl5h6wRAT&#10;To1UN4JVi8CMTev7rf/T3wBbbPieT7pg8JDCVJIKU7QvogAkiBMHzOnsUSk2Qc0LyvOIchkJ9KM0&#10;j3JQXDglSrd6eqRy4sQ4KldEomAw0QWlE2YApOpnyqBOIMv5MQnZxMJOGtBoXYcO8ZN6s8hBbKNo&#10;VvGfSDzQhJKilXdjlNqd3TB5CtpYrmCY4V3bCPljX7e1eSuarl/8/pbm1z5oOA6OHfl4b90YhaKA&#10;JUDgi3vuuX3YP4SroUCHH4s2LuqL9DOwmMOp6DOf+czNN998wQVfxncUQvSTTz4pVcmg+BOjM7CG&#10;FaAMjqwJhZyO0mZYg1iKJ5987tatH0E7OaTDkJU9Vm55cgsXESJAhYZUYtipk62vY2gU3oEJCBpJ&#10;ZG+jdET0NrJLCsOvyXCM9kOGTIL/OXIRwR8IhX3A/yKxMbdiuw7jJa1traIV3pMUo6jzw8iL7wQ4&#10;IiA+LAUcL4+jLJQha+d7R5EbCR7s//Vfj8Ri4KsKvOVbjym1RnHTDateXd84V3zERFdiHBsVBrJu&#10;RGJ1PKWktOS/EW8DypMYbuyB1FK1MC6T3LO/c27GDekvDjzX9nArEBIK1mHIwsnaIyhJaV8NTooe&#10;yZkkMGj6Vy6abC83WlSKhSdtqFa7+p+4smQmHITeB0ol8asDZfC2zJ0LcrmtLCjw4IMP9+/fRwJd&#10;qNbARvI8P/10QN7J5v5ramp++MMfwvsSmkGYgM4991zwoTBVS2wxmvnqjCu9JFXuxSkwdK+//jri&#10;uLnCeE+ObpRCleTgKUZzaCQDtPZcQeKUGMnLL8NvDbhUVJHBJeBGsdZNxV07ZEhCg4yjyfim8fgF&#10;SzqmUYsoIO6W4yyhTiX+VOLQ+YpYkdTgzR+PCfX2/v27Nm58BhxXzz2HKhrhcckCMUsPAyvGVmzo&#10;Qj6YzMiB76JvEBupDVyCcMr0zLlVlE2R60lwhiIWjEWGpo75CP/k7xm+WeAiwR6ygyd/KIXlxEEY&#10;vtkDk4djOQLfw4oN77PfA/jOWEX/Lps+7Fcx7n0xi4PpJAWo1qnKR5SVotID/zTunCo0CBGcnCZe&#10;4pRE8UntlJAuqxOdi3heSWZTfTYWhZ108OBTnRm9LPAyEpk48WNG9oTbTSz2cRwJWIoBecAaSLWQ&#10;mcaMOe+GG24AM4i1PGrUWSi+iBK+p53WEUsN+Si7DHtHdOWTopPANsKnEosVzuFYTkBG8HQo4CO8&#10;KthD4CDceuC+Av3pGipcQRsiJpFnCKpPLqZ2DJSY4CXp78a+8L7s0dADLZE2ae3aAxRked46ZHqH&#10;1I+0SVjLFHTEO6ZYphLJotHO73eGTVz0ACwnxpCDjssZia7Au6S6es7HP/7xYnj6Oecx//zoL2HC&#10;Zt/JGv5UKK5MDNbEIQofZXg9y29MI5L4bKk8lcyvkTuZsT0DbXG55gEVVVmDoh3PNKXZCMgfLwnX&#10;IYgSA7Zqoex/hvFTO8wfMp55jDBfwrmLjJ+n90C1aZH71sEOPCXuSIcMSTMZhPvnJtJIT8kcRz8X&#10;zX5o0KAxqrEzoBfDC1S4OVD+jtmzebVQotY5c+bYcxFhDmzKzTffjlAcPuWxbLAUgcFEMKJEkeMc&#10;KkpqntHKha4Xvqxxif8xG9AW5iawqJ/8ZDe8gzt2d73nnnug8YRsJOZ+yfeOtSwpPzCWTuvpLXn0&#10;Bg3AOjg+jxwJrla9nwlUvXPeS2ePOLtwxPZGzi2PCdH7jTU/ZzdJbMy5gSOcjwpkHBCDjR4Jm8Kj&#10;0Y+NnQpWTllXyOhCOkuEcOM//vxI8Lb0RCyiRPygB1jb8Ye0LGRpETULa12opXwj8YTkIGkV8RsR&#10;QGJtkbgdRBHBWES8pbCI6gsnClLzm7Xk7N0p0eds5Sb+lZjWDnVr9tftW6NMg6yRZHmf9EfQybIg&#10;wt2yipSTx3PvRBtupk2Hyk+TmpOrABvX2Y0UV+/bt3nIkJEwrVJHzoBeDC9QtucA5s6XbSB5/1Aa&#10;zn3+eSyQ5VQsd+v06cjX5W0IKMSPnTv3wTceFnAYT3RRcpK+UVEH4AWsRKAOQA05LmGSJvv75C54&#10;LZAjXUUNsSpSXtzGdVSmDQpQlAmCrRxGc1h7sIw/PuFjY8ZdMmToGDCVzz33HJXbrWzu0WPB8uXD&#10;0UZqQ4LHROgOhH0Mhxq/wGtOq05dY//gwcVQoaL2JIl+8uphY9Mrm4YuHDduav/IgaqRCBAqfB6G&#10;HPKYpKlc9C3NLRm1IX8RiSJEFspC1PAQ/6L/RGdHTCTrL8VvUo7gTDWlxmT4swrtaOYPSY647I/0&#10;zEyc+pDp75mcJVsT87osXFPPvnFxgoaWaCKd+1K61SyinJL5q5RIxP/Kp57+00yz3KNhMbW2VTqT&#10;IkXcXBhfPmIIo1hRtFiHtIZ7XtA9KSb0qqvupPxXbitjCkC/+dJLL6HUT1DNLcLHkT3v1x+6//77&#10;H9/4uCKSSDBKpKEd9Y7wcaAnAIs8KHkRIo0mx5i/akRAvUNLnAPuqpEXAwrWpqYDSNwJNAQX+dRT&#10;T6lEbfH48q5nnHXWWStXrsQMAYvo86KLLjrzzDNPO23knDmPYmKiOWUH0pHgIZASKS7JE2Xjl2Fa&#10;MWUtknlln8ekOiH19eCGNu5uXsp2Zi9glPk/4ivZQrbpw6nPLXyINJDMcHLQDnFtHPxKPBX9JzVy&#10;tVGcOT4Vt6OMdnwbwhkSr0p6SQo4F/YSzB0JzmzphnMSqRHJAkk908SYtxXvC1ZlKn9LnoBKSkQO&#10;afN1lhfycaOaQsQAK0dN+iaiD1Zr4m/ljCRMtWYNaR+ORDpVDM+V3KJ4WjS8lKoUdpi/6DIT6iLy&#10;aXiZ1EWXdx1Omk2JU4pGhw2j8qfQSQVr/LoESN4718734LC5Zs3/ii7+uOMmXnzxxeqGWfhoOtwB&#10;gjl0nHB13L18N5cLqJPiujhLJXzFrYfXIrhLpD4CW7p9e4ce9StxBOUnkWOdHH22vg7TjdjfZXmC&#10;71u2bCfW3r/8y7/0718BWRsJjU499dRx48aBx8RKhki+sh5OlCdBYIc2FoFAM754zheu+Oq0aWfG&#10;YmdCQlq1ahWSenzqU1V46089ddrtt99+zjnn4LWFR90iBOmxnH7skWMRpY7jhfUlSlxDWeYxoTfZ&#10;uvVAh6X3yUiiMzTMlxzBR0rUf6LBM8Zu4B0MxIilYaUn82uxamb0tDqS2TrPMK1ZReYoCV0U92cU&#10;i0YlKt9WlV1Y2bhtXaVRZrJFka+3xlK8II2gI9l1tIMoWGHR4STranrcUPhSb+OehTXVOlnNPpvh&#10;LI2m5mjVzEQV6ik3hVUYPvyy733ve4kP1R0pEwrASPDcLx5CpQCoDpGoPNldz549GzwdRxD1k4UN&#10;xaKKGedSkTjCBm5+QXmJgvVDuKSUePS6ZekJyxWxN116VOFrDWuM/c2G51M916EUqzpaYlbGPcb0&#10;87Of/QxKWMk0PHHiV+wCPhQbEokAu6FmhXcn+ocbQFE9zY5ZnA1I895TdzNcksjLL7h2HlL2DZaC&#10;ldxMhwyw4Dgew8yZE5SDjkIRqa8raXl9Uq1YjPgRa5xkLJXbwR7n62CxWi0EmhIuoRQeUPjwxWgG&#10;sJMGqFxqrDq0Q3KyVhHwJCDOIwkI3xmfk3vk/5CBn0asIZEf44EjRbd8n2pwvk4IwjTx/tZtFMHU&#10;RUqVIf6cjL78v/es5D43bny8ZtYkkD2LD9F1VVoUwMKA7CwZzlNs0DmiHq9+3eKQoCEpw6kIxXsh&#10;3cMrCAGXWM9clIIWFxoQXNIrSl5KAFAclMwdeDtgy4XnE/RCAREH4rlZ4bhK+IagGGTl/sC0OyGp&#10;o7UBH7EhDhJ+VBii2OASM80ajzlr1iTGKvVuGyZMvfyCFuYHf4L8WpWAjsXwpuo4Y4RdeETgyKCm&#10;Ri/m7yDiP/20Uinqx2FNhFlFQKqEwRrF6oIF9VDNXMw1TGSCit/koc2nVnOfBsEUlht2kEdU8Abo&#10;RKkScXLiwpb4V1fU4HbetBTLLNAqKlx1h3YbRmwFvmqUWARfcspm0ukgKbDcVjYUEEeUefPWwZ/x&#10;0UcfTXbf+KYu+NvvYMtGzlmsbWiEsITOOOMMW0ABH/r73/8eTKhVOEjWVwxx61SHkt8+vDIigMPV&#10;KREKZ86c+UlYnGLxuXPJj7KaNrbga78OzASpjO666y5oEsgyHo/fcstTxZNfPZ2F03rERNoVpN5D&#10;UqlFLz6CyreiVjZskF8sVa+8QAEq5Q4bYVJmaGcaWyLV3Zi6Y2xqYRwSs4pBLxFxuT0L8mqHpWqL&#10;JRNgkqHUPBnmmHMTVhTbY7X9UPCeDT8emPGujf/yDbb9lgC+wgxqVBfApFTtDJRwp9PAqN2ThHEU&#10;eijU5N9yL+q4oajhxK37tuCWGViwDNCyp/PIXZt2QwFGTHr1kIIXZSlbvC9jXUxsCUn58ccfF/d1&#10;FG6EMzylnjMVeyBBx+NTp970zW9+E1yF7UgPNHx3Xd3JIwfja41cyKJDwyuxrm/fb8y66NLL/92M&#10;JcIQcBZJHe+7jyRRbJdd9lMF3CXiLdcayw+M4Ad3bf3+T69evPixF154eP2f3iG3HYox1KGsyhmG&#10;HdQ5uJR9Y7hefTQy5mAX/EJAJDUnT3SxeBhHBtonEw5y5lE8IidPI9MKRVZxYDjZgyhoUrqmDiRC&#10;kUbgEHTJpEbnyH2HDSmUm5jAiGPPaTjWenMwt4roRgaE2sXrGvsispUiJdnvCH2QwwNNUkwuWA+i&#10;/zZxbOyzjiTEZFNiS4+CSyyH6P7eddMGG38lKY9B+YvpH3GTYrcpviHxg6LbU2YrWJIQ6A4C6BXH&#10;zKf5JRcL4tL9DpvcZfLkS8AgcJ2sJMV+nV2oRVApqQZPPvUirNtYmCi0C/f1FueeIgJi1ao/YG1X&#10;TmxGhsPvfOdOxObCrj1w4McgsO3a1RUJjPGNHzeu37nnXm070lN+z8MdwDZ160HCzdKlS6mmBQMB&#10;PJC+dum/dD92qJrVkT1oIz5PyFCHrzvXpUC1yKPXXHMNtfmoqSQc5jLTY4JA77777qOL5t4041uK&#10;EGzMIOWg5sREy0eaO8MKyk+Js9b8GmcHttlAta9UkAI8RllJP8V3x1YFciIM1UrcdLRHkfBpBIei&#10;c+SNGVAPf+iX1nzqiVBpPW9SenjuA/I1MZP6tlkLoDvmeyFZhw9IY+yAu5QhjT+VuUmhEjOYysNJ&#10;CAifDNHv8n1p5yelFOCDNvPMnLP0hIF+8IPP4s+yN59O+uY4mT0paUryxBVXXOGTzdpwE0i3SAuO&#10;l5Iwg2Akq6+94pprfvXQQw+98MKeO+54AeWjAyOAYZRNjkv1KmxQUCIr8OGBI7321tqDLw04WVnM&#10;HH7HW4kszrQQEygJFh0iwB//eCOYfwUc8cgi1gSzoGzAQwGOkWv1GaWeY9FTjomukOzm8+sYYOV5&#10;GRTjNgJAciyIsRpSFVrjtPhrak2fGtqTsi1Lk3mSugSvHIAYoseibiztZWTb08qaJModQXv+EBDs&#10;4SfYSaEE6ENllv3QhvsCjJJPO8OcXG9pG9SEJkAOAu6L3crGcyqcqb4gcjXPgm5RoSgDM3pcvqrB&#10;W6Zur11TAJnS5f5gA2zjjUoBcXnnhBOkrTNxhdCPB5Ax2VijR/QU5oByy8YjydREo0aN4qB1ejOv&#10;v75l1riNt5bdy5NK5ZJPH9vzzz//+9//+5r//f8on3k8cvrQneqrEItcOmxylNKi4dVWic9FmNUS&#10;Z4Qq8rDLI9XPYclTpFuOjOFoGcqiHt3Xm4o+Tpe8bhFkXSPZGr1SFiOWwztMisPzDHfOQwMYKJBG&#10;ZG/ZlGcZtaAHISnOceG+3rQEyN9zOhppbyObhOyUKZMSuZ6H5SRsXLrHG4K6pD6l4A/gb98+HoZX&#10;mUqLyYI7qSc61O1HCFBvcuRkyT9SM7+u9xqeuORkESpRSI/yCVUSNjQC02n+NTounojLGgQOdCKZ&#10;Xuk+WKHBbpuieeA0UETMNShBDKfRwx/W7tyF6OCPEIYhj9J7E7K7iFxvhaLAkT3xZ37P62g6XBfb&#10;MgsYZJYupQwN8MG89NJLfVadtKPLkJ9w//69/WoXY5VCwfW5zw3Spbd8U1uxYsXixbX9+i1GNN/H&#10;zp9aWvkMQ3hMeBtA/rzxvPNuPK8v/syefZE23CquiVg54eYUC0jsvBF4fUYX4bxVW1sGVwKpEFJO&#10;EF8l7jnqfxWWgwNg3wQplZWEzDU2/8fXmyloVhLgRK5ExsrCt2HEYd73OGBhF3lozT1qi5B62oqt&#10;Yzs7cZGG1fPdl2gGwGOCJ2WpWt0OUaK6+oLvzhBiUbUi06++fRpddaaYSK+R8KT8v48Tj0GQp81z&#10;1FJ0iCM64JFHvnP75SPoUd5If6Bxb8tL5a4tNgogqkevorZODfGLWNCI/OG8Qck3qMKTb8i3VMW5&#10;kbAh+JL9+EI2+H5SMDtPfd+HA9s69fxe7+Mx4T4KuHz8+xcQ60eWEslLySmAtMFDG3UocSRnDMKb&#10;TJwX2srDEyZPpd4VFov/MAPEjB4biPDiU0sagXhGNu+IF45EMXBYDDVQPJrE/wh/aqqUS0JhrvRD&#10;f4iV5b8lk6mXdhJz5PmLlySBmIrvIWaWkhULFycpkaKIOqcxqC0NpYw+wjjzPPnuODjdMKFyl/i5&#10;tG7+mjXESVJiYRi4iEQU8EOfjmgUxSOZfyUCUc10zgDPNi0Oc+IsxtQTmG85SwRTyQSFj1Yk1FTF&#10;rJorURywmW6XChQhyrgr9PcYAsjO/WvTGinm6wIux/ldbG60LFMAVj5YX7FITvzE6W3k1JD5H0se&#10;4d5YUWdfeWXSWLKU/CZC1//82r1G4PvMZ64JjZGHuAPPzY5D3sJy3b+/V2llgA1K5cj8fMal3xx7&#10;/oyTzz13+fLn2RhthF6SD/Eicx4zseEqCzSAhVOuCUoIOjHHxvZpsYILmKrkvFxkTKUMxWFuxFAh&#10;0GrEer3CJGEGhHYVnch6RAEPElK5IpSWoGkU1gawHZxnLxNiLpLTBgu8SiJ1zJxuSfUnmEvn6B+6&#10;A7l9sZlrGR1fB4JUvmUBaBaWaYh9SPXPgCjYTVmTSbMgQzLeMyPJ1Te4X/xBUmOKlVSfCxW2KbI7&#10;NVPpCYTBpBJxJLUzZfgDIAk7cF+S3IQC2pjyArgM1Do1Xrzu/1as+OjQpiIpMpVl/Ci/7oCYh1/7&#10;M96cc877caJ3ZEb0AI+5fet7yMONZTj+M9cE69yGAiX4Tb+BG7C7ZMnGoafvpLUYib13aFMojmPa&#10;+Jz3XLUKL85P7r+/tJRFPqkcRIeTPdTJkyZNgkM//KLnvPnmVXfeKdgoIq0CPz6kzBOxSC0qsvML&#10;zZYNxcjRWZXbVD07EdHlNNvKjYs4Sa81kFXlrGciVxKmHDXtRUJliVcly1DntNDOs1MSsYwtcCmC&#10;tSfIeEKzmqGMJ6KxCPVsorG1DtwBm2F81OBOeYbGqqMEcqUZkBGU9Yo6pc65M+TaoNQj/IuDN1Re&#10;I563ukrNj7sQ6JTepEOxOMndwDXPu0FpKRw33w8cjCGt3/WlLyHiAIVDrG7dbulRADAniwSG2bbP&#10;Hs7wsl6am3el1Rus234DN1w1YSKXa/GS7Fq4knzXEzb4Jw0YsFHWsgL6lMJ+WpPJV6N0PdhhCLrx&#10;xhvh4D21n4m10q+t1r0pvtJ6nfnd9nKV23BrA5cisTKIGzzQNNB2aaNX9AaUJsxKCWQrNLHt1Or5&#10;0YByoae9RI+coVOaqHxEAjCiu1WzVApPYdkYrDVscQulrmGg8iBOYFeDuAdzasIyqlJleDYpbR83&#10;1+rmcn+KhDJjtTFgys3hPCJAcFzKrAuUav2sd4EmFG5fR2XYHbr9EqEAZNsFt18uSy5FXHmadwNn&#10;mJ/+4nqsmtsfuqdiDBV3zHSjlJ3zZxuuiFT3/qydpsPf/OY3iI/EzNs+7Uwn2cb2LXmwa59ncM74&#10;GiDec8SUKaPPvWrF7m5r9sH0i1sWozcnIJL3Wee4EzGZBWOSxem40UBaxm286nSGH7uSgMn4S7pR&#10;TtNjquBQ8iEuuSNdSRIfvn1I61zWkRqIxdtOE8RzEklcNuMBJuZ2Hp31rny13IE4qhttoehzuQua&#10;KCtVWcFIP1hMFj2v1kioIyzJcxNKm0QHuXe5T/6hy0vpucm4ooJEA9H4kkVderc6EE2sqHxJp8H6&#10;YFwID2Q4D29sanrvvaPNr6t60AT/dZHnd3ddva/X+P4bWKdB/eNRIgUOrkImpKAg1saV5S7PPQWO&#10;HDmC2oqkFOoQ/eIXv9iWAaFbXLv6zUb4w8SiZ3x6VutkfCyhA6/8EesaixLSEtLDIwojcVZgvxYt&#10;WtRzRE9Ax5DTpqh8r22ZfR6vbQkxLT0FXi1Ji48d5Iaqqjpz2LBLe6/ZT0jF4EY4wDpLdu2hl5xS&#10;nNHrHoWrAcqEkg6Oy1HgPKv+ABnkH0OONAoQ1K2TjpMUc1y2keGG1Y5xOB6xnpGggcZUydWiqMOz&#10;aANlIyYoMLUuxKCjgo4YiQTRBN1ocH1Iq1T5AKs0xe6kqlmqnwygrKIR+BcdpxVIoRlMuhs2bZmA&#10;JPpoMOzq0ZUJi6ZC+KhUk7Dd0BGkq8M/EhZF688/XzN3jLyocQwgkmxHkSi4S+yDaT59aOcNTRuo&#10;AByTFamwkSu7//gmlG9FZtmm/k3y9Zj6rzchC7c4HiG1Vx5XnRsqOxSAXeXtnQ9geaAKI7JPtuWb&#10;1zlyYNGrj1Dq6+mxc6dMa134DezG+3vvJ56kLrKGqmXs6tNnNOAicLco9LZkyZJ+tQcBAi+99EQg&#10;F3J2SJOzXtKVylNMYOzYsQjVYkHVEsAtXZqIkz5RWmWA0wK1Fte1BKkQwnj/QOkpojRLmZbDPMOg&#10;qBqFwxIB3RPKlYSgJXYlf0v/WmJWXdNVIljrHcE9PsQyuhLq+YCMIx73SnNpKxqMlGxUDSLOi8ZR&#10;ME827dIuNwu8M5QTF/am8ePXrFlDnu1qfN+jMLpU7MDHCLnyZKLSm4jrzzyj6l59/7t3f+KTl5FP&#10;Mrsot46PSLES3Kk8UyDTuPIU00OaiM1P/ECWja84Sia3dPnll0+dighd6oYyN86ccOGFP0QHnTvv&#10;GzSQv95a74nSb01Nd6EZPucLFy7MZJACt80CYsodgAR//etfamsfk58GtZTuTysYhZoKqwLQphFE&#10;wYiHuWLXYWdNlfPCoA0jqeTH5Fbi5ogxFPSo/EMMTaw00MYf0SDI3wy1BmX07DVYRuZy7hY+zP0k&#10;oqTqRp9WeKoAni1OCr2UsUcDsAe1go6YRXUMJVNQs0jWLv7HykMkEk6AE0Q1q2kIllBpOmnOUkpF&#10;yAGbD2KBkU/hxBNPnDCmYkDlRDtPO3ReiE4LQ90CL0E3fKspQPkxFz4kL1ygzk+mfUp+I/SG9faH&#10;P/zBRBNl1A/yY1ZV1Qt/gZX5ox/9KLRSAFjRZ599Fi3RsHwRE5QF0Z944ult2zajFt0rr7yCSCll&#10;ntY2EOYEa3S2fJ/1wv9gBD+M6cJjyODFOHib6s7jF5WVxupQm0I0+5j8uSumz2KJE9oKBttYQ24A&#10;hmn2hvWAU7F4CkKlR+YxBToFC5VLQCAZk24qF+FbTQVID915pypTIcC3af3fkbzr6quvBp8o0Vld&#10;dq1L1Na7OJ+MXviSawzoQZACrynY8HyV0TK9F6wixECLr8ujj65vHWJS7iJa5sq2esMNf/BlOdJz&#10;YgPRfGFRAhmFM512/tu3pMfMZEaQ9VAjFLrOU045BZaE7R3fEq9sBhypOsu6OdbnATHsgvGsQCR1&#10;peQyEgMOfAxxrTaKUD9rXlIu5SqdkM5HJH7aYl1BzxgAaX+gfaQOlLe8MvzQuGw+Ut0qC5Nyg2cd&#10;pqRH8sZl1ad4zauNYzxlLHFPFX2oGJ5UvQ0D6Eji/6keVawDVVpJmiflYhJFKvlTYkT4wyM6FOpb&#10;LCY26IgjPwqQVkLcPnz4sDj6Ii8RJgI3t9NOO02Ea/xNVf1MkhjrkaVZYyuTh+zaFhEFlr7+l4oN&#10;77Cpk1JdtWVm9HFd8X+y6KBhHHKaLsCXSaeoLx2NzhcTKrZp064LVa1Cy9R7zRpyhY7Hf/KTO0rL&#10;8pNWJo5MiEZtYVJHJnpUZIdvAb4zOILczsg+aURmyNec81yJuMBTTj1BsMMfOeokID9KW+1lqV1B&#10;ubFmSKVgk4jZDNMiiTOA2gypksSlgQxM4ykxXX0fA/fMsxFGlLslqV91qh1L66u+ADuMTMfmn1GG&#10;lGcuagNPM8pRoapPmQjneGddMKtGkcVa5gWdwJgxEzJ9Cq59u6cAeVDGSP5VASVtuGHElYsojYU3&#10;9aabvCLPmfTZ1LRE3hB5p5RfJ/xtQt0t+SWhgUrHGRMTzgliCpGBm6A+2HK4XKFkB3Rw4PYXLz6I&#10;n0jjCCutWE4Apqg0wuny1QZsFbwU5OB/BErpaWgwUv8akKVsbAJpyrii9IA4ihBvwkWNxGIlUo82&#10;EqnFcNYBhdzWQjHwZ3aAZTIU7TDeY9Cp/WqpFJ9BVf9Sk+HxF+4UFpg5bx4FKX745JP4otzxwgtv&#10;vnkUf6bd8pRApGwASiER1vE1V0/z9+f/VVJrLtWNuHOZUECWChTZyIueyXUhbSsqjuIoF/+JIN9l&#10;63rr1u2TnjYtElnyyvPUj3F016v0gw/2+my8JZLnTWiSTak8BZVFfoRECTkREsTkyZMvpNqb5HDT&#10;9+S+e/euRok7cuXhcL5+/Q5SRCR7JFJxSXHr5BBA8WHCQqHElyQBs6DMQvG+NeyAxN5EEiLJEeDc&#10;hoMiVeokih1kDyHWJKLJuHG1LEVARqAekMx8Q9MS+PfYtyM/SN7niydWNss0ENNNEeIQz4GHPLx4&#10;AmEjyK8jV6pnn915ww2/qK6+9eyzr+zc+YR58+ZJ6BhIAS0k4h9MlBgV3pt8yVmXXRs97UwI401N&#10;A/qPG9d7zT7UiP7CFTNCyGsyBKedXaZ1b4K7qjgp8Nr62sbFJJX37r2/jVL5kS3r/rl5GclC0cjE&#10;z36ldZGLyH7U+6TelP+B35aKcV18s9KrdMuWTWvW7KdU2vG6PqPPTXQ/Kk5qy6yyZitvxU3OmjRJ&#10;ZFVYh2HHqBxA9mikd5QSzAw6Ppckewhh8ZJsbJex5XolURuB2xaalVVHm6bZmi5eOVoMN/K4gkLG&#10;QyXxa742cSboBon7r7/++jaWMZHSKCh26iNGiaT4b8WqcJekTwGSbkiVQ1sbg2dQWOHRRd9CfR5I&#10;NtCnQUBMdxp6KZKsVQPLj/fuJLNHwWC1evUjxkDUxpmnO88stcsTjxk62z6jR6NQ0KpVC7/8ldvh&#10;hQDOC38gX4wf/+kJEy5YtmzHhg1LOKUmG0K04QXrQ/FxxPJJx3RM4l84AIltPuzYqM6rC8Szno6R&#10;icX0wz2zvYmbUwuVgYS5St1SuuNcGBgESgAMt5tLOQMcVd4jChniihdsA0LuFgQhtvFJ4WsPPtQy&#10;O3F/jqlsI1nbxeVIhCq5XbC10Q/8n5uR97YOQWJY+2d+4dtp+upK1Yr6+trVqzfDYok0HCh9vrPz&#10;Tnm5ktmjXn558dq1e/uNQ9UKcokr7dxF+VxI4MZhVQc+2gEnAhCQTy+88MIvfenGt3bs6FH1qcW1&#10;i8eN+9fag7UwrhkzsoqTIUOzkoaJJ8VTgomdjc6cf4iSESEoicpIMOrIs2TZ3Qs6fH5518qtzQZH&#10;WUZnyz0nG1ZGcMFOBlblqolqy82VZAGnUj+E2pIBibPZ0TLu2nUY1Lh2XZR8kteN1b4pAJ/zhx++&#10;Qymp2oyYPfdsglTOKzcaku0tQEqdtUiiIWDsxrsF7SfSRZ5+emdiXPj9wqsQGiX57LN/3b79r4L0&#10;qB3URn1Cnp9yIaXyFm41TPBEKBhk9upYtdEcszYyjvI4cFokYduE+7AsLQILO4Efgo8OuYJHYoii&#10;gekJ5Zmmcab+geePNRXvUJ8D+WDwgYUDBBI44SychOf+YSHimuAICau39CYROADJyy67DEfgf4q6&#10;o0jcsnTpfcZwBJEcenSYhiCVl1a1vDwvQTdc6yhAHpQ3nsfrn9Z5ZqJ0wpCSRIMOx+M/fHJLKwqF&#10;19TUIPYRybHEV4RYCK4LrYYSsw8beSzHe5o6EqS1jgIFuapoEDNDxRxCjH784x8JhMmK8eJn6KnT&#10;fxLgg/92Dx+OCiRPPfMWWNf/+I//MFptrLk0pQ95NlhV+JaiSslbb70VGsyANuI0DnjdsmULcBb6&#10;IPACGWiFCrIK3KAlSAEwdM/85OJ56/peMXIP1v8F58+wS91mekMeisXjN/xhVajneeo+8Uq++OL/&#10;mWxv8mJW37uQUNL/dqPSrylMBA4DXiKZzraA7XPoXZTZXWXoYTB+/MkoM09PxWwyHht1hl92GWXM&#10;j0WuuurOs264ASweFtPcuXOxYxsBM4JLdAtuEaPhqmRwiTbSP0Im0EaA0sFlZivBtU6PAlJegqqf&#10;8ibZLVu9wfRqroWZsXX9YPGLjCemVXKne3se7SV5u8k827qRCndV0SBmhiQAcl133XXiqznw/Bn4&#10;wJ563f9cfv09l0+554c/fBLIeMcdd2AHsBW0mWQ4kNfc+Ty2mnTuwhxQQErdHuLcK23fxFNFxDXE&#10;4Laiw+HDj7evQlfQX4X6kgwYMMBriXzktSQplspWqoip6BuLgYUE/4g/UDsisBp/RAUj+eRlJzsP&#10;I0MuODuDul4cBZJQQKQZw6aFx6qlTT3kbYHZmjqMxZCPQ0qWZ7RBBwWVlH0JHJV27x7u64TZjt27&#10;d1sHYwsW3J7RQIVtXMKICRkZ+VpaoXApLMXd6I4CuaAAwkPa0i0MnqYMZOv6YbP5CiNmC+cbrEzJ&#10;bEc0eoJgvZitSmsrYcQsLUK72ToKZJcCoh+XGA/8hYxWlKegtRulzDDoFac8ZJn2BLxsahovkzF/&#10;Q80aYDxxqqkJ4Rhem+RRIJlOIR/tHWLmg8puDEeBHFHAjmPbv390m0aRQDv+HzmAM+2qW6eDdInx&#10;Vdb4C//2xK7E90i25JF9mU4hH+0dYuaDym4MR4HsU4B1ghbcxHfvWNbqUcg+bsUkv/feokTeMHXn&#10;exs7wM2Zc+VI6hzhfBesXr0zcGFzc7NgK+Nlq6dcmAsdYhaG7m5UR4E2UmDr9n2MOdpU3nboMewh&#10;mcs/zDQZB7IfwKlOZiOcL/4SOd3bGOV79iRjrGkJqbyEzOV5RcwO1gaSmV+hS0fOprmqMmqcos9k&#10;U8pW/2nejmvmKNAiBSibos2kxWOwd7d4VbIGR48elTg6ATIqNZ7hZrw4FRTy5bAF+ThftvxAjyl9&#10;G78olPXOcLSCNc8rYuKpyI3Kjv13iwRIHz1b7CpFAzPDtnTirnUUyAMFYJwhF3HJu8r402qpHF1t&#10;rl1MfWhGFb1mavwBjwnrkx8JGXwbVga6UlK5R6OY4zGzsGAAXunjV0aNWzG5XPffiim5S8qcAuAx&#10;tdlH8WqvL61DYoRWkAUqS2RZhMM5YyahJnpEobSMulq6dCmpPi2/UNUR6qFafprICLds2W9Nz+xP&#10;GtdQm9GAhWmcVx4zxS2mENiNRBzaBn0GROkUP23hOn2dQCv6Tz1Q4EYSb6Ewa8GNWlIUADj27UtC&#10;rnCGwDiYWXbs2NGKm3jttdeQ4EYKpmq5PP7TXzyEAPA0Oc3f/OY3zz33HPtjxlDYyuNWY5F569bd&#10;f//90g94SbvABrScwiDDL2rWLEp8U/xbUSCmSNw2H2dzl7Ysb/ZtId1ubLoSGJJu5THYlyQ2Czwq&#10;uSrQQ+BIsv5TD5R4sy1OpviXkZth/ilw111fsgcVozmyB2Vq4wbyIrUlrrWxDDkTEYWJSs433nje&#10;7Nmzt29X5ViS3eY//vEPAVxskh+HwZc2uGRufPxxcKyYGAoQmNoyqMUChLXtVcgGkiZA55/aZsR8&#10;5y5KRBlgk4GYdLDP9BAKjgF1ZwD4UiOgDaxmVsl6SDF64NrQbm0o9x6GH+ILuCzc0EVOAaAYuEIf&#10;Yio2s2rGjBnpp/0Hiq1YsQKICVxDmtpOnZY1N0/ctGnTJ04d/NzClch0Ce0ksnBdfPFQXzY5yUWk&#10;E7ghp9fdd9+NyaDiEIR6MJW8oxATyIh0iMDfCRMmQPpGiOTQoUOBlWBFga1SyUohbDw+fvw1p59+&#10;+rnnnlu0sXxFgZg2phgoScYtpoOYAQVoiktk6FCkTh8TE/tPxjYmMrw2IiebTCi8Fvkr7aaXOwpA&#10;tr355puZlYutE3hSpSJU4OG0abekA5pg6MSFSDg7CiI6sqepuTtgtE/Po/CvxM6+feTKjmDHFBCG&#10;MuUwdldWVho2E5cYxAQyAiUBmsiJs2vXLuSorar6AiYPlhbmdUweXCfSyF5wwQWov7B48WKgKjY0&#10;QOKxFEnCckfe1D0XBWICXxKl4LYjZmK3qaEtFzxm6Ijp8K2FWhBu3CKnANDtxhtvtGKyFYNm83Rg&#10;GMFpglOj8lCnjEyWbK3VdyoIixw34C4hucNx/eMf/ziOYB8umZ/73L+sWrUc9aKXNL0C9hEB71Cw&#10;MqdJhSqBpWg/ZcqUadOmoahkU9Mrl1xyG+r0dq9vQBqdVk8pbxfmGzFxY4kqyBaPBGRt4blsWT6U&#10;pwuwb6GXGELb3F+oSG4YwIAOIXQaiQdDn2iojtVxlHlb/aU1EFJTg+mDbQfZzoGYwCAwaMOHX4b8&#10;1qI6xBGEhwMlwdCBTZMsGLfd9vPTT6ci2Fm/WaprvW0bUC91/wZeZQe3sHIl+RulwwVnfc5t77AA&#10;iNn2SSf2kKigzMUork9HgQJSQBL7jxgxAhCJQgBr167FZAYPHgyINNUExCUTLpA18PIx0UCxyA03&#10;/CEXoFlAahRq6JJHTBG9HWIWagG5cfNPgdTVVqi+Y1MTVIcHDrwihmlUt0Y4UBHqBPNPuraP2B4Q&#10;08jLbSeH68FRoKgpkGE5LC6ws47u6Ej2tZlFTaicTa7kETNnlHEdOwo4CjgKBClQFB7s7rE4CjgK&#10;5JYCrkpVlujreMwsEdJ14yhQIhRI9DzBxNPP4RDqK5Li8nZmY3A8ZoksczdNR4EsUSAQdpwYQ5F6&#10;nPSxNUvzLa5u0kXM0O9Sdm8FQ8gosmNGtPdbHDGjxom9BYZOMVyy2bY4Q9Mgb1M1JJWd9GfoWjoK&#10;tEiBFtN6tdigxSGKqkFaiCkePHmbdz7HCtxUK4bO9JJsYVY646b2/M/bA3UDlRAFEpkGcyRxOdmN&#10;E/eTcT/ZegUKQtWWETNvt5fsW5TRNyqjxm2heNsHansP6c8/MFbenmn6M3Qt808BG+OShSkbLWTo&#10;F9o+GBrAZjewFZqluwJbYB5Db9ION7Qfc7KoxACtA8RKvMoIj4G4RluoDJxK7NMcSRbymIxHs7tK&#10;dkfmrgPrzB40MNtkEnHiNELpk9ibTaVMx7Ifa/5fVDdiwSlgFkCylRBogAmnxr7QFyHZ2yG3n46Q&#10;VHBCJU6gZR4zgA6hr27iB0qapf4uhV4VmGKK5xToPMBGhX7x0v/Kpb6jFA/bTCNxLHNVYKrJbtme&#10;Q+qZt3qsIlyRbkr5pECAJ5DXNsA0mDZZYQxl8ZcoXII+GSBmInSmfrRClKyTJtPHZk+gjY8q9R2F&#10;TizT2aYmaeresjtWPt9bN1aRUCCR5cyROFK6a7U1iFnYp9vGb1TgE5rFe0n8XMsHo40wbc8wdW/Z&#10;HSuLlHFdFRUFDFoFRBMjFAYamFcmsMLtVyn0tQrVL0nLrDNSeaNwnhAz6zgVeNhpPoDQD2YW5xYK&#10;mrYeI9lzzWgOjtPM2+vRLgcyX9aAmsiIUHaDFI1TNEv28W4HH/UMEDPxRU32sZJ11iLjHUA9c1Wg&#10;24A2IMU3yr4wdLaJH8nQVwLNks0tcGuBz6zpzf5cJ35Rk10VmIw9BzPzUEYg8aw9k2T0bJdw4G6q&#10;eCjQIgIUz1TTn0nL7HEoX2a/kCJ7pj+kAdM0r0o9gYzGTcHipTmZrAwX2okNrDm95Zx2njv6uJ5L&#10;jgIGMQv+cmWRdC3zmAW82/x8o4pBq5LnORTwmWZx7bquipwC7UAGT6RwyzymkUMTXzMb0dJ/CdO/&#10;ql1+o1pc5enTp8WuQp53KSvdW3G/7hJHgexSIF3EzO6orjdHAUeB9kCBOCoORfaOuhJV0trD7aRx&#10;Dy1L5Wl04po4CjgKlB8FUBIDNdpqahob3yufm3eIWT7P2t2po0B2KYAiQnEUJu/Zc0h2+y3m3pxU&#10;XsxPx83NUaBYKUC1Kkkkb5gysyTqjGeLjo7HzBYlXT+OAuVCge3bVwEu40DMWKys4BIP2CFmuaxy&#10;d5+OAtmiwKD3GiPxeCwSa+g5IVt9lko/DjFDnhQqPkdmn0uVS93mKOAoEEIBKoMeqa4uNwbT8Zjh&#10;b0OfnhzC9MD5JH24zVHAUcCmAITxmlmkwSw/BtMhZtirANayc186EY8PeuruhlWvOmbTIYajgFCA&#10;xC/YfGAgL0sG0yFmqheBBI94vOLub0UemEcLxW2OAmVPgT5r/0g+mLFY5JQrypMYTo+Z8NyFwcRn&#10;NHqOOhev6fPHG/nT6jZHgTKmALusxwGX+KNfk3Ijh0PM5E98275ItLcGTayVWSShu81RoCwpQGJW&#10;zSwSyMuYwXRSefjab2pqigw+ic4BNLEBNxk6KxbNJU7T2dDLEjLK+qZ5zcNnPUbCVzUxmOX6Fjge&#10;M+RF6NatG8kdhsEEbgp0klQyK/L2PIJUtzkKlA8FOveFYorhEhrMkXTfTiovn6efzp2+f8IlSZvV&#10;1HR78Ntl+41Nh3quTXujABgFsAux6u0XXV+2WCnP1PGY4Wu7uXmXksflfLS3sftANqHV88A8B5rt&#10;DRfc/YRSII5NhZAPGjSGmkAkL1ep3GXiCH9L4Lv+3i1jYRQMOV09h2QTtzkKtHsKCCx+43wx+DRd&#10;8ytSWJX35njM8OePBFYx5io5oZXZ4nDcdXBZ3q9MOd09lJVvz1MGn2t/4eDSSeVJVz8lSWVGkp3P&#10;NEfpPDLLCS7cvVI+t5oakrTAKJSrqSewDByPGf5e9OtXRWAJAfzahZFrf7H3jhfIqQLIGY/74n/K&#10;VZvj0KQsKICUbiJiYfG7jSng9JhJFwJciGwxhH6ueJBCxEgwdwvIvUDtnQKzJpFGirT2brV7z9rx&#10;mEnXfUBrg5/bh0whzSZAk02HbnMUaLcUoPAezrgBuBRByolT/LAdYmaw5sm1gnSaFF3rEsFlQDjX&#10;tLQoQBUpOGHw9ffQxEWD6fSYDjFbsYzhwRtzQkorCOcuKRUKkPMlpb8s23xuqR+U4zEzW8iazYwM&#10;emqGSwGXGe1c65KgQBzGcaoQ6dSXoY/LWX5atYolaAzbnDdbdb27yFGg+CgATeUD3+VoSPYScVsY&#10;BRyP2Zp1sffKO0Sh6fK/tYZ87priowAJTA98V8pD0vJ2WxIKOMRszdLo06cPyjRDbqEM7c6G2BoS&#10;umuKiwKUXJ2tPRDGsbyLa3LFNBuHmK18GlRFT+zmEGTc5ihQ0hTg5Op0By5nQkvP0SFmSxRKcb56&#10;DmnIdWm9NnTkLnUUKBgFSLNExnGdM8HJTCkfhUPMNq3UWHU1lT0BaLoqQG0ipLu4MBSA+pIqC5Bx&#10;PKaq6Tq/y5SPwtnKW79SJYwSruyDbpmBXuDuW4YF71tPPndlMVCAAthmcb4Zl8MwrefheMy0yBTa&#10;qFungzhOHprQ/qBO76K5rppF66nprswvBWitSrwvuMsp97gchmmS3/GYaRKqpWbkoYnFN4fydLjN&#10;UaD4KcCJNqBTGnXlC844nv7jcoiZPq1StiTv3/MRYBZzoJklirpuckiBmklYq5T5FckMjeJSbD5O&#10;j5mS7k4qz9Ky7Nx375UvkDtbvMa5tWeJpq6bHFAAsEjCODle0tfdxkfsO7hsieQOMVuiUNrnSbRh&#10;kbxi0bccaKZNNtcwvxTQgT2Ul8iVq8qc9g4xM6dZiiuQ1gigGQdoznXp4LJKWddZGyjA4jabeljb&#10;HokgDtL5dbSOoA4xW0e35FfFqunrHY8PempRtrt2/TkKtIoCnfsCLlc8eCYbJ6uHzH7ImXpaRUe6&#10;yCFmq0mX9MKOQ8aRvAM3N3zSXQRF9gnsesyQAvF4t2+fGUHNnghkoDmq5niGfbjmQgFnK8/JSiDn&#10;9ge/TYFA1dVN469xZUtzQmXXaRoUMBEWJJj/arFbimnQLFUTx2O2kYDhl2Ndvn/JbRRAWVND9dQc&#10;p5kTMrtOW6AAgiAHPXU3NaquRj1UB5dtXzEOMdtOw/Aejj32WFXfAkWBdm3L1TCuX0eBJBSAw0af&#10;P95IvkSxGAQdp7vMykpxUnlWyJi8E8qjRVVTXNR5jgnturcowNnUyUc9Eo9VvyleRIFq0o5eraOA&#10;Q8zW0S3dq7jK+QoBTQo/P2VkWTkJd+jQIZFSR48elYNy1vxMl6auXWoKmOIT7judg6XipPIcENXq&#10;kjRHpmpKvGZvYwiC5HYGBe3doCF2ZDNAWdB5tdvByQtY+6jjC+2cLrP+pB1iZp2kYR1SNq1qSEmk&#10;V3KbpoDBUEcSjwJtMBJCcUl2HkpuUE1VVVxITw4WlpPKc0DU0C7xJrw9j9XwEM/LqAKlLXon7hup&#10;3MjvAT4UP81VKS4PsK6JneTrMedsnNRpMpQkzpUnYtXbL7reOV3m6Ek4xMwRYZN0C4Um2y7Lp2xv&#10;oiozUY+ZGhMDpAzF0ACYJsPZ/D7sXI4GiNRZM+BC1OfG8yR125CLHnJYmUu6Ow/2nFI3tHOqC8Sg&#10;yaJ6/sfP84gB804oy5kCMVNjX+BCw7Ha99jO7UuynKTsxBRXBSDnq9vxmDknccgAqphajNJ2tHfQ&#10;zBFi2qxrgGlNlPRDkbQQDz6rY0p1KcqsQQtp+5ApHnfpMl1mldK+D7Dz7cgZbVN2zKwB/OXIy/3a&#10;K9qxy1EuEDORJ8URW3fZnqVykcdhRuQCkGLkqRg1NtUSskT4wqz2djSq4zEL9jC1+olU9e211kUK&#10;f8wAk5i+5UcYxtCe5VkmspyB4wV75OkNrFzNRdxOkEIoTpwN4tQZgnmu+ZWLfUyPrtlp5byLskPH&#10;VvSCqLXtsx/iLEdUoKpd5tM0bpj2jsEv20nT3hfUM75HgR0BxNCeA+5KgTateEYFuYQREOI2idz4&#10;G19WmYYkuBx0y1iwl/hJi6d6joPLPD8jx2PmmeDB4TyWwfELBX4UBRreFpnNPqX+ZS6SGUnlWcla&#10;S9bkzNl+kaW1LNDEy3NYh5hF8NzJmW6eroM608VpFMEjKegUlPkbHCY575LbkNoh6CSt5ZgzCjq/&#10;sh7cIWbRPH6wDzU19IbEqpuucSk1i+a55G0izGCSEvPM7uHhOrHIdudumbfHkWQgp8cs9BMw48eq&#10;Y1LrPD6r24MPktLKbWVFgc59EeZIydKTRjfGBg2MlhVJivBmHWIW00OJUdpXMp3Ha5DC3aj8i2mK&#10;bi45pEDF3d/i3rUG095j6dxLtNqG8PMc3kAZdO0Qs7geMhnQL7re5VAorqeS+9mQSEEWcMFK1l4G&#10;9vgn/IqU8OEKi+f+oYSO4PSYBSJ86mFdzEZRPpYcTkqHgWkjjzcU+RgRiCoYdampc/gU0ujaIWYa&#10;RMp/kyIL0nj66afr6uYrB0F5gWmLNDd/5eqrrxaXQOcY2JplogJ44Kw+iyLD/V2wIxGOxdp3VFhr&#10;6Fa4axxiFo72eR75yB5owTp1Gijolg7Mvf/++ytXrnzppZe2bXtaZEUCS/mfHO9pR4uRxAP16zf1&#10;E6cOHvuxC7p27Xro0KFevXodf/zxeb7L0hoOIvaHtUu1+lLE8eQpWorsO1papM7WbB1iZouSRd3P&#10;u+++u/Kd53YtXEmzjEUGVow1092xu2unTssGD542atSoQUfrcXx9Y9cRPQ+tO9DlT3/604IFt0vL&#10;rl3PmHDokFzOBWRiDIuvGmlRmvlEyFjkgvNn4GCXHlXo/MCBV1SpuFBSlSUcwDhesWguU5V5yXRy&#10;AJcloYrn7XKIWTzPIjczObLnz3+e+xxhpWeBlZGEoRGQY3kwhl0lGMqry9BoNvwQ5hEn6uurKisr&#10;sV9fX9+vX61pg8uWM7Ya6MQOoe2EQzxMLBqNThhTsXp946c//elJkybl5p5Lp9f04S/9lqVz96U4&#10;U4eYpfjUMpjzgw8+vGTJXcL+MR+jMdKzJRj7rKCcz1QrAKpAVeNnwPkFZxsbx+zbt6+ycivAEe3B&#10;e+op0nDgnRiLdWdKvKef6/r2Pe2007Dz+c9/3gFoBs/VNS0QBRxiFojweRkWQetP3TKDdY5G4ZgI&#10;ZYKJHsvpm5pCN4OkSn3p9eIBoc2NKlBdt67vhx9+yBhKnGngprWkb6IAhQ2N/fCHT+7fv3/AgAHG&#10;muRqbedlvbhBWqaAQ8yWaVS6LYCTlEXRoB5Dp7odDwoN5im7jg2Sifee4qwS8/1squqBx1VjxyG5&#10;K+ne9E9GYWt8RnBRFdB/o6+6SlqOGDHCWZNKd0G2g5k7xGwHDzHpLRBgSqn04BYUvxmaPLWm4jlD&#10;WnlwGOQY/UNofajqVOtJPdg0HKct4wNJpRvRe4oO1Mj4DJ7EhDY3TwRuTp8+vT0/PHdvRUkBh5hF&#10;+ViyNClI5dOmjdXMGvNtYucOE8NZIrZRUybBSkiz0a7PPB5wIRRENP1rm5K+3t/az66KrUn+UopT&#10;EeptrajXSFwVaToxmP5h8T/33HMhyB977LFZIp7rxlEghAIOMdvzsoDn+Ve/+lW5w6FDd5pb1aYY&#10;dcB4V8rvIMwJiiae04YiOSP4ZaOpAdpkgryHnwapvaehLVRaCbt8edeGhgY4MMI0r8FSRgxuogzF&#10;p0HE+cmTJ6NFt04H23FpkPa8iIvs3hxiFtkDafN0qBhGz6Pv1x/avHkzJesWm49PhFYVDzQ8RmDp&#10;7tlzlaCPDXMGJC2otVhII3gzTxhELr9S0zCeLd6fH0atkRXnqW7IltYZr0UNKuDtH8RobquJG4Vj&#10;0yc/+cnRo49rbOw2cCD58zuzUosPxTUwFHCI2X4WA2Tw1at3rl79iEI6YrIMfPj5PL+cLefAxFny&#10;bzhZTC+hTKeNzD7UsuYRjca3bUvgC0PYWo171rVqTglGJFF6LmpsFA5U3zP7gcJGn8iFGr0BS/Qn&#10;VJ058pjDH3SrBICaaKj2syzcnWSVAg4xs0rOwnXmhX5HInAv71dbC1dHKAEJTbRVJ5l07JO6lSbR&#10;0iYy82Z4Osu50s+4+lnUACWMZtMGwmTU8hobppF0qYJ8SaxRfMowz2pmbJTHCfkSKMORGVU8B2gw&#10;1iXoEYChCPQ8+eSTVUPnOl64VV2EIzvELMKH0popAS02rf/7sAaOg7SgRfZra/vV1y8IY7Z0ayNi&#10;8wGFrSzPi1CPv3fs2HHgwIGqqirpfsuW46AbZRaQJWIfHhvICsM5A1Va7ylCPaOX2jQ6+vAxfP7G&#10;ZUpNRakIAroI9ZOGia/re97IkXs088ojB533ZTqxs866wYPO1jwWd017o4BDzHbxRDkUctfChwJY&#10;KQE+JlpZeDBPzLXhyECGhk7D0dmsnbBx+LPlyS22KUl1a/duBVhq7s3P4yZyvB5qBzhK+xkFUdV3&#10;y8Iz2uHZehQb0uUYOPGDBw8OHjzYsnV59LHqkpHkPqBy4tlnTnS2o3bxtrTpJhxitol8xXPxzTff&#10;DC4SgMbiswqwCUUPH+QkgKaVC8IOqJQbVZcawV2xZsoj3URGWlyqAmiRf0P958NIqEA90ZSjR/ZQ&#10;X/hdnSlNM4uBG7dnrzslWxGgcNiIHmYG8kUBP15VX6/i4jmpnb4JrinihPTiWfSFmIlDzEJQPQdj&#10;wujx4IPf9qfOsIfxbCvhsm2igtCHOr6sbpvWj4X4v4ngZqX2oNSsnuZVNT9LEeVyztKEJrl/i60V&#10;LyWjFbC4RhtGNd57PqYC7KQl4LAiTq2kb1h1D3St9oDQdGfjJiYPO9jMCRPQUo6P6DnhYL+KQYMa&#10;9+4dBW8EF3eUgyVcGl06xCyN55TOLP/86C93NaxkP8Rk3kQB3szq1brGFol98OpJzewKL+gkf9nt&#10;FM6RR6QawNMThtyHX8w28zCHFeQa0d5KsKTHV3DtsY9eMKgfMaUFctBdOqIH9oGDLyx/nZS/zEke&#10;PXpqhw5LCal5A6xePmUmGoCq2Jez+Luurs6FG6WzINtlG4eY7eWxsrRIFvP5sxWAhNyZgp0AviVy&#10;nbbWT7rRbYSdUzgpBhuLfU2a31GBmQHR5MwwjRXOBvswVOG1J78nXMPAbfrykJjiLMFkYt4x2MrQ&#10;CII5oBM76xuXY6dizHKcIldW4VbjEWodi7z77lkHDtyFn926nXX++Wc7NrO9vDmZ3YdDzMzoVdSt&#10;j+yB4/oTT/wgkNfSN2dlG7GPeQAlasKEJMGmsQekEjtpxGiBVH06Ho1GBg+2OFIFutrJXKOXDCec&#10;qA2h5B2FwB4fVJvuGQc9ntbeN1+KIGds5s3FNpQ9TFqLuN29vsH+G8fBWj638CG0ha7zvAmf6Dhk&#10;3Efv/XPRul11dbO7dbvhwgs/48Ixi/pdyNnkHGLmjLR569hvi5g1y0rTq1k7mouPcxOU8k/RZsMY&#10;w7yrhF8TXNRHEzSANmNqG5AUxIkjp+1Sb3tBKgneY0KNw4+Mp9UACfynD35tJFWD+fB/4sSvVA44&#10;ROrXCMw48SFDpqBzwKUhBHDzvfcatQaVbhGICRF++5ApiA549tlnYV6rrgbTyVYgt5UfBRxitrdn&#10;PnbsWA55DCoz5T5N8YkkcY0CikFkMyyg1oMG2NKgGjOo1RSU1ZSW3rkrw+4FGVuF0IzUAs0GS1VG&#10;98Bzoy4lbbGn91T3yz78gtWeE3ssBrg0WCkM5ts7qTaREdWV8Ypnun//6N07lsmYUGs6P8329tqk&#10;fT8OMdMmVRE2tIr0QoM5f/ZsrVckLIJsu3v37mOOOWbwtm1AETicHz58uEuXLvCj3LHjePii44aq&#10;qqiwj4ZJH/B5R1ULD92APQh2HLyNrvNJxQy2dRQHaTSdhL7s/GMkeG/PjEv6RrJKayT1TnhE11yx&#10;Sr9kS/EGB4Nsr2KNlcGce6dNrDqyA0vO8ccfg2HeeGMd6mXi4Kb1lAJ52IhPPfbYY1Vw+8fE9Ly2&#10;bRssNTVvu+3ZY/t1de6ZRfhO5HpKDjFzTeF89I8CW2LStQzlyt+QX/4eggLCH9E/mg+DDw1+mdI9&#10;yHwOVBUYDbe+BO7GUwkat8Wgnd5mLsW/XCZpg6hco3SjklRD4oh8gGlrTdUE0YSg02+Lj0an9+/f&#10;v1u3FYmkF/P3o4u+hdGwIw1g8KE+CEZV0iNI4qjmtnjxYpBCoBllMiGPS3sllcvnClvnvokDuSPt&#10;lQIOMUv+ySIBx5JXnicPGH0rtrIQvpP2HXphlFr49l0k8MBQJf6Mctau3qMFc8Esk8rSpyc1MwG/&#10;iXbCjdrTwPHBJh9HAAl1Wx3srQei6xNVDXRENKwCnWYTnlTxtpoidXXRW26ZRieYzYTZZ3uHfvhO&#10;LF16n9yXUd6CbnP/sHDb4G1d+aOyfv16pH+fOXMCim5Go3UyCi6HRcilPir5VyiTG3CImQm1iq/t&#10;1q1bn3nmJ/L+m9mBRRJe0sZQe+7h/KMxRxtNoIEgn27Q9OQrwGvDVYJ9yC9xSwc2+ikYFk6Toc5P&#10;6gBSBuYviBl8OBr8QRxoJHAW6gjyop9wiLyFGDUlG7Ed9iOdiD8mdRqLIQTojTfe2Lhx49Sp/cBd&#10;JlrqnRWo+F6LHM7IIWYOiZuHrg1iYiyWHCFQ23YbBhINpgGMElQySKNiePxw5ctQYRhQSwqGShQl&#10;JHGRJOYI3LIFnQYhDRjqk+YanUvI64Sb6GlbQZbSwjprRbF7N2WpMYkIwL7t27dv2bIFLa64YqT5&#10;QPAF6hfUF3Aqkr7pI8Skw8H/unseskDBSB6AZvbfpPKZbisTCjjELO0H/f777y968RERyR+rRY63&#10;Wrt6eDL8Mnycn3cLMVhLD0bMlx2PnVSWpti6dev27HkBoImC5gZAsY9N5hOIVvSzkEEMVUnY9MCe&#10;w7yF8MaNk1ppDai6X43s4ChnTjjENiWFzrhKGHBl/NEWdBHIxUiFjV3WbWY39vrrzcuW/RaIKRGi&#10;ooRt6DmBPDTnz445f6PSfo0ymL1DzAyIVYRNEZqC4mfWxHwYGOAifT9Nw/AIG08X6sdMNZS+2nQp&#10;akP1F+rzAEB95PL3ZwOo1cwDUs9502TZ4L4NenqB534feK+BFztOV4JP3DVipTbtk0H8B7fOgRuW&#10;qGgnTIDGVqFqIiMplz/1zFvf+lY3pTBlDnR/xejd8WW7GuDonuCh6RJ2FOHbko0pOcTMBhUL1wdi&#10;yTk0xaf505xgUnu3QiYT32h5eScqEI1gb12V5IZtXWLQCBOS493TvUokkkJVdTNa5g4Cr/wOahpY&#10;6wgGu37B7TiHyHHRThJQ6pyhhkjilD57ft1zzz0H6xaKdkzp2ZP4R8ktIkYkkcq5Bz4YwYepGohL&#10;7kfEpcpZfLEY/WNQiVSdMMDZzQv3KuRpZIeYeSJ0jobRiKlk5QTxmcElydgBcAzUk7BBWPUQ4EYD&#10;usPUd2gmwSK9YUI9g7hu4IVx+jDUdxf2zK2O1QyMTC1wadt24H25dClybSj3phUrjpkz515JU2+z&#10;luKMheDIRxfN1egcq6mJs3xP/Kk4bCn/hFjksceQsLkePRxzzFkuA3GOlnqRdNvp1ltvLZKpuGm0&#10;ggJPPvXiwoV/AATAb0Z8XqKa3aSfgB/2hcEfHKcDekda2n/W7LMb0iWyGX0ecvbIFq2ri+CPYIns&#10;+HtWl8kZXC8d0yRi8H3HlMaP78/wi30cr8Os0I1MVOaP3d27z6hs3srzpmM40yEa772Pf8eosblf&#10;4gaj0YFjp65896POnXfGptNtCeqNGXdCRf8uMsF4vC6KPmj8uk0fjq3o/86H+45Zs25H7977hHLY&#10;5F5wCf4se3fTghe2Dh3aGYdff73y73//e/+mDbgDXIgJVvR/P0rziKLbx2oXRyN1gOaevbbNn1+z&#10;aX3tmNFj9u4/RAUsO3bXhHT/tgcKOB6z9J7iu++++8QTTwwYsHH06Ksw+0ce+Y5IkXZ5RQnEDnCR&#10;cqtepKDG1oAw7efaPFHZb/QRkKS2QVmcRuVTIuybkHAFnxpGQwjPM7YM8WJ/1+UxiOekfkUeVh5C&#10;nhlKYnggHd98zb+sb5wrw/jVFYEhUedjLLST8HXnCCBNHv5XHIzU8XhkVjzeuKgRCdup3IV3wzQi&#10;ZdKcOcHMyeguhlx0/aBBY0pvebkZp6SAQ8z2sEDefPPN//u//9u48fFFixphzYBiDm40JgKyxTu0&#10;EMAPG9aVtm7UA2J11Euq5l3BwGd7iQaw1WJeDbhZPpoMnhDeUdwtscKlIGZAHje8MHtNhm9wBkKE&#10;jzmHnzfdPXfBggXka0n2ce8qsomzJhQTmTePPAEwINSjohUVVMf0sH8FMFQlHiaB3egBYJG75leL&#10;UZyyRfq7BiVEAYeYJfSwWp7qyy+/jFwSCGJZsmQJnK7xamvQ4WwUzDwl9iLZ1ezjPsWlncQoZAqM&#10;mpqzUhk2/A5JAjBi/jbsocedyrV6SC4ascD8NLPWsZBqJN/lOkRTPFGBmMbgE4BsQUylguSrbr99&#10;wauvvoo4UTCzogC19Z6AS6gvoaO8aWo/9BsAXDGgg0VlHSjdg90zrnReRy0v2VJr4RCz1J5Y2vNF&#10;9OQtt8yw2DaNl1qEl54aGhrwd2qe1OebSMggzuRa5DWnfRYZi2FTiOmhtQ+RjWxvoNP44Id7PonI&#10;7EN/jYwKMekcu1cmwhydgtk7Fht9/lVLHl2CDCZs+dEivyEv36NYqNC54lt9rk7UlDzeG1YST+uf&#10;qnjCu7xwaa/WkmnoELNkHlUrJoqKNI2N7yHhIzKYPdfwkKdyTNBwGvFamFBE8uBv439uD+2Thlmt&#10;yEjsY11DFJymC2oYyFlsa0MtxaPqhdtb2lID1RJILu700HWCuaY8xCw7y2heqKgNZwy2aFZTUwPm&#10;GkFTrIWkIZCa6PCHtUA6CayUECaCS+Y9xUSe+BS0K5KcUdSoicOwHhsxZSYyyJ199tmteHbukuKk&#10;gEPM4nwu2Z8VwoEgew46Wo9ckEiOi2yPonEzyLJ793BYkwj95H+NXai5tmbNGs5vJJuWi7XtxbOm&#10;4xRfZeBTwauR2T3k85JeWLyohzlepktLySpXozMFUoxnMiM200RgnIEalzMQ0SncXWLIIzXXPKqy&#10;IcntMiyL3P3YY7VQbmphnPqCs3pka6RXr9X+B0PX8ch+RAfvSS6fD728/86NG7decsl0ucrl7Mj+&#10;ss57jw4x807yYhoQQZaYDuIsZVI7dnft1GmZDaNmslAvmnRnOkfcq337nocGMM6IS6OP0zTMosCJ&#10;J0QzxlHwjTHV+0ExNX38iCxtMR9MgGzlNXHg3PDhw8VeZADRE5nFGg8GkK1DzDtWN6yiyYt+U2r+&#10;IHUeAslx8J6ZEwLitqfKVI6jMbCTjM/mLsgEj2sRC4Qz8FiaNg0l0eGqeYxz1Symtd/KuTjEbCXh&#10;2tNl4CJh0pVaYIx7lCkSgCA2EKQfjxwfWb1Qoao0aGoav6LbimhdFPnQLDRUVBG0DOEOFS/nO6mG&#10;5EsZXeW6pEHugrSW9C5ArfhYO0N7ELSJFeWetaBtCqLhKPYRJA6pXETv2bPnDx68zZh0DFBatqOH&#10;JJzdlsrNRK666k4QrVdDL5/pyYVOlv5r4xCz9J9hVu8A9qKePYdIl316HjVhf1CJAljleHPzrk6d&#10;BiLB+113fcmGrlBnIF+ZMwFFATcb8zRa6lvhFtoCHnrSqAKkM4EtcI6E8ki0ISP4pGW20nBeIu1I&#10;RCE6K995TkIeGQq7UtQjXwUbulZxylxVh5KuQ1w19bi8o+6KgH7atFtUeV4HkfqJtpt/HWK2m0eZ&#10;yxtJ+ebDo37Hjh2rVysmlPksxfEJhkJkZoWf+Bj5wExrPOlfK7mGdy9SMsJ3b6K6lHzuApeKL47d&#10;dNOjUB0kcy1CSwFNEqKrq6Ga7NWwGkf2fTiwqekVAUqTrB5uQ9DesrBPx5W5yENGAswlS5oaGxvH&#10;jRsHRhutEFAA0XvChAnOBzOXa7HAfTvELPADaE/DgwkFK/raa69RMRwFZYqjFOjs0aPHnj0o9qBt&#10;R36jeVCW12ho46WBTw211Ahxm4O3PX3Bd+824d4Ecgx1umiPZ+MWDtHEnldWXrhjxzOiwZQyPuBS&#10;V69vRDgA1KOYMDmocxkNaHJ1Mj3qGXahfv36TZs2DaZw3Dg21ON1WNme1nPovTjEbPePOMkNBthG&#10;87NFQTKxpf8Skd83b97sKUaFD4yQ9tOU3wHMSXU2z3AUNDjTzG1GMnAnhl0VkRyqQ3EAwHG49Uhs&#10;z/PP7wZGI/yJAVSZtg1i2g5DkqNIjDaGwbR1B8OHX4agANza6aeffvzxx4O1rKqqKtfVU7737RCz&#10;fJ+9785bBErTOu2WMMQDX1AhxwjsCjmRLp4s78SjqaTxvmxGxvijTDzKEuR/ULZmcT4MUNue/j7z&#10;mCyuKychucJELoq+UnhMTgeHvMJep8bMhXCpt956C66dgEj4VG3btg3Gd2AllKSVlZXQPwTiiNwC&#10;KisKOMQsq8ddsJutic8aSJHaiokzOStlQlJP4oMPPgA8QTMoPpWem6fmMwP8JisY1bG5c5crT6B4&#10;HL6QSNRm4scl+EfEeagvcRF81+VSMXZj69btrN49dlFudqB0DalIq2PVyLsBD0qwzJC7nStlwZZO&#10;kQ3sELPIHkgZTAc5PVHbllKu6ZrActMALPGiB2zVLwAHilB3ZVCHGnQkKUCZSVVGasWwAvVQ9nLC&#10;oUPVcyicnLL/KmWnp/8UsV24SLT5458WT+3XD56bGMLYppD0aNiwYWg2duzYoUOH9u7dG3rJMnga&#10;7hYzo4BDzMzo5VpnRoG0RXjp9uX1L8N+DQ9QRNcg+y8UnWDx4CO5q6FHc3MzQuAhHS9fvjwxmxGu&#10;VVI585Oq4jl16bezKwaTBGs0Y51ABOpIWHhgw3HidmYPtyxbO8Qsy8een5tODZcZgqlMGYpR2OJX&#10;rlyJ2CRAI0IZwSciu51U7JkxYwaO2zAJ3pJZS1WLQphNbDATIQ4dO/sr9o/tMxY2bid352dRlPoo&#10;DjFL/QmWyPxtfEzEyszRE7wnNuS1e+WVV2CUh0wNGP3HP/4xfvx4TvorbpQk1EtZHmAl2nz+858f&#10;NGgQzsDY3TLhMp9Vy326FiVOAYeYJf4A3fQjEShGRQe6evVqcIuoq7Fr1y4JdaeCZVVVsOFMnjw5&#10;lV7SgaNbSOlRwCFmenRyrUqHAkirPGLECECnM92UzkMrmZk6xCyZR+Um6ijgKFBwCnQs+AzcBBwF&#10;HAUcBUqFAg4xS+VJuXk6CjgKFJ4CDjEL/wzcDBwFHAVKhQL/P/oi6vlPk9qAAAAAAElFTkSuQmCC&#10;UEsBAi0AFAAGAAgAAAAhALGCZ7YKAQAAEwIAABMAAAAAAAAAAAAAAAAAAAAAAFtDb250ZW50X1R5&#10;cGVzXS54bWxQSwECLQAUAAYACAAAACEAOP0h/9YAAACUAQAACwAAAAAAAAAAAAAAAAA7AQAAX3Jl&#10;bHMvLnJlbHNQSwECLQAUAAYACAAAACEAg2YzuMsCAABBBgAADgAAAAAAAAAAAAAAAAA6AgAAZHJz&#10;L2Uyb0RvYy54bWxQSwECLQAUAAYACAAAACEAqiYOvrwAAAAhAQAAGQAAAAAAAAAAAAAAAAAxBQAA&#10;ZHJzL19yZWxzL2Uyb0RvYy54bWwucmVsc1BLAQItABQABgAIAAAAIQDAeSvh3AAAAAUBAAAPAAAA&#10;AAAAAAAAAAAAACQGAABkcnMvZG93bnJldi54bWxQSwECLQAKAAAAAAAAACEAczf+cP+0AAD/tAAA&#10;FAAAAAAAAAAAAAAAAAAtBwAAZHJzL21lZGlhL2ltYWdlMS5wbmdQSwUGAAAAAAYABgB8AQAAXr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160;height:19519;visibility:visible;mso-wrap-style:square">
                  <v:fill o:detectmouseclick="t"/>
                  <v:path o:connecttype="none"/>
                </v:shape>
                <v:shape id="Picture 4" o:spid="_x0000_s1028" type="#_x0000_t75" style="position:absolute;width:40684;height:1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LrBAAAA2gAAAA8AAABkcnMvZG93bnJldi54bWxEj91qwkAUhO8LvsNyhN7VjaGVEF1FbYVe&#10;lII/D3DIHpNg9mzYPWp8+26h0MthZr5hFqvBdepGIbaeDUwnGSjiytuWawOn4+6lABUF2WLnmQw8&#10;KMJqOXpaYGn9nfd0O0itEoRjiQYakb7UOlYNOYwT3xMn7+yDQ0ky1NoGvCe463SeZTPtsOW00GBP&#10;24aqy+HqDMj3ezFzr/mH3YRLYMKvt60UxjyPh/UclNAg/+G/9qc1kMPvlXQD9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l/LrBAAAA2gAAAA8AAAAAAAAAAAAAAAAAnwIA&#10;AGRycy9kb3ducmV2LnhtbFBLBQYAAAAABAAEAPcAAACNAwAAAAA=&#10;">
                  <v:imagedata r:id="rId16" o:title=""/>
                </v:shape>
                <w10:anchorlock/>
              </v:group>
            </w:pict>
          </mc:Fallback>
        </mc:AlternateContent>
      </w:r>
    </w:p>
    <w:p w:rsidR="00F621C4" w:rsidRDefault="00F621C4" w:rsidP="00F621C4">
      <w:pPr>
        <w:pStyle w:val="NoSpacing"/>
        <w:spacing w:line="360" w:lineRule="auto"/>
        <w:jc w:val="center"/>
        <w:rPr>
          <w:rFonts w:ascii="Arial" w:hAnsi="Arial" w:cs="Arial"/>
        </w:rPr>
      </w:pPr>
      <w:r w:rsidRPr="0037400B">
        <w:rPr>
          <w:rFonts w:ascii="Arial" w:hAnsi="Arial" w:cs="Arial"/>
        </w:rPr>
        <w:t>Слика 10.1. Кумулативна СО</w:t>
      </w:r>
      <w:r w:rsidRPr="0037400B">
        <w:rPr>
          <w:rFonts w:ascii="Arial" w:hAnsi="Arial" w:cs="Arial"/>
          <w:vertAlign w:val="subscript"/>
        </w:rPr>
        <w:t xml:space="preserve">2 </w:t>
      </w:r>
      <w:r w:rsidRPr="0037400B">
        <w:rPr>
          <w:rFonts w:ascii="Arial" w:hAnsi="Arial" w:cs="Arial"/>
        </w:rPr>
        <w:t>–неутралност</w:t>
      </w:r>
    </w:p>
    <w:p w:rsidR="00F621C4" w:rsidRPr="001C5F3C" w:rsidRDefault="00F621C4" w:rsidP="00F621C4">
      <w:pPr>
        <w:pStyle w:val="NoSpacing"/>
        <w:spacing w:line="360" w:lineRule="auto"/>
        <w:jc w:val="center"/>
        <w:rPr>
          <w:rFonts w:ascii="Arial" w:hAnsi="Arial" w:cs="Arial"/>
          <w:lang w:val="en-US"/>
        </w:rPr>
      </w:pPr>
      <w:proofErr w:type="spellStart"/>
      <w:proofErr w:type="gramStart"/>
      <w:r>
        <w:rPr>
          <w:rFonts w:ascii="Arial" w:hAnsi="Arial" w:cs="Arial"/>
          <w:lang w:val="en-US"/>
        </w:rPr>
        <w:t>Figur</w:t>
      </w:r>
      <w:proofErr w:type="spellEnd"/>
      <w:r w:rsidRPr="0037400B">
        <w:rPr>
          <w:rFonts w:ascii="Arial" w:hAnsi="Arial" w:cs="Arial"/>
        </w:rPr>
        <w:t>e 10.1.</w:t>
      </w:r>
      <w:proofErr w:type="gramEnd"/>
      <w:r w:rsidRPr="0037400B">
        <w:t xml:space="preserve"> </w:t>
      </w:r>
      <w:r w:rsidRPr="0037400B">
        <w:rPr>
          <w:rStyle w:val="hps"/>
          <w:rFonts w:cs="Arial"/>
        </w:rPr>
        <w:t>The cumulative</w:t>
      </w:r>
      <w:r w:rsidRPr="0037400B">
        <w:rPr>
          <w:rFonts w:ascii="Arial" w:hAnsi="Arial" w:cs="Arial"/>
        </w:rPr>
        <w:t xml:space="preserve"> CO</w:t>
      </w:r>
      <w:r w:rsidRPr="0037400B">
        <w:rPr>
          <w:rFonts w:ascii="Arial" w:hAnsi="Arial" w:cs="Arial"/>
          <w:vertAlign w:val="subscript"/>
        </w:rPr>
        <w:t>2</w:t>
      </w:r>
      <w:r w:rsidRPr="0037400B">
        <w:rPr>
          <w:rFonts w:ascii="Arial" w:hAnsi="Arial" w:cs="Arial"/>
        </w:rPr>
        <w:t xml:space="preserve"> neutra</w:t>
      </w:r>
      <w:r>
        <w:rPr>
          <w:rFonts w:ascii="Arial" w:hAnsi="Arial" w:cs="Arial"/>
        </w:rPr>
        <w:t>lity</w:t>
      </w:r>
    </w:p>
    <w:p w:rsidR="00F621C4" w:rsidRPr="0037400B" w:rsidRDefault="00F621C4" w:rsidP="00F621C4">
      <w:pPr>
        <w:pStyle w:val="NoSpacing"/>
        <w:spacing w:line="360" w:lineRule="auto"/>
        <w:jc w:val="both"/>
        <w:rPr>
          <w:rFonts w:ascii="Arial" w:hAnsi="Arial" w:cs="Arial"/>
        </w:rPr>
      </w:pPr>
      <w:r w:rsidRPr="0037400B">
        <w:rPr>
          <w:rFonts w:ascii="Arial" w:hAnsi="Arial" w:cs="Arial"/>
          <w:color w:val="000000"/>
        </w:rPr>
        <w:tab/>
      </w:r>
      <w:r w:rsidRPr="0037400B">
        <w:rPr>
          <w:rFonts w:ascii="Arial" w:hAnsi="Arial" w:cs="Arial"/>
        </w:rPr>
        <w:t>Голем е бројот на отпадоци од сточарството (домашните животни) кои можат да се искористат за добивање на биоенергија. Најчест извор за добивање на биоенергија е шталското ѓубре од домашниот добиток, како што се: говеда,</w:t>
      </w:r>
      <w:r w:rsidRPr="0037400B">
        <w:t xml:space="preserve"> </w:t>
      </w:r>
      <w:r w:rsidRPr="0037400B">
        <w:rPr>
          <w:rFonts w:ascii="Arial" w:hAnsi="Arial" w:cs="Arial"/>
        </w:rPr>
        <w:t>коњи, свињи, овци и живината и сувите отпадоци од домашниот добиток и живината.</w:t>
      </w:r>
      <w:r>
        <w:rPr>
          <w:rFonts w:ascii="Arial" w:hAnsi="Arial" w:cs="Arial"/>
        </w:rPr>
        <w:t xml:space="preserve"> </w:t>
      </w:r>
      <w:r w:rsidRPr="0037400B">
        <w:rPr>
          <w:rFonts w:ascii="Arial" w:hAnsi="Arial" w:cs="Arial"/>
        </w:rPr>
        <w:tab/>
        <w:t>Сегашната практика на земјоделските површини  е овие отпадоци  да се затрупуваат во земјата со орање на површините, или директно да се спалуваат, да се остават сами да се распаднат, или да бидат испасени од добитокот. Поголемиот број на студии за земјоделие и биомаса, сепак покажале дека е можно голем дел од овои отпадоци да се издвојат и искористат за добивање на енергија. Биомасата е најстариот познат извор на обновлива енергија и човекот ја користи илјадници години наназад т.е. од пронаоѓањето на огнот до денес. Обновлив (одржлив) извор на енергија е бидејќи нејзиното создавање е кон-тинуирано и неограничено може да се одгледува во неограничени количини во релативно кратко време. Биомасата има хетероген и хемиски сложен состав.</w:t>
      </w:r>
      <w:r>
        <w:rPr>
          <w:rFonts w:ascii="Arial" w:hAnsi="Arial" w:cs="Arial"/>
        </w:rPr>
        <w:t xml:space="preserve"> </w:t>
      </w:r>
      <w:r w:rsidRPr="0037400B">
        <w:rPr>
          <w:rFonts w:ascii="Arial" w:hAnsi="Arial" w:cs="Arial"/>
        </w:rPr>
        <w:t xml:space="preserve">Енергетската вредност на биомасата од растенијата потекнува од сончевата енергија низ познатиот процес на фотосинтеза. </w:t>
      </w:r>
      <w:r w:rsidRPr="0037400B">
        <w:rPr>
          <w:rFonts w:ascii="Arial" w:hAnsi="Arial" w:cs="Arial"/>
        </w:rPr>
        <w:lastRenderedPageBreak/>
        <w:t>Хемиската енергија акумулирана во растенијата и животните (кои се хранат со растенијата), или во отпадоците што тие ги произведуваат се нарекува биоенергија.</w:t>
      </w:r>
    </w:p>
    <w:p w:rsidR="00F621C4" w:rsidRPr="0037400B" w:rsidRDefault="00F621C4" w:rsidP="00F621C4">
      <w:pPr>
        <w:pStyle w:val="NoSpacing"/>
        <w:spacing w:line="360" w:lineRule="auto"/>
        <w:jc w:val="both"/>
        <w:rPr>
          <w:rFonts w:ascii="Arial" w:hAnsi="Arial" w:cs="Arial"/>
        </w:rPr>
      </w:pPr>
      <w:r w:rsidRPr="0037400B">
        <w:rPr>
          <w:rFonts w:ascii="Arial" w:hAnsi="Arial" w:cs="Arial"/>
        </w:rPr>
        <w:tab/>
        <w:t xml:space="preserve">Со согорување, како процес на конверзија, од биомасата се ослободува топлинска енергија, а јаглеродот повторно оксидира во јаглероден двооксид како замена на оној што е апсорбиран додека растенијата растат. Како резултат на тоа, користењето на биоенергијата може да игра двојна улога во намалувањето на гасовите што го предизвикуваат ефектот на стаклена градина. </w:t>
      </w:r>
    </w:p>
    <w:p w:rsidR="00F621C4" w:rsidRPr="0037400B" w:rsidRDefault="00F621C4" w:rsidP="00F621C4">
      <w:pPr>
        <w:pStyle w:val="NoSpacing"/>
        <w:spacing w:line="360" w:lineRule="auto"/>
        <w:jc w:val="both"/>
        <w:rPr>
          <w:rFonts w:ascii="Arial" w:hAnsi="Arial" w:cs="Arial"/>
        </w:rPr>
      </w:pPr>
    </w:p>
    <w:p w:rsidR="00F621C4" w:rsidRPr="0037400B" w:rsidRDefault="00F621C4" w:rsidP="00F621C4">
      <w:pPr>
        <w:pStyle w:val="NoSpacing"/>
        <w:spacing w:line="360" w:lineRule="auto"/>
        <w:jc w:val="center"/>
        <w:rPr>
          <w:rFonts w:ascii="Arial" w:hAnsi="Arial" w:cs="Arial"/>
        </w:rPr>
      </w:pPr>
      <w:r w:rsidRPr="0037400B">
        <w:rPr>
          <w:rFonts w:ascii="Arial" w:hAnsi="Arial" w:cs="Arial"/>
          <w:noProof/>
          <w:lang w:eastAsia="mk-MK"/>
        </w:rPr>
        <w:drawing>
          <wp:inline distT="0" distB="0" distL="0" distR="0" wp14:anchorId="6C4AADAC" wp14:editId="07F58CA9">
            <wp:extent cx="2081541" cy="1238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5473" cy="1240589"/>
                    </a:xfrm>
                    <a:prstGeom prst="rect">
                      <a:avLst/>
                    </a:prstGeom>
                    <a:noFill/>
                    <a:ln>
                      <a:noFill/>
                    </a:ln>
                  </pic:spPr>
                </pic:pic>
              </a:graphicData>
            </a:graphic>
          </wp:inline>
        </w:drawing>
      </w:r>
    </w:p>
    <w:p w:rsidR="00F621C4" w:rsidRPr="0037400B" w:rsidRDefault="00F621C4" w:rsidP="00F621C4">
      <w:pPr>
        <w:pStyle w:val="NoSpacing"/>
        <w:spacing w:line="360" w:lineRule="auto"/>
        <w:jc w:val="both"/>
        <w:rPr>
          <w:rFonts w:ascii="Arial" w:hAnsi="Arial" w:cs="Arial"/>
        </w:rPr>
      </w:pPr>
      <w:r w:rsidRPr="0037400B">
        <w:rPr>
          <w:rFonts w:ascii="Arial" w:hAnsi="Arial" w:cs="Arial"/>
        </w:rPr>
        <w:t xml:space="preserve">Слика 8.3. Употреба на земјиштето во подрачја со релативно поволен потенцијал за ветерна енергија </w:t>
      </w:r>
    </w:p>
    <w:p w:rsidR="00F621C4" w:rsidRPr="00E16A7E" w:rsidRDefault="00F621C4" w:rsidP="00F621C4">
      <w:pPr>
        <w:pStyle w:val="NoSpacing"/>
        <w:spacing w:line="360" w:lineRule="auto"/>
        <w:jc w:val="center"/>
        <w:rPr>
          <w:rFonts w:ascii="Arial" w:hAnsi="Arial" w:cs="Arial"/>
          <w:b/>
        </w:rPr>
      </w:pPr>
      <w:r>
        <w:rPr>
          <w:rFonts w:ascii="Arial" w:hAnsi="Arial" w:cs="Arial"/>
          <w:b/>
          <w:lang w:val="en-US"/>
        </w:rPr>
        <w:t xml:space="preserve">4.1 </w:t>
      </w:r>
      <w:r w:rsidRPr="00E16A7E">
        <w:rPr>
          <w:rFonts w:ascii="Arial" w:hAnsi="Arial" w:cs="Arial"/>
          <w:b/>
        </w:rPr>
        <w:t>Општо за суровините за добивање на биодизелот</w:t>
      </w:r>
    </w:p>
    <w:p w:rsidR="00F621C4" w:rsidRPr="00E16A7E" w:rsidRDefault="00F621C4" w:rsidP="00F621C4">
      <w:pPr>
        <w:pStyle w:val="NoSpacing"/>
        <w:spacing w:line="360" w:lineRule="auto"/>
        <w:jc w:val="both"/>
        <w:rPr>
          <w:rFonts w:ascii="Arial" w:hAnsi="Arial" w:cs="Arial"/>
          <w:spacing w:val="-1"/>
        </w:rPr>
      </w:pPr>
      <w:r w:rsidRPr="00E16A7E">
        <w:rPr>
          <w:rFonts w:ascii="Arial" w:hAnsi="Arial" w:cs="Arial"/>
        </w:rPr>
        <w:tab/>
        <w:t>Биодизелот е смеса на масни кисели алкални естери добиени од растителни масла, животинска маст или рециклирани масла. Биодизелот може да се користи како гориво во патничките автомобили како чист, но обично се користи како додаток на нафтениот дизел со цел да се намали нивото на честички, јаглеродниот моноксид, јаглероводородите и токсичните материи од автомобилите погонувани со дизел од нафта.</w:t>
      </w:r>
      <w:r>
        <w:rPr>
          <w:rFonts w:ascii="Arial" w:hAnsi="Arial" w:cs="Arial"/>
        </w:rPr>
        <w:t xml:space="preserve"> </w:t>
      </w:r>
      <w:r>
        <w:rPr>
          <w:rFonts w:ascii="Arial" w:hAnsi="Arial" w:cs="Arial"/>
          <w:spacing w:val="-1"/>
        </w:rPr>
        <w:t xml:space="preserve"> </w:t>
      </w:r>
      <w:r w:rsidRPr="00E16A7E">
        <w:rPr>
          <w:rFonts w:ascii="Arial" w:hAnsi="Arial" w:cs="Arial"/>
          <w:spacing w:val="-1"/>
        </w:rPr>
        <w:t>Биодизелот комерцијално може да се произведе од голем број на масла и масти и тоа:</w:t>
      </w:r>
    </w:p>
    <w:p w:rsidR="00F621C4" w:rsidRPr="00E16A7E" w:rsidRDefault="00F621C4" w:rsidP="00F621C4">
      <w:pPr>
        <w:pStyle w:val="NoSpacing"/>
        <w:spacing w:line="360" w:lineRule="auto"/>
        <w:jc w:val="both"/>
        <w:rPr>
          <w:rFonts w:ascii="Arial" w:hAnsi="Arial" w:cs="Arial"/>
        </w:rPr>
      </w:pPr>
      <w:r w:rsidRPr="00E16A7E">
        <w:rPr>
          <w:rFonts w:ascii="Arial" w:hAnsi="Arial" w:cs="Arial"/>
          <w:i/>
          <w:iCs/>
          <w:spacing w:val="-3"/>
        </w:rPr>
        <w:tab/>
        <w:t xml:space="preserve">-животинска маст: </w:t>
      </w:r>
      <w:r w:rsidRPr="00E16A7E">
        <w:rPr>
          <w:rFonts w:ascii="Arial" w:hAnsi="Arial" w:cs="Arial"/>
          <w:spacing w:val="-3"/>
        </w:rPr>
        <w:t xml:space="preserve">лој што се јаде, лој што не се јаде и сите други варијанти на лој, сало, масти </w:t>
      </w:r>
      <w:r w:rsidRPr="00E16A7E">
        <w:rPr>
          <w:rFonts w:ascii="Arial" w:hAnsi="Arial" w:cs="Arial"/>
        </w:rPr>
        <w:t>за подмачкување, лој од живина, маст од кит, маст од риби и маст за затнување;</w:t>
      </w:r>
      <w:r>
        <w:rPr>
          <w:rFonts w:ascii="Arial" w:hAnsi="Arial" w:cs="Arial"/>
          <w:lang w:val="en-US"/>
        </w:rPr>
        <w:t xml:space="preserve"> </w:t>
      </w:r>
      <w:r w:rsidRPr="00E16A7E">
        <w:rPr>
          <w:rFonts w:ascii="Arial" w:hAnsi="Arial" w:cs="Arial"/>
        </w:rPr>
        <w:tab/>
        <w:t>-</w:t>
      </w:r>
      <w:r w:rsidRPr="00E16A7E">
        <w:rPr>
          <w:rFonts w:ascii="Arial" w:hAnsi="Arial" w:cs="Arial"/>
          <w:i/>
          <w:iCs/>
          <w:spacing w:val="-2"/>
        </w:rPr>
        <w:t xml:space="preserve">растителни масла, </w:t>
      </w:r>
      <w:r w:rsidRPr="00E16A7E">
        <w:rPr>
          <w:rFonts w:ascii="Arial" w:hAnsi="Arial" w:cs="Arial"/>
          <w:spacing w:val="-2"/>
        </w:rPr>
        <w:t>соја, пченка, канола, сончоглед, семе од репка, семе од памук, лен и др.;</w:t>
      </w:r>
      <w:r>
        <w:rPr>
          <w:rFonts w:ascii="Arial" w:hAnsi="Arial" w:cs="Arial"/>
          <w:spacing w:val="-2"/>
          <w:lang w:val="en-US"/>
        </w:rPr>
        <w:t xml:space="preserve"> </w:t>
      </w:r>
      <w:r w:rsidRPr="00E16A7E">
        <w:rPr>
          <w:rFonts w:ascii="Arial" w:hAnsi="Arial" w:cs="Arial"/>
          <w:spacing w:val="-2"/>
        </w:rPr>
        <w:tab/>
        <w:t>-</w:t>
      </w:r>
      <w:r w:rsidRPr="00E16A7E">
        <w:rPr>
          <w:rFonts w:ascii="Arial" w:hAnsi="Arial" w:cs="Arial"/>
          <w:i/>
          <w:iCs/>
        </w:rPr>
        <w:t xml:space="preserve">рециклирани масла, </w:t>
      </w:r>
      <w:r w:rsidRPr="00E16A7E">
        <w:rPr>
          <w:rFonts w:ascii="Arial" w:hAnsi="Arial" w:cs="Arial"/>
        </w:rPr>
        <w:t>употребени масла за готвење и масла од пржење во рестораните.</w:t>
      </w:r>
    </w:p>
    <w:p w:rsidR="00F621C4" w:rsidRDefault="00F621C4" w:rsidP="00F621C4">
      <w:pPr>
        <w:pStyle w:val="NoSpacing"/>
        <w:spacing w:line="360" w:lineRule="auto"/>
        <w:jc w:val="both"/>
        <w:rPr>
          <w:rFonts w:ascii="Arial" w:hAnsi="Arial" w:cs="Arial"/>
        </w:rPr>
      </w:pPr>
      <w:r w:rsidRPr="00E16A7E">
        <w:rPr>
          <w:rFonts w:ascii="Arial" w:hAnsi="Arial" w:cs="Arial"/>
        </w:rPr>
        <w:tab/>
        <w:t>Можно е исто така да се произведе биодизел и од други масла, масти и рециклирани масла добиени од сенфот, палмата, кокосот, кикириките, маслинките сусамот, и масла на шафраника, како и масла произведени од: алги, бактерии, црница и квасец.</w:t>
      </w:r>
      <w:r>
        <w:rPr>
          <w:rFonts w:ascii="Arial" w:hAnsi="Arial" w:cs="Arial"/>
        </w:rPr>
        <w:t xml:space="preserve"> </w:t>
      </w:r>
      <w:r w:rsidRPr="00674199">
        <w:rPr>
          <w:rFonts w:ascii="Arial" w:hAnsi="Arial" w:cs="Arial"/>
          <w:spacing w:val="-1"/>
        </w:rPr>
        <w:t>Постојат два основни вида на растителни масла како суровини за добивање на биодизел и тоа:</w:t>
      </w:r>
      <w:r>
        <w:rPr>
          <w:rFonts w:ascii="Arial" w:hAnsi="Arial" w:cs="Arial"/>
          <w:spacing w:val="-1"/>
          <w:lang w:val="en-US"/>
        </w:rPr>
        <w:t xml:space="preserve"> </w:t>
      </w:r>
      <w:r w:rsidRPr="00674199">
        <w:rPr>
          <w:rFonts w:ascii="Arial" w:hAnsi="Arial" w:cs="Arial"/>
          <w:i/>
          <w:iCs/>
        </w:rPr>
        <w:tab/>
      </w:r>
      <w:r w:rsidRPr="00674199">
        <w:rPr>
          <w:rFonts w:ascii="Arial" w:hAnsi="Arial" w:cs="Arial"/>
          <w:iCs/>
        </w:rPr>
        <w:t>-</w:t>
      </w:r>
      <w:r w:rsidRPr="00674199">
        <w:rPr>
          <w:rFonts w:ascii="Arial" w:hAnsi="Arial" w:cs="Arial"/>
          <w:i/>
          <w:iCs/>
        </w:rPr>
        <w:t xml:space="preserve">Недопрени масла </w:t>
      </w:r>
      <w:r w:rsidRPr="00674199">
        <w:rPr>
          <w:rFonts w:ascii="Arial" w:hAnsi="Arial" w:cs="Arial"/>
        </w:rPr>
        <w:t>како суровина добиена од: масло од бадем, масло од орев, масло од цвеќе, маслинка, рицинусово масло, масло од репка, масло од тиква масло од лен и др. Маслата од репка и соја обично најчесто се употребуваат како</w:t>
      </w:r>
      <w:r w:rsidRPr="00674199">
        <w:rPr>
          <w:rFonts w:ascii="Arial" w:hAnsi="Arial" w:cs="Arial"/>
          <w:spacing w:val="-1"/>
        </w:rPr>
        <w:t xml:space="preserve"> суровини за добивање на биодизел</w:t>
      </w:r>
      <w:r w:rsidRPr="00674199">
        <w:rPr>
          <w:rFonts w:ascii="Arial" w:hAnsi="Arial" w:cs="Arial"/>
        </w:rPr>
        <w:t xml:space="preserve">. </w:t>
      </w:r>
      <w:r w:rsidRPr="00674199">
        <w:rPr>
          <w:rFonts w:ascii="Arial" w:hAnsi="Arial" w:cs="Arial"/>
        </w:rPr>
        <w:tab/>
        <w:t>-</w:t>
      </w:r>
      <w:r w:rsidRPr="00674199">
        <w:rPr>
          <w:rFonts w:ascii="Arial" w:hAnsi="Arial" w:cs="Arial"/>
          <w:i/>
          <w:iCs/>
          <w:spacing w:val="-2"/>
        </w:rPr>
        <w:t xml:space="preserve">растителни посеви: </w:t>
      </w:r>
      <w:r w:rsidRPr="00674199">
        <w:rPr>
          <w:rFonts w:ascii="Arial" w:hAnsi="Arial" w:cs="Arial"/>
          <w:spacing w:val="-2"/>
        </w:rPr>
        <w:t xml:space="preserve">како што се: сенфот, </w:t>
      </w:r>
      <w:r w:rsidRPr="00674199">
        <w:rPr>
          <w:rFonts w:ascii="Arial" w:hAnsi="Arial" w:cs="Arial"/>
          <w:spacing w:val="-2"/>
        </w:rPr>
        <w:lastRenderedPageBreak/>
        <w:t>маслото од палми, коноп и алги.</w:t>
      </w:r>
      <w:r>
        <w:rPr>
          <w:rFonts w:ascii="Arial" w:hAnsi="Arial" w:cs="Arial"/>
          <w:spacing w:val="-2"/>
          <w:lang w:val="en-US"/>
        </w:rPr>
        <w:t xml:space="preserve"> </w:t>
      </w:r>
      <w:r w:rsidRPr="00674199">
        <w:rPr>
          <w:rFonts w:ascii="Arial" w:hAnsi="Arial" w:cs="Arial"/>
          <w:spacing w:val="-1"/>
        </w:rPr>
        <w:t>Рециклираните масла обично се нарекуваат:</w:t>
      </w:r>
      <w:r>
        <w:rPr>
          <w:rFonts w:ascii="Arial" w:hAnsi="Arial" w:cs="Arial"/>
          <w:spacing w:val="-1"/>
          <w:lang w:val="en-US"/>
        </w:rPr>
        <w:t xml:space="preserve"> </w:t>
      </w:r>
      <w:r w:rsidRPr="00674199">
        <w:rPr>
          <w:rFonts w:ascii="Arial" w:hAnsi="Arial" w:cs="Arial"/>
          <w:i/>
          <w:iCs/>
        </w:rPr>
        <w:t>-Отпадни растителни масла (</w:t>
      </w:r>
      <w:r w:rsidRPr="00674199">
        <w:rPr>
          <w:rFonts w:ascii="Times New Roman" w:hAnsi="Times New Roman"/>
        </w:rPr>
        <w:t xml:space="preserve"> </w:t>
      </w:r>
      <w:r w:rsidRPr="00674199">
        <w:rPr>
          <w:rFonts w:ascii="Arial" w:hAnsi="Arial" w:cs="Arial"/>
        </w:rPr>
        <w:t>waste vegetable oil) рециклирани масла за готвење, масла од пржење во ресторантите и други рециклирани масла.</w:t>
      </w:r>
    </w:p>
    <w:p w:rsidR="00F621C4" w:rsidRDefault="00F621C4" w:rsidP="00F621C4">
      <w:pPr>
        <w:pStyle w:val="NoSpacing"/>
        <w:spacing w:line="360" w:lineRule="auto"/>
        <w:jc w:val="both"/>
        <w:rPr>
          <w:rFonts w:ascii="Arial" w:hAnsi="Arial" w:cs="Arial"/>
        </w:rPr>
      </w:pPr>
    </w:p>
    <w:p w:rsidR="00F621C4" w:rsidRPr="00201801" w:rsidRDefault="00F621C4" w:rsidP="00F621C4">
      <w:pPr>
        <w:pStyle w:val="NoSpacing"/>
        <w:spacing w:line="360" w:lineRule="auto"/>
        <w:jc w:val="center"/>
        <w:rPr>
          <w:rFonts w:ascii="Arial" w:hAnsi="Arial" w:cs="Arial"/>
          <w:b/>
          <w:sz w:val="24"/>
          <w:szCs w:val="24"/>
        </w:rPr>
      </w:pPr>
      <w:r>
        <w:rPr>
          <w:rFonts w:ascii="Arial" w:eastAsia="Times New Roman" w:hAnsi="Arial" w:cs="Arial"/>
          <w:b/>
          <w:sz w:val="24"/>
          <w:szCs w:val="24"/>
          <w:lang w:val="en-US" w:eastAsia="en-GB"/>
        </w:rPr>
        <w:t xml:space="preserve">5.0 </w:t>
      </w:r>
      <w:r w:rsidRPr="00201801">
        <w:rPr>
          <w:rFonts w:ascii="Arial" w:eastAsia="Times New Roman" w:hAnsi="Arial" w:cs="Arial"/>
          <w:b/>
          <w:sz w:val="24"/>
          <w:szCs w:val="24"/>
          <w:lang w:eastAsia="en-GB"/>
        </w:rPr>
        <w:t xml:space="preserve">ЕНЕРГИЈА ОД </w:t>
      </w:r>
      <w:r w:rsidRPr="00201801">
        <w:rPr>
          <w:rFonts w:ascii="Arial" w:hAnsi="Arial" w:cs="Arial"/>
          <w:b/>
          <w:sz w:val="24"/>
          <w:szCs w:val="24"/>
        </w:rPr>
        <w:t>КОМУНАЛЕН ЦВРСТ ОТПАД</w:t>
      </w:r>
    </w:p>
    <w:p w:rsidR="00F621C4" w:rsidRPr="009E02C8" w:rsidRDefault="00F621C4" w:rsidP="00F621C4">
      <w:pPr>
        <w:pStyle w:val="NoSpacing"/>
        <w:spacing w:line="360" w:lineRule="auto"/>
        <w:jc w:val="both"/>
        <w:rPr>
          <w:rFonts w:ascii="Arial" w:eastAsia="Times New Roman" w:hAnsi="Arial" w:cs="Arial"/>
          <w:color w:val="000000"/>
        </w:rPr>
      </w:pPr>
      <w:r>
        <w:rPr>
          <w:rFonts w:ascii="Arial" w:eastAsia="Times New Roman" w:hAnsi="Arial" w:cs="Arial"/>
          <w:color w:val="000000"/>
          <w:sz w:val="24"/>
          <w:szCs w:val="24"/>
        </w:rPr>
        <w:tab/>
      </w:r>
      <w:r w:rsidRPr="00D0602B">
        <w:rPr>
          <w:rFonts w:ascii="Arial" w:eastAsia="Times New Roman" w:hAnsi="Arial" w:cs="Arial"/>
          <w:color w:val="000000"/>
        </w:rPr>
        <w:t>Секоја година од домаќинствата, комерцијалните, индустриските, админи</w:t>
      </w:r>
      <w:r>
        <w:rPr>
          <w:rFonts w:ascii="Arial" w:eastAsia="Times New Roman" w:hAnsi="Arial" w:cs="Arial"/>
          <w:color w:val="000000"/>
          <w:lang w:val="en-US"/>
        </w:rPr>
        <w:t>-</w:t>
      </w:r>
      <w:r w:rsidRPr="00D0602B">
        <w:rPr>
          <w:rFonts w:ascii="Arial" w:eastAsia="Times New Roman" w:hAnsi="Arial" w:cs="Arial"/>
          <w:color w:val="000000"/>
        </w:rPr>
        <w:t>стративните и слични објекти се собираат милиони тони цврст отпад кој обично се одложува на депонија. Составот на цврстиот градски отпад варира во зависност од локацијата, времето и начинот на собирање.</w:t>
      </w:r>
      <w:r>
        <w:rPr>
          <w:rFonts w:ascii="Arial" w:eastAsia="Times New Roman" w:hAnsi="Arial" w:cs="Arial"/>
          <w:color w:val="000000"/>
          <w:lang w:val="en-US"/>
        </w:rPr>
        <w:t xml:space="preserve"> </w:t>
      </w:r>
      <w:r w:rsidRPr="00D0602B">
        <w:rPr>
          <w:rFonts w:ascii="Arial" w:eastAsia="Times New Roman" w:hAnsi="Arial" w:cs="Arial"/>
          <w:color w:val="000000"/>
        </w:rPr>
        <w:t>Поголем дел од отпадот што човекот го исфрла во околината, има биолошко потекло, т.е. во својот состав има органски материи (хартија, остатоци од храна и др.) кој отпад може да се искористи како гориво за добивање на топлинска или електрична енергија.</w:t>
      </w:r>
      <w:r>
        <w:rPr>
          <w:rFonts w:ascii="Arial" w:eastAsia="Times New Roman" w:hAnsi="Arial" w:cs="Arial"/>
          <w:color w:val="000000"/>
          <w:lang w:val="en-US"/>
        </w:rPr>
        <w:t xml:space="preserve"> </w:t>
      </w:r>
      <w:r w:rsidRPr="00D0602B">
        <w:rPr>
          <w:rFonts w:ascii="Arial" w:eastAsia="Times New Roman" w:hAnsi="Arial" w:cs="Arial"/>
          <w:color w:val="000000"/>
        </w:rPr>
        <w:t xml:space="preserve">Цврстиот градски отпад може да се трансформира во енергија со негово директно согорување, или со природна анаеробна реакција на самата депонија. </w:t>
      </w:r>
      <w:r w:rsidRPr="00D0602B">
        <w:rPr>
          <w:rFonts w:ascii="Arial" w:eastAsia="Times New Roman" w:hAnsi="Arial" w:cs="Arial"/>
          <w:color w:val="000000"/>
        </w:rPr>
        <w:tab/>
        <w:t>Гасот добиен на депонијата со природно разложување на цврстиот градски отпад (обично содржи 50 % CH</w:t>
      </w:r>
      <w:r w:rsidRPr="00D0602B">
        <w:rPr>
          <w:rFonts w:ascii="Arial" w:eastAsia="Times New Roman" w:hAnsi="Arial" w:cs="Arial"/>
          <w:color w:val="000000"/>
          <w:vertAlign w:val="subscript"/>
        </w:rPr>
        <w:t>4</w:t>
      </w:r>
      <w:r w:rsidRPr="00D0602B">
        <w:rPr>
          <w:rFonts w:ascii="Arial" w:eastAsia="Times New Roman" w:hAnsi="Arial" w:cs="Arial"/>
          <w:color w:val="000000"/>
        </w:rPr>
        <w:t xml:space="preserve"> и 50 % СО</w:t>
      </w:r>
      <w:r w:rsidRPr="00D0602B">
        <w:rPr>
          <w:rFonts w:ascii="Arial" w:eastAsia="Times New Roman" w:hAnsi="Arial" w:cs="Arial"/>
          <w:color w:val="000000"/>
          <w:vertAlign w:val="subscript"/>
        </w:rPr>
        <w:t>2</w:t>
      </w:r>
      <w:r w:rsidRPr="00D0602B">
        <w:rPr>
          <w:rFonts w:ascii="Arial" w:eastAsia="Times New Roman" w:hAnsi="Arial" w:cs="Arial"/>
          <w:color w:val="000000"/>
        </w:rPr>
        <w:t>) се собира и прочистува пред истиот да се внесе во моторите СВС, или гасните турбини за добивање на топлинска или електрична енергија.</w:t>
      </w:r>
      <w:r>
        <w:rPr>
          <w:rFonts w:ascii="Arial" w:eastAsia="Times New Roman" w:hAnsi="Arial" w:cs="Arial"/>
          <w:color w:val="000000"/>
        </w:rPr>
        <w:t xml:space="preserve"> </w:t>
      </w:r>
      <w:r w:rsidRPr="009E02C8">
        <w:rPr>
          <w:rFonts w:ascii="Arial" w:eastAsia="Times New Roman" w:hAnsi="Arial" w:cs="Arial"/>
          <w:color w:val="000000"/>
        </w:rPr>
        <w:t xml:space="preserve">Со цел да се добијат релевантни податоци за количините и составот на цврстиот градски отпад, извршена е класификација на изворите и тоа на: </w:t>
      </w:r>
    </w:p>
    <w:p w:rsidR="00F621C4" w:rsidRPr="00CF14BA" w:rsidRDefault="00F621C4" w:rsidP="00F621C4">
      <w:pPr>
        <w:pStyle w:val="NoSpacing"/>
        <w:numPr>
          <w:ilvl w:val="1"/>
          <w:numId w:val="48"/>
        </w:numPr>
        <w:spacing w:line="360" w:lineRule="auto"/>
        <w:jc w:val="both"/>
        <w:rPr>
          <w:rFonts w:ascii="Arial" w:hAnsi="Arial" w:cs="Arial"/>
        </w:rPr>
      </w:pPr>
      <w:r w:rsidRPr="00CF14BA">
        <w:rPr>
          <w:rFonts w:ascii="Arial" w:eastAsia="Times New Roman" w:hAnsi="Arial" w:cs="Arial"/>
          <w:color w:val="000000"/>
        </w:rPr>
        <w:t>-комунален отпад (домаќинства, градски и селски населби и смет од улици); -комерцијален отпад;</w:t>
      </w:r>
      <w:r w:rsidRPr="00CF14BA">
        <w:rPr>
          <w:rFonts w:ascii="Arial" w:eastAsia="Times New Roman" w:hAnsi="Arial" w:cs="Arial"/>
          <w:color w:val="000000"/>
          <w:lang w:val="en-US"/>
        </w:rPr>
        <w:t xml:space="preserve"> </w:t>
      </w:r>
      <w:r w:rsidRPr="00CF14BA">
        <w:rPr>
          <w:rFonts w:ascii="Arial" w:eastAsia="Times New Roman" w:hAnsi="Arial" w:cs="Arial"/>
          <w:color w:val="000000"/>
        </w:rPr>
        <w:t>-индустриски отпад; -отпад од градба и рушење на објекти и -клинички отпад.</w:t>
      </w:r>
    </w:p>
    <w:p w:rsidR="00F621C4" w:rsidRPr="00D0602B" w:rsidRDefault="00F621C4" w:rsidP="00F621C4">
      <w:pPr>
        <w:pStyle w:val="NoSpacing"/>
        <w:spacing w:line="360" w:lineRule="auto"/>
        <w:jc w:val="both"/>
        <w:rPr>
          <w:rFonts w:ascii="Arial" w:hAnsi="Arial" w:cs="Arial"/>
        </w:rPr>
      </w:pPr>
      <w:r w:rsidRPr="009E02C8">
        <w:rPr>
          <w:rFonts w:ascii="Arial" w:eastAsia="Times New Roman" w:hAnsi="Arial" w:cs="Arial"/>
          <w:color w:val="000000"/>
        </w:rPr>
        <w:tab/>
        <w:t xml:space="preserve"> </w:t>
      </w:r>
    </w:p>
    <w:p w:rsidR="00F621C4" w:rsidRPr="009D7A68" w:rsidRDefault="00F621C4" w:rsidP="00F621C4">
      <w:pPr>
        <w:pStyle w:val="NoSpacing"/>
        <w:spacing w:line="360" w:lineRule="auto"/>
        <w:jc w:val="center"/>
        <w:rPr>
          <w:rFonts w:ascii="Arial" w:hAnsi="Arial" w:cs="Arial"/>
          <w:b/>
        </w:rPr>
      </w:pPr>
      <w:r>
        <w:rPr>
          <w:rFonts w:ascii="Arial" w:hAnsi="Arial" w:cs="Arial"/>
          <w:b/>
          <w:lang w:val="en-US"/>
        </w:rPr>
        <w:t xml:space="preserve">5.1 </w:t>
      </w:r>
      <w:r w:rsidRPr="009D7A68">
        <w:rPr>
          <w:rFonts w:ascii="Arial" w:hAnsi="Arial" w:cs="Arial"/>
          <w:b/>
        </w:rPr>
        <w:t>Комерцијален отпад</w:t>
      </w:r>
    </w:p>
    <w:p w:rsidR="00F621C4" w:rsidRPr="009D7A68" w:rsidRDefault="00F621C4" w:rsidP="00F621C4">
      <w:pPr>
        <w:pStyle w:val="NoSpacing"/>
        <w:spacing w:line="360" w:lineRule="auto"/>
        <w:jc w:val="both"/>
        <w:rPr>
          <w:rFonts w:ascii="Arial" w:hAnsi="Arial" w:cs="Arial"/>
        </w:rPr>
      </w:pPr>
      <w:r w:rsidRPr="009D7A68">
        <w:rPr>
          <w:rFonts w:ascii="Arial" w:hAnsi="Arial" w:cs="Arial"/>
        </w:rPr>
        <w:tab/>
        <w:t>Комерцијален отпад е оној што се создава од комерцијалните (не индустриски) и административните објекти, т.е канцелариите и продавниците и отпад сличен на оној од домаќинствата, собран од индустриските простории.</w:t>
      </w:r>
    </w:p>
    <w:p w:rsidR="00F621C4" w:rsidRPr="009D7A68" w:rsidRDefault="00F621C4" w:rsidP="00F621C4">
      <w:pPr>
        <w:pStyle w:val="NoSpacing"/>
        <w:spacing w:line="360" w:lineRule="auto"/>
        <w:jc w:val="both"/>
        <w:rPr>
          <w:rFonts w:ascii="Arial" w:hAnsi="Arial" w:cs="Arial"/>
        </w:rPr>
      </w:pPr>
      <w:r w:rsidRPr="009D7A68">
        <w:rPr>
          <w:rFonts w:ascii="Arial" w:hAnsi="Arial" w:cs="Arial"/>
        </w:rPr>
        <w:tab/>
        <w:t>Овој отпад многу е сличен на отпадот од домаќинствата (табела 11.1), но со многу поголемо учество на хартија и картон (особено чиста хартија и картон). Таков е посебно отпадот од канцелариите и продавниците кои не продаваат храна.</w:t>
      </w:r>
    </w:p>
    <w:p w:rsidR="00F621C4" w:rsidRPr="009D7A68" w:rsidRDefault="00F621C4" w:rsidP="00F621C4">
      <w:pPr>
        <w:pStyle w:val="NoSpacing"/>
        <w:spacing w:line="360" w:lineRule="auto"/>
        <w:jc w:val="both"/>
        <w:rPr>
          <w:rFonts w:ascii="Arial" w:hAnsi="Arial" w:cs="Arial"/>
        </w:rPr>
      </w:pPr>
      <w:r w:rsidRPr="009D7A68">
        <w:rPr>
          <w:rFonts w:ascii="Arial" w:hAnsi="Arial" w:cs="Arial"/>
        </w:rPr>
        <w:tab/>
        <w:t>Комерцијалниот отпад може да содржи и опасни материјали како што се контаминирани материјали кои се користат за пакување.</w:t>
      </w:r>
    </w:p>
    <w:p w:rsidR="00F621C4" w:rsidRPr="009D7A68" w:rsidRDefault="00F621C4" w:rsidP="00F621C4">
      <w:pPr>
        <w:pStyle w:val="NoSpacing"/>
        <w:spacing w:line="360" w:lineRule="auto"/>
        <w:jc w:val="center"/>
        <w:rPr>
          <w:rFonts w:ascii="Arial" w:hAnsi="Arial" w:cs="Arial"/>
          <w:b/>
        </w:rPr>
      </w:pPr>
      <w:r>
        <w:rPr>
          <w:rFonts w:ascii="Arial" w:hAnsi="Arial" w:cs="Arial"/>
          <w:b/>
          <w:lang w:val="en-US"/>
        </w:rPr>
        <w:t xml:space="preserve">5.2 </w:t>
      </w:r>
      <w:r w:rsidRPr="009D7A68">
        <w:rPr>
          <w:rFonts w:ascii="Arial" w:hAnsi="Arial" w:cs="Arial"/>
          <w:b/>
        </w:rPr>
        <w:t>Медицински отпад</w:t>
      </w:r>
    </w:p>
    <w:p w:rsidR="00F621C4" w:rsidRPr="009D7A68" w:rsidRDefault="00F621C4" w:rsidP="00F621C4">
      <w:pPr>
        <w:pStyle w:val="NoSpacing"/>
        <w:spacing w:line="360" w:lineRule="auto"/>
        <w:jc w:val="both"/>
        <w:rPr>
          <w:rFonts w:ascii="Arial" w:hAnsi="Arial" w:cs="Arial"/>
        </w:rPr>
      </w:pPr>
      <w:r w:rsidRPr="009D7A68">
        <w:rPr>
          <w:rFonts w:ascii="Arial" w:hAnsi="Arial" w:cs="Arial"/>
        </w:rPr>
        <w:tab/>
        <w:t xml:space="preserve">Медицинскиот отпад може да се создава во: болниците, клиниките, хируршките, стоматолошките болници, центрите за ветерина, поголемите фарми, фабриките со опасни машини и процеси, спортските клубови, касарните, полициските станици, </w:t>
      </w:r>
      <w:r w:rsidRPr="009D7A68">
        <w:rPr>
          <w:rFonts w:ascii="Arial" w:hAnsi="Arial" w:cs="Arial"/>
        </w:rPr>
        <w:lastRenderedPageBreak/>
        <w:t>универзитетите, истражувачките центри кои работат со животни или фармацевтски средства и фабриките кои произведуваат медицински материјали.</w:t>
      </w:r>
    </w:p>
    <w:p w:rsidR="00F621C4" w:rsidRPr="009D7A68" w:rsidRDefault="00F621C4" w:rsidP="00F621C4">
      <w:pPr>
        <w:pStyle w:val="NoSpacing"/>
        <w:spacing w:line="360" w:lineRule="auto"/>
        <w:jc w:val="both"/>
        <w:rPr>
          <w:rFonts w:ascii="Arial" w:hAnsi="Arial" w:cs="Arial"/>
        </w:rPr>
      </w:pPr>
      <w:r w:rsidRPr="009D7A68">
        <w:rPr>
          <w:rFonts w:ascii="Arial" w:hAnsi="Arial" w:cs="Arial"/>
        </w:rPr>
        <w:tab/>
        <w:t>Во Р. Македонија не постои специјален начин на собирање и одложување на медицинскиот отпад. Во моментот во експлоатација се само две печки за спалување на медицинскиот отпад и тоа во: Воената Болница во Општина Карпош во Скопје со капацитет од 140 тони/година и во Дрисла, со капацитет од 1400 тони/година. Останатиот медицински отпад во Македонија се одложува заедно со другиот комунален отпад.</w:t>
      </w:r>
    </w:p>
    <w:p w:rsidR="00F621C4" w:rsidRPr="009D7A68" w:rsidRDefault="00F621C4" w:rsidP="00F621C4">
      <w:pPr>
        <w:pStyle w:val="NoSpacing"/>
        <w:spacing w:line="360" w:lineRule="auto"/>
        <w:jc w:val="center"/>
        <w:rPr>
          <w:rFonts w:ascii="Arial" w:hAnsi="Arial" w:cs="Arial"/>
          <w:b/>
        </w:rPr>
      </w:pPr>
      <w:r>
        <w:rPr>
          <w:rFonts w:ascii="Arial" w:hAnsi="Arial" w:cs="Arial"/>
          <w:b/>
          <w:lang w:val="en-US"/>
        </w:rPr>
        <w:t xml:space="preserve">5.3 </w:t>
      </w:r>
      <w:r w:rsidRPr="009D7A68">
        <w:rPr>
          <w:rFonts w:ascii="Arial" w:hAnsi="Arial" w:cs="Arial"/>
          <w:b/>
        </w:rPr>
        <w:t>Отпад добиен при градба и рушење</w:t>
      </w:r>
    </w:p>
    <w:p w:rsidR="00F621C4" w:rsidRPr="009D7A68" w:rsidRDefault="00F621C4" w:rsidP="00F621C4">
      <w:pPr>
        <w:pStyle w:val="NoSpacing"/>
        <w:spacing w:line="360" w:lineRule="auto"/>
        <w:jc w:val="both"/>
        <w:rPr>
          <w:rFonts w:ascii="Arial" w:hAnsi="Arial" w:cs="Arial"/>
        </w:rPr>
      </w:pPr>
      <w:r w:rsidRPr="009D7A68">
        <w:rPr>
          <w:rFonts w:ascii="Arial" w:hAnsi="Arial" w:cs="Arial"/>
        </w:rPr>
        <w:tab/>
        <w:t>Составот на овој материјал зависи од типот на градежниот материјал, но во принцип се состои од земја, камен, цигла, цемент и керамички материјали, дрво, материјали за пакување и др. Поголемиот дел од овој отпад е инертен материјал, но дел може да се издвои со сепарација, како опасен или како материјал кој повторно може да се користи или како материјал кој прави проблеми во понатамошната негова обработка.</w:t>
      </w:r>
    </w:p>
    <w:p w:rsidR="00F621C4" w:rsidRPr="009D7A68" w:rsidRDefault="00F621C4" w:rsidP="00F621C4">
      <w:pPr>
        <w:pStyle w:val="NoSpacing"/>
        <w:spacing w:line="360" w:lineRule="auto"/>
        <w:jc w:val="center"/>
        <w:rPr>
          <w:rFonts w:ascii="Arial" w:hAnsi="Arial" w:cs="Arial"/>
          <w:b/>
        </w:rPr>
      </w:pPr>
      <w:r>
        <w:rPr>
          <w:rFonts w:ascii="Arial" w:hAnsi="Arial" w:cs="Arial"/>
          <w:b/>
          <w:iCs/>
          <w:lang w:val="en-US"/>
        </w:rPr>
        <w:t xml:space="preserve">5.4 </w:t>
      </w:r>
      <w:r w:rsidRPr="009D7A68">
        <w:rPr>
          <w:rFonts w:ascii="Arial" w:hAnsi="Arial" w:cs="Arial"/>
          <w:b/>
          <w:iCs/>
        </w:rPr>
        <w:t>Индустриски отпад</w:t>
      </w:r>
    </w:p>
    <w:p w:rsidR="00F621C4" w:rsidRPr="002601D7" w:rsidRDefault="00F621C4" w:rsidP="00F621C4">
      <w:pPr>
        <w:pStyle w:val="NoSpacing"/>
        <w:spacing w:line="360" w:lineRule="auto"/>
        <w:jc w:val="both"/>
        <w:rPr>
          <w:rFonts w:ascii="Arial" w:hAnsi="Arial" w:cs="Arial"/>
        </w:rPr>
      </w:pPr>
      <w:r w:rsidRPr="009D7A68">
        <w:rPr>
          <w:rFonts w:ascii="Arial" w:hAnsi="Arial" w:cs="Arial"/>
        </w:rPr>
        <w:tab/>
        <w:t>Индустриски отпад е било кој материјал што се исфрла во процесот на индустриското производство, пакување, транспорт и продажба на индустриските производи, а по составот, својствата и количините се разликува од комуналниот отпад. Бидејќи индустријата опфаќа повеќе гранки со различни производи и капацитети, отпадот од една може да биде сосема различен во однос на друга индустриска гранка. Индустрискиот отпад содржи материјали како што се: отпадна пластика, текстил, хартија и картон, парчиња метали, згура, гума, керамика и др.</w:t>
      </w:r>
      <w:r>
        <w:rPr>
          <w:rFonts w:ascii="Arial" w:hAnsi="Arial" w:cs="Arial"/>
        </w:rPr>
        <w:t xml:space="preserve">  </w:t>
      </w:r>
      <w:r w:rsidRPr="009D7A68">
        <w:rPr>
          <w:rFonts w:ascii="Arial" w:hAnsi="Arial" w:cs="Arial"/>
        </w:rPr>
        <w:t xml:space="preserve">За процена на отпадот од индустријата во принцип основни се два податоци и тоа: бројот на вработените во индустријата и учеството во националниот доход. </w:t>
      </w:r>
    </w:p>
    <w:p w:rsidR="00F621C4" w:rsidRPr="009D5067" w:rsidRDefault="00F621C4" w:rsidP="00F621C4">
      <w:pPr>
        <w:pStyle w:val="NoSpacing"/>
        <w:spacing w:line="360" w:lineRule="auto"/>
        <w:jc w:val="both"/>
        <w:rPr>
          <w:rFonts w:ascii="Arial" w:hAnsi="Arial" w:cs="Arial"/>
          <w:sz w:val="24"/>
          <w:szCs w:val="24"/>
        </w:rPr>
      </w:pPr>
    </w:p>
    <w:p w:rsidR="00F621C4" w:rsidRDefault="00F621C4" w:rsidP="00F621C4">
      <w:pPr>
        <w:framePr w:w="2093" w:h="2852" w:hRule="exact" w:hSpace="10080" w:wrap="notBeside" w:vAnchor="text" w:hAnchor="page" w:x="6556" w:y="1006"/>
        <w:shd w:val="clear" w:color="auto" w:fill="FFFFFF"/>
        <w:spacing w:line="240" w:lineRule="auto"/>
        <w:ind w:left="43"/>
        <w:rPr>
          <w:rFonts w:ascii="Arial" w:hAnsi="Arial"/>
          <w:b/>
          <w:bCs/>
          <w:color w:val="000000"/>
          <w:sz w:val="12"/>
          <w:szCs w:val="12"/>
        </w:rPr>
      </w:pPr>
      <w:r>
        <w:rPr>
          <w:rFonts w:ascii="Arial" w:hAnsi="Arial"/>
          <w:b/>
          <w:bCs/>
          <w:color w:val="000000"/>
          <w:sz w:val="12"/>
          <w:szCs w:val="12"/>
        </w:rPr>
        <w:t>ЛЕГЕНДА:</w:t>
      </w:r>
    </w:p>
    <w:p w:rsidR="00F621C4" w:rsidRPr="004D12E0" w:rsidRDefault="00F621C4" w:rsidP="00F621C4">
      <w:pPr>
        <w:framePr w:w="2093" w:h="2852" w:hRule="exact" w:hSpace="10080" w:wrap="notBeside" w:vAnchor="text" w:hAnchor="page" w:x="6556" w:y="1006"/>
        <w:shd w:val="clear" w:color="auto" w:fill="FFFFFF"/>
        <w:spacing w:line="240" w:lineRule="auto"/>
        <w:ind w:left="43"/>
        <w:rPr>
          <w:b/>
        </w:rPr>
      </w:pPr>
      <w:r w:rsidRPr="004D12E0">
        <w:rPr>
          <w:rFonts w:ascii="Arial" w:hAnsi="Arial" w:cs="Arial"/>
          <w:b/>
          <w:sz w:val="12"/>
          <w:szCs w:val="12"/>
        </w:rPr>
        <w:t>А.ТЕТ0В0</w:t>
      </w:r>
      <w:r>
        <w:rPr>
          <w:rFonts w:ascii="Arial" w:hAnsi="Arial" w:cs="Arial"/>
          <w:b/>
          <w:sz w:val="12"/>
          <w:szCs w:val="12"/>
        </w:rPr>
        <w:t xml:space="preserve"> </w:t>
      </w:r>
      <w:r w:rsidRPr="004D12E0">
        <w:rPr>
          <w:rFonts w:ascii="Arial" w:hAnsi="Arial" w:cs="Arial"/>
          <w:b/>
          <w:sz w:val="12"/>
          <w:szCs w:val="12"/>
        </w:rPr>
        <w:t>/Г0СТИВАР</w:t>
      </w:r>
    </w:p>
    <w:p w:rsidR="00F621C4" w:rsidRDefault="00F621C4" w:rsidP="00F621C4">
      <w:pPr>
        <w:framePr w:w="2093" w:h="2852" w:hRule="exact" w:hSpace="10080" w:wrap="notBeside" w:vAnchor="text" w:hAnchor="page" w:x="6556" w:y="1006"/>
        <w:shd w:val="clear" w:color="auto" w:fill="FFFFFF"/>
        <w:tabs>
          <w:tab w:val="left" w:pos="254"/>
        </w:tabs>
        <w:spacing w:line="240" w:lineRule="auto"/>
        <w:ind w:left="34"/>
      </w:pPr>
      <w:r>
        <w:rPr>
          <w:rFonts w:ascii="Arial" w:hAnsi="Arial"/>
          <w:b/>
          <w:bCs/>
          <w:color w:val="000000"/>
          <w:spacing w:val="-9"/>
          <w:sz w:val="12"/>
          <w:szCs w:val="12"/>
        </w:rPr>
        <w:t>В</w:t>
      </w:r>
      <w:r>
        <w:rPr>
          <w:rFonts w:ascii="Arial" w:hAnsi="Arial" w:cs="Arial"/>
          <w:b/>
          <w:bCs/>
          <w:color w:val="000000"/>
          <w:spacing w:val="-9"/>
          <w:sz w:val="12"/>
          <w:szCs w:val="12"/>
        </w:rPr>
        <w:t>:</w:t>
      </w:r>
      <w:r>
        <w:rPr>
          <w:rFonts w:ascii="Arial" w:hAnsi="Arial" w:cs="Arial"/>
          <w:b/>
          <w:bCs/>
          <w:color w:val="000000"/>
          <w:sz w:val="12"/>
          <w:szCs w:val="12"/>
        </w:rPr>
        <w:tab/>
      </w:r>
      <w:r>
        <w:rPr>
          <w:rFonts w:ascii="Arial" w:hAnsi="Arial"/>
          <w:b/>
          <w:bCs/>
          <w:color w:val="000000"/>
          <w:sz w:val="12"/>
          <w:szCs w:val="12"/>
        </w:rPr>
        <w:t>СКОПЈЕ</w:t>
      </w:r>
    </w:p>
    <w:p w:rsidR="00F621C4" w:rsidRDefault="00F621C4" w:rsidP="00F621C4">
      <w:pPr>
        <w:framePr w:w="2093" w:h="2852" w:hRule="exact" w:hSpace="10080" w:wrap="notBeside" w:vAnchor="text" w:hAnchor="page" w:x="6556" w:y="1006"/>
        <w:shd w:val="clear" w:color="auto" w:fill="FFFFFF"/>
        <w:tabs>
          <w:tab w:val="left" w:pos="254"/>
        </w:tabs>
        <w:spacing w:line="240" w:lineRule="auto"/>
        <w:ind w:left="24"/>
      </w:pPr>
      <w:r>
        <w:rPr>
          <w:rFonts w:ascii="Arial" w:hAnsi="Arial"/>
          <w:b/>
          <w:bCs/>
          <w:color w:val="000000"/>
          <w:spacing w:val="-4"/>
          <w:sz w:val="12"/>
          <w:szCs w:val="12"/>
        </w:rPr>
        <w:t>С</w:t>
      </w:r>
      <w:r>
        <w:rPr>
          <w:rFonts w:ascii="Arial" w:hAnsi="Arial" w:cs="Arial"/>
          <w:b/>
          <w:bCs/>
          <w:color w:val="000000"/>
          <w:spacing w:val="-4"/>
          <w:sz w:val="12"/>
          <w:szCs w:val="12"/>
        </w:rPr>
        <w:t>:</w:t>
      </w:r>
      <w:r>
        <w:rPr>
          <w:rFonts w:ascii="Arial" w:hAnsi="Arial" w:cs="Arial"/>
          <w:b/>
          <w:bCs/>
          <w:color w:val="000000"/>
          <w:sz w:val="12"/>
          <w:szCs w:val="12"/>
        </w:rPr>
        <w:tab/>
      </w:r>
      <w:r w:rsidRPr="004D12E0">
        <w:rPr>
          <w:rFonts w:ascii="Arial" w:hAnsi="Arial"/>
          <w:b/>
          <w:bCs/>
          <w:color w:val="000000"/>
          <w:sz w:val="12"/>
          <w:szCs w:val="12"/>
        </w:rPr>
        <w:t>К</w:t>
      </w:r>
      <w:r>
        <w:rPr>
          <w:rFonts w:ascii="Arial" w:hAnsi="Arial" w:cs="Arial"/>
          <w:b/>
          <w:color w:val="000000"/>
          <w:sz w:val="12"/>
          <w:szCs w:val="12"/>
        </w:rPr>
        <w:t>УМАНО</w:t>
      </w:r>
      <w:r w:rsidRPr="004D12E0">
        <w:rPr>
          <w:rFonts w:ascii="Arial" w:hAnsi="Arial"/>
          <w:b/>
          <w:bCs/>
          <w:color w:val="000000"/>
          <w:sz w:val="12"/>
          <w:szCs w:val="12"/>
        </w:rPr>
        <w:t>ВО</w:t>
      </w:r>
      <w:r>
        <w:rPr>
          <w:rFonts w:ascii="Arial" w:hAnsi="Arial" w:cs="Arial"/>
          <w:b/>
          <w:bCs/>
          <w:color w:val="000000"/>
          <w:sz w:val="12"/>
          <w:szCs w:val="12"/>
        </w:rPr>
        <w:t>/</w:t>
      </w:r>
      <w:r>
        <w:rPr>
          <w:rFonts w:ascii="Arial" w:hAnsi="Arial"/>
          <w:b/>
          <w:bCs/>
          <w:color w:val="000000"/>
          <w:sz w:val="12"/>
          <w:szCs w:val="12"/>
        </w:rPr>
        <w:t>К</w:t>
      </w:r>
      <w:r>
        <w:rPr>
          <w:rFonts w:ascii="Arial" w:hAnsi="Arial" w:cs="Arial"/>
          <w:b/>
          <w:bCs/>
          <w:color w:val="000000"/>
          <w:sz w:val="12"/>
          <w:szCs w:val="12"/>
        </w:rPr>
        <w:t xml:space="preserve">. </w:t>
      </w:r>
      <w:r>
        <w:rPr>
          <w:rFonts w:ascii="Arial" w:hAnsi="Arial"/>
          <w:b/>
          <w:bCs/>
          <w:color w:val="000000"/>
          <w:sz w:val="12"/>
          <w:szCs w:val="12"/>
        </w:rPr>
        <w:t>ПАЛАНКА</w:t>
      </w:r>
    </w:p>
    <w:p w:rsidR="00F621C4" w:rsidRDefault="00F621C4" w:rsidP="00F621C4">
      <w:pPr>
        <w:framePr w:w="2093" w:h="2852" w:hRule="exact" w:hSpace="10080" w:wrap="notBeside" w:vAnchor="text" w:hAnchor="page" w:x="6556" w:y="1006"/>
        <w:shd w:val="clear" w:color="auto" w:fill="FFFFFF"/>
        <w:tabs>
          <w:tab w:val="left" w:pos="254"/>
        </w:tabs>
        <w:spacing w:line="240" w:lineRule="auto"/>
        <w:ind w:left="38"/>
      </w:pPr>
      <w:r>
        <w:rPr>
          <w:rFonts w:ascii="Arial" w:hAnsi="Arial"/>
          <w:b/>
          <w:bCs/>
          <w:color w:val="000000"/>
          <w:spacing w:val="-3"/>
          <w:sz w:val="12"/>
          <w:szCs w:val="12"/>
        </w:rPr>
        <w:t>D</w:t>
      </w:r>
      <w:r>
        <w:rPr>
          <w:rFonts w:ascii="Arial" w:hAnsi="Arial" w:cs="Arial"/>
          <w:b/>
          <w:bCs/>
          <w:color w:val="000000"/>
          <w:spacing w:val="-3"/>
          <w:sz w:val="12"/>
          <w:szCs w:val="12"/>
        </w:rPr>
        <w:t>:</w:t>
      </w:r>
      <w:r>
        <w:rPr>
          <w:rFonts w:ascii="Arial" w:hAnsi="Arial" w:cs="Arial"/>
          <w:b/>
          <w:bCs/>
          <w:color w:val="000000"/>
          <w:sz w:val="12"/>
          <w:szCs w:val="12"/>
        </w:rPr>
        <w:tab/>
      </w:r>
      <w:r>
        <w:rPr>
          <w:rFonts w:ascii="Arial" w:hAnsi="Arial"/>
          <w:b/>
          <w:bCs/>
          <w:color w:val="000000"/>
          <w:sz w:val="12"/>
          <w:szCs w:val="12"/>
        </w:rPr>
        <w:t>ОХРИД</w:t>
      </w:r>
      <w:r>
        <w:rPr>
          <w:rFonts w:ascii="Arial" w:hAnsi="Arial" w:cs="Arial"/>
          <w:b/>
          <w:bCs/>
          <w:color w:val="000000"/>
          <w:sz w:val="12"/>
          <w:szCs w:val="12"/>
        </w:rPr>
        <w:t>/</w:t>
      </w:r>
      <w:r>
        <w:rPr>
          <w:rFonts w:ascii="Arial" w:hAnsi="Arial"/>
          <w:b/>
          <w:bCs/>
          <w:color w:val="000000"/>
          <w:sz w:val="12"/>
          <w:szCs w:val="12"/>
        </w:rPr>
        <w:t>РЕСЕН</w:t>
      </w:r>
      <w:r>
        <w:rPr>
          <w:rFonts w:ascii="Arial" w:hAnsi="Arial" w:cs="Arial"/>
          <w:b/>
          <w:bCs/>
          <w:color w:val="000000"/>
          <w:sz w:val="12"/>
          <w:szCs w:val="12"/>
        </w:rPr>
        <w:t xml:space="preserve">   </w:t>
      </w:r>
      <w:r>
        <w:rPr>
          <w:rFonts w:eastAsia="Times New Roman" w:hAnsi="Arial"/>
          <w:color w:val="000000"/>
          <w:sz w:val="12"/>
          <w:szCs w:val="12"/>
        </w:rPr>
        <w:t>.</w:t>
      </w:r>
    </w:p>
    <w:p w:rsidR="00F621C4" w:rsidRDefault="00F621C4" w:rsidP="00F621C4">
      <w:pPr>
        <w:framePr w:w="2093" w:h="2852" w:hRule="exact" w:hSpace="10080" w:wrap="notBeside" w:vAnchor="text" w:hAnchor="page" w:x="6556" w:y="1006"/>
        <w:shd w:val="clear" w:color="auto" w:fill="FFFFFF"/>
        <w:tabs>
          <w:tab w:val="left" w:pos="254"/>
        </w:tabs>
        <w:spacing w:line="240" w:lineRule="auto"/>
        <w:ind w:left="29"/>
      </w:pPr>
      <w:r>
        <w:rPr>
          <w:rFonts w:ascii="Arial" w:hAnsi="Arial"/>
          <w:b/>
          <w:bCs/>
          <w:color w:val="000000"/>
          <w:spacing w:val="-6"/>
          <w:sz w:val="12"/>
          <w:szCs w:val="12"/>
        </w:rPr>
        <w:t>Е</w:t>
      </w:r>
      <w:r>
        <w:rPr>
          <w:rFonts w:ascii="Arial" w:hAnsi="Arial" w:cs="Arial"/>
          <w:b/>
          <w:bCs/>
          <w:color w:val="000000"/>
          <w:spacing w:val="-6"/>
          <w:sz w:val="12"/>
          <w:szCs w:val="12"/>
        </w:rPr>
        <w:t>:</w:t>
      </w:r>
      <w:r>
        <w:rPr>
          <w:rFonts w:ascii="Arial" w:hAnsi="Arial" w:cs="Arial"/>
          <w:b/>
          <w:bCs/>
          <w:color w:val="000000"/>
          <w:sz w:val="12"/>
          <w:szCs w:val="12"/>
        </w:rPr>
        <w:tab/>
      </w:r>
      <w:r>
        <w:rPr>
          <w:rFonts w:ascii="Arial" w:hAnsi="Arial"/>
          <w:b/>
          <w:bCs/>
          <w:color w:val="000000"/>
          <w:sz w:val="12"/>
          <w:szCs w:val="12"/>
        </w:rPr>
        <w:t>ПРИЛЕП</w:t>
      </w:r>
      <w:r>
        <w:rPr>
          <w:rFonts w:ascii="Arial" w:hAnsi="Arial" w:cs="Arial"/>
          <w:b/>
          <w:bCs/>
          <w:color w:val="000000"/>
          <w:sz w:val="12"/>
          <w:szCs w:val="12"/>
        </w:rPr>
        <w:t>/</w:t>
      </w:r>
      <w:r>
        <w:rPr>
          <w:rFonts w:ascii="Arial" w:hAnsi="Arial"/>
          <w:b/>
          <w:bCs/>
          <w:color w:val="000000"/>
          <w:sz w:val="12"/>
          <w:szCs w:val="12"/>
        </w:rPr>
        <w:t>БИТОЛА</w:t>
      </w:r>
    </w:p>
    <w:p w:rsidR="00F621C4" w:rsidRDefault="00F621C4" w:rsidP="00F621C4">
      <w:pPr>
        <w:framePr w:w="2093" w:h="2852" w:hRule="exact" w:hSpace="10080" w:wrap="notBeside" w:vAnchor="text" w:hAnchor="page" w:x="6556" w:y="1006"/>
        <w:shd w:val="clear" w:color="auto" w:fill="FFFFFF"/>
        <w:tabs>
          <w:tab w:val="left" w:pos="254"/>
        </w:tabs>
        <w:spacing w:before="5" w:line="240" w:lineRule="auto"/>
        <w:ind w:left="38"/>
      </w:pPr>
      <w:r>
        <w:rPr>
          <w:rFonts w:ascii="Arial" w:hAnsi="Arial"/>
          <w:b/>
          <w:bCs/>
          <w:color w:val="000000"/>
          <w:spacing w:val="-13"/>
          <w:sz w:val="12"/>
          <w:szCs w:val="12"/>
        </w:rPr>
        <w:t>F</w:t>
      </w:r>
      <w:r>
        <w:rPr>
          <w:rFonts w:ascii="Arial" w:hAnsi="Arial" w:cs="Arial"/>
          <w:b/>
          <w:bCs/>
          <w:color w:val="000000"/>
          <w:spacing w:val="-13"/>
          <w:sz w:val="12"/>
          <w:szCs w:val="12"/>
        </w:rPr>
        <w:t>:</w:t>
      </w:r>
      <w:r>
        <w:rPr>
          <w:rFonts w:ascii="Arial" w:hAnsi="Arial" w:cs="Arial"/>
          <w:b/>
          <w:bCs/>
          <w:color w:val="000000"/>
          <w:sz w:val="12"/>
          <w:szCs w:val="12"/>
        </w:rPr>
        <w:tab/>
      </w:r>
      <w:r w:rsidRPr="004D12E0">
        <w:rPr>
          <w:rFonts w:ascii="Arial" w:hAnsi="Arial"/>
          <w:b/>
          <w:color w:val="000000"/>
          <w:sz w:val="12"/>
          <w:szCs w:val="12"/>
        </w:rPr>
        <w:t>ВЕЛЕС</w:t>
      </w:r>
      <w:r w:rsidRPr="004D12E0">
        <w:rPr>
          <w:rFonts w:ascii="Arial" w:hAnsi="Arial" w:cs="Arial"/>
          <w:b/>
          <w:color w:val="000000"/>
          <w:sz w:val="12"/>
          <w:szCs w:val="12"/>
        </w:rPr>
        <w:t>/</w:t>
      </w:r>
      <w:r w:rsidRPr="004D12E0">
        <w:rPr>
          <w:rFonts w:ascii="Arial" w:hAnsi="Arial"/>
          <w:b/>
          <w:color w:val="000000"/>
          <w:sz w:val="12"/>
          <w:szCs w:val="12"/>
        </w:rPr>
        <w:t>ГЕВГЕЛИЈ</w:t>
      </w:r>
      <w:r>
        <w:rPr>
          <w:rFonts w:ascii="Arial" w:hAnsi="Arial"/>
          <w:b/>
          <w:color w:val="000000"/>
          <w:sz w:val="12"/>
          <w:szCs w:val="12"/>
        </w:rPr>
        <w:t>А</w:t>
      </w:r>
    </w:p>
    <w:p w:rsidR="00F621C4" w:rsidRDefault="00F621C4" w:rsidP="00F621C4">
      <w:pPr>
        <w:framePr w:w="2093" w:h="2852" w:hRule="exact" w:hSpace="10080" w:wrap="notBeside" w:vAnchor="text" w:hAnchor="page" w:x="6556" w:y="1006"/>
        <w:shd w:val="clear" w:color="auto" w:fill="FFFFFF"/>
        <w:tabs>
          <w:tab w:val="left" w:pos="254"/>
        </w:tabs>
        <w:spacing w:line="240" w:lineRule="auto"/>
        <w:ind w:left="24"/>
      </w:pPr>
      <w:r>
        <w:rPr>
          <w:rFonts w:ascii="Arial" w:hAnsi="Arial"/>
          <w:b/>
          <w:bCs/>
          <w:color w:val="000000"/>
          <w:spacing w:val="-5"/>
          <w:sz w:val="12"/>
          <w:szCs w:val="12"/>
        </w:rPr>
        <w:t>G</w:t>
      </w:r>
      <w:r>
        <w:rPr>
          <w:rFonts w:ascii="Arial" w:hAnsi="Arial" w:cs="Arial"/>
          <w:b/>
          <w:bCs/>
          <w:color w:val="000000"/>
          <w:spacing w:val="-5"/>
          <w:sz w:val="12"/>
          <w:szCs w:val="12"/>
        </w:rPr>
        <w:t>:</w:t>
      </w:r>
      <w:r>
        <w:rPr>
          <w:rFonts w:ascii="Arial" w:hAnsi="Arial" w:cs="Arial"/>
          <w:b/>
          <w:bCs/>
          <w:color w:val="000000"/>
          <w:sz w:val="12"/>
          <w:szCs w:val="12"/>
        </w:rPr>
        <w:tab/>
      </w:r>
      <w:r>
        <w:rPr>
          <w:rFonts w:ascii="Arial" w:hAnsi="Arial"/>
          <w:b/>
          <w:bCs/>
          <w:color w:val="000000"/>
          <w:sz w:val="12"/>
          <w:szCs w:val="12"/>
        </w:rPr>
        <w:t>ШТИП</w:t>
      </w:r>
      <w:r>
        <w:rPr>
          <w:rFonts w:ascii="Arial" w:hAnsi="Arial" w:cs="Arial"/>
          <w:b/>
          <w:bCs/>
          <w:color w:val="000000"/>
          <w:sz w:val="12"/>
          <w:szCs w:val="12"/>
        </w:rPr>
        <w:t>/</w:t>
      </w:r>
      <w:r>
        <w:rPr>
          <w:rFonts w:ascii="Arial" w:hAnsi="Arial"/>
          <w:b/>
          <w:bCs/>
          <w:color w:val="000000"/>
          <w:sz w:val="12"/>
          <w:szCs w:val="12"/>
        </w:rPr>
        <w:t>КОЧАНИ</w:t>
      </w:r>
      <w:r>
        <w:rPr>
          <w:rFonts w:ascii="Arial" w:hAnsi="Arial" w:cs="Arial"/>
          <w:b/>
          <w:bCs/>
          <w:color w:val="000000"/>
          <w:sz w:val="12"/>
          <w:szCs w:val="12"/>
        </w:rPr>
        <w:t>/</w:t>
      </w:r>
      <w:r>
        <w:rPr>
          <w:rFonts w:ascii="Arial" w:hAnsi="Arial"/>
          <w:b/>
          <w:bCs/>
          <w:color w:val="000000"/>
          <w:sz w:val="12"/>
          <w:szCs w:val="12"/>
        </w:rPr>
        <w:t>СТРУМИЦА</w:t>
      </w:r>
    </w:p>
    <w:p w:rsidR="00F621C4" w:rsidRPr="00735614" w:rsidRDefault="00F621C4" w:rsidP="00F621C4">
      <w:pPr>
        <w:pStyle w:val="NoSpacing"/>
        <w:spacing w:line="360" w:lineRule="auto"/>
        <w:jc w:val="both"/>
        <w:rPr>
          <w:rFonts w:ascii="Arial" w:hAnsi="Arial" w:cs="Arial"/>
        </w:rPr>
      </w:pPr>
      <w:r w:rsidRPr="00735614">
        <w:rPr>
          <w:rFonts w:ascii="Arial" w:hAnsi="Arial" w:cs="Arial"/>
          <w:spacing w:val="-1"/>
        </w:rPr>
        <w:tab/>
      </w:r>
      <w:r>
        <w:rPr>
          <w:rFonts w:ascii="Arial" w:hAnsi="Arial" w:cs="Arial"/>
          <w:noProof/>
          <w:spacing w:val="-1"/>
          <w:sz w:val="24"/>
          <w:szCs w:val="24"/>
          <w:lang w:eastAsia="mk-MK"/>
        </w:rPr>
        <w:drawing>
          <wp:anchor distT="0" distB="0" distL="6401435" distR="6401435" simplePos="0" relativeHeight="251660288" behindDoc="0" locked="0" layoutInCell="0" allowOverlap="1" wp14:anchorId="04D293BF" wp14:editId="1D7ABC90">
            <wp:simplePos x="0" y="0"/>
            <wp:positionH relativeFrom="page">
              <wp:posOffset>1428750</wp:posOffset>
            </wp:positionH>
            <wp:positionV relativeFrom="paragraph">
              <wp:posOffset>368935</wp:posOffset>
            </wp:positionV>
            <wp:extent cx="2616200" cy="14166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0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614">
        <w:rPr>
          <w:rFonts w:ascii="Arial" w:hAnsi="Arial" w:cs="Arial"/>
          <w:bCs/>
        </w:rPr>
        <w:t xml:space="preserve">Слика 11.1 </w:t>
      </w:r>
      <w:r w:rsidRPr="00735614">
        <w:rPr>
          <w:rFonts w:ascii="Arial" w:hAnsi="Arial" w:cs="Arial"/>
        </w:rPr>
        <w:t xml:space="preserve">Комунален цврст </w:t>
      </w:r>
      <w:r w:rsidRPr="00735614">
        <w:rPr>
          <w:rFonts w:ascii="Arial" w:hAnsi="Arial" w:cs="Arial"/>
          <w:bCs/>
        </w:rPr>
        <w:t>отпад групирање по региони</w:t>
      </w:r>
    </w:p>
    <w:p w:rsidR="00F621C4" w:rsidRPr="00674199" w:rsidRDefault="00F621C4" w:rsidP="00F621C4">
      <w:pPr>
        <w:pStyle w:val="NoSpacing"/>
        <w:spacing w:line="360" w:lineRule="auto"/>
        <w:jc w:val="both"/>
        <w:rPr>
          <w:rFonts w:ascii="Arial" w:hAnsi="Arial" w:cs="Arial"/>
        </w:rPr>
      </w:pPr>
    </w:p>
    <w:p w:rsidR="00F621C4" w:rsidRPr="002601D7" w:rsidRDefault="00F621C4" w:rsidP="00F621C4">
      <w:pPr>
        <w:pStyle w:val="NoSpacing"/>
        <w:spacing w:line="360" w:lineRule="auto"/>
        <w:jc w:val="center"/>
        <w:rPr>
          <w:rFonts w:ascii="Arial" w:hAnsi="Arial" w:cs="Arial"/>
          <w:b/>
        </w:rPr>
      </w:pPr>
      <w:r>
        <w:rPr>
          <w:rFonts w:ascii="Arial" w:eastAsia="Times New Roman" w:hAnsi="Arial" w:cs="Arial"/>
          <w:b/>
          <w:lang w:val="en-US"/>
        </w:rPr>
        <w:t xml:space="preserve">5.5 </w:t>
      </w:r>
      <w:r w:rsidRPr="002601D7">
        <w:rPr>
          <w:rFonts w:ascii="Arial" w:eastAsia="Times New Roman" w:hAnsi="Arial" w:cs="Arial"/>
          <w:b/>
        </w:rPr>
        <w:t>Дефинирање на енергетскиот потенцијал на градскиот отпад за Р. Македонија</w:t>
      </w:r>
    </w:p>
    <w:p w:rsidR="00F621C4" w:rsidRDefault="00F621C4" w:rsidP="00F621C4">
      <w:pPr>
        <w:pStyle w:val="NoSpacing"/>
        <w:tabs>
          <w:tab w:val="left" w:pos="709"/>
        </w:tabs>
        <w:spacing w:line="360" w:lineRule="auto"/>
        <w:jc w:val="both"/>
        <w:rPr>
          <w:rFonts w:ascii="Arial" w:eastAsia="Times New Roman" w:hAnsi="Arial" w:cs="Arial"/>
        </w:rPr>
      </w:pPr>
      <w:r w:rsidRPr="002601D7">
        <w:rPr>
          <w:rFonts w:ascii="Arial" w:eastAsia="Times New Roman" w:hAnsi="Arial" w:cs="Arial"/>
        </w:rPr>
        <w:tab/>
      </w:r>
    </w:p>
    <w:p w:rsidR="00F621C4" w:rsidRPr="002601D7" w:rsidRDefault="00F621C4" w:rsidP="00F621C4">
      <w:pPr>
        <w:pStyle w:val="NoSpacing"/>
        <w:tabs>
          <w:tab w:val="left" w:pos="709"/>
        </w:tabs>
        <w:spacing w:line="360" w:lineRule="auto"/>
        <w:jc w:val="both"/>
        <w:rPr>
          <w:rFonts w:ascii="Arial" w:hAnsi="Arial" w:cs="Arial"/>
        </w:rPr>
      </w:pPr>
      <w:r>
        <w:rPr>
          <w:rFonts w:ascii="Arial" w:eastAsia="Times New Roman" w:hAnsi="Arial" w:cs="Arial"/>
        </w:rPr>
        <w:tab/>
      </w:r>
      <w:r w:rsidRPr="002601D7">
        <w:rPr>
          <w:rFonts w:ascii="Arial" w:eastAsia="Times New Roman" w:hAnsi="Arial" w:cs="Arial"/>
        </w:rPr>
        <w:t xml:space="preserve">Во дефинираните региони енергетскиот потенцијал е поделен според изворот на цврстиот отпад. </w:t>
      </w:r>
      <w:r w:rsidRPr="002601D7">
        <w:rPr>
          <w:rFonts w:ascii="Arial" w:hAnsi="Arial" w:cs="Arial"/>
        </w:rPr>
        <w:t xml:space="preserve">При тоа се земени во предвид сите анализи во однос на можноста за рециклирање на некои корисни материи, како што се хартија, пластика и друго, како и усвоените претпоставки за можниот состав на отпадот. </w:t>
      </w:r>
      <w:r w:rsidRPr="002601D7">
        <w:rPr>
          <w:rFonts w:ascii="Arial" w:eastAsia="Times New Roman" w:hAnsi="Arial" w:cs="Arial"/>
          <w:color w:val="000000"/>
        </w:rPr>
        <w:t>Врз основа на податоците во трудот, може да се определи енергетскиот потенцијал на цврстиот отпад во Р. Македонија за усвоената регионална поделба на Р. Македонија, со 7 региони, без да се врши рециклирање на хартија, пластика и гума и кожа и со 25 % и 40 % нивно рециклирање.</w:t>
      </w:r>
      <w:r>
        <w:rPr>
          <w:rFonts w:ascii="Arial" w:eastAsia="Times New Roman" w:hAnsi="Arial" w:cs="Arial"/>
          <w:color w:val="000000"/>
        </w:rPr>
        <w:t xml:space="preserve">  </w:t>
      </w:r>
      <w:r w:rsidRPr="002601D7">
        <w:rPr>
          <w:rFonts w:ascii="Arial" w:hAnsi="Arial" w:cs="Arial"/>
        </w:rPr>
        <w:t>Во вкупниот енергетски потенцијал во Р. Македонија  значително место зазема енергијата што се добива од: комуналниот отпад, комерцијалниот отпад и занемарливо од отпадот од индустријата, што значи дека отпадот од градба и рушење и медицинскиот отпад можат да не се земат во разгледување.</w:t>
      </w:r>
      <w:r>
        <w:rPr>
          <w:rFonts w:ascii="Arial" w:hAnsi="Arial" w:cs="Arial"/>
        </w:rPr>
        <w:t xml:space="preserve"> </w:t>
      </w:r>
    </w:p>
    <w:p w:rsidR="00F621C4" w:rsidRPr="002601D7" w:rsidRDefault="00F621C4" w:rsidP="00F621C4">
      <w:pPr>
        <w:pStyle w:val="NoSpacing"/>
        <w:spacing w:line="360" w:lineRule="auto"/>
        <w:jc w:val="both"/>
        <w:rPr>
          <w:rFonts w:ascii="Arial" w:hAnsi="Arial" w:cs="Arial"/>
        </w:rPr>
      </w:pPr>
    </w:p>
    <w:p w:rsidR="00F621C4" w:rsidRPr="002601D7" w:rsidRDefault="00F621C4" w:rsidP="00F621C4">
      <w:pPr>
        <w:pStyle w:val="NoSpacing"/>
        <w:spacing w:line="360" w:lineRule="auto"/>
        <w:jc w:val="center"/>
        <w:rPr>
          <w:rFonts w:ascii="Arial" w:hAnsi="Arial" w:cs="Arial"/>
        </w:rPr>
      </w:pPr>
      <w:r w:rsidRPr="002601D7">
        <w:rPr>
          <w:rFonts w:ascii="Arial" w:hAnsi="Arial" w:cs="Arial"/>
          <w:noProof/>
          <w:lang w:eastAsia="mk-MK"/>
        </w:rPr>
        <w:drawing>
          <wp:inline distT="0" distB="0" distL="0" distR="0" wp14:anchorId="0610F0C5" wp14:editId="52F17122">
            <wp:extent cx="3181350" cy="193357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621C4" w:rsidRPr="002601D7" w:rsidRDefault="00F621C4" w:rsidP="00F621C4">
      <w:pPr>
        <w:pStyle w:val="NoSpacing"/>
        <w:spacing w:line="360" w:lineRule="auto"/>
        <w:jc w:val="both"/>
        <w:rPr>
          <w:rFonts w:ascii="Arial" w:hAnsi="Arial" w:cs="Arial"/>
        </w:rPr>
      </w:pPr>
      <w:r w:rsidRPr="002601D7">
        <w:rPr>
          <w:rFonts w:ascii="Arial" w:hAnsi="Arial" w:cs="Arial"/>
        </w:rPr>
        <w:t xml:space="preserve">Слика 11.4 Енергетски потенцијал на цврстиот отпад во Р.Македонија по </w:t>
      </w:r>
      <w:r w:rsidRPr="002601D7">
        <w:rPr>
          <w:rFonts w:ascii="Arial" w:hAnsi="Arial" w:cs="Arial"/>
          <w:spacing w:val="-6"/>
        </w:rPr>
        <w:t xml:space="preserve">региони и вкупно за варијанта I, II, и III во </w:t>
      </w:r>
      <w:r w:rsidRPr="002601D7">
        <w:rPr>
          <w:rFonts w:ascii="Arial" w:hAnsi="Arial" w:cs="Arial"/>
        </w:rPr>
        <w:t>GWh/god.</w:t>
      </w:r>
    </w:p>
    <w:p w:rsidR="00F621C4" w:rsidRPr="00E16A7E" w:rsidRDefault="00F621C4" w:rsidP="00F621C4">
      <w:pPr>
        <w:pStyle w:val="NoSpacing"/>
        <w:spacing w:line="360" w:lineRule="auto"/>
        <w:jc w:val="both"/>
        <w:rPr>
          <w:rFonts w:ascii="Arial" w:hAnsi="Arial" w:cs="Arial"/>
        </w:rPr>
      </w:pPr>
    </w:p>
    <w:p w:rsidR="00F621C4" w:rsidRPr="005D144E" w:rsidRDefault="00F621C4" w:rsidP="00F621C4">
      <w:pPr>
        <w:pStyle w:val="NoSpacing"/>
        <w:spacing w:line="360" w:lineRule="auto"/>
        <w:jc w:val="center"/>
        <w:rPr>
          <w:rFonts w:ascii="Arial" w:hAnsi="Arial" w:cs="Arial"/>
          <w:b/>
        </w:rPr>
      </w:pPr>
      <w:r w:rsidRPr="005D144E">
        <w:rPr>
          <w:rFonts w:ascii="Arial" w:hAnsi="Arial" w:cs="Arial"/>
          <w:b/>
        </w:rPr>
        <w:t>ЗАКЛУЧОК</w:t>
      </w:r>
    </w:p>
    <w:p w:rsidR="00F621C4" w:rsidRPr="005D144E" w:rsidRDefault="00F621C4" w:rsidP="00F621C4">
      <w:pPr>
        <w:pStyle w:val="NoSpacing"/>
        <w:spacing w:line="360" w:lineRule="auto"/>
        <w:jc w:val="both"/>
        <w:rPr>
          <w:rStyle w:val="FontStyle72"/>
          <w:noProof/>
          <w:sz w:val="22"/>
          <w:szCs w:val="22"/>
        </w:rPr>
      </w:pPr>
      <w:r w:rsidRPr="005D144E">
        <w:rPr>
          <w:rStyle w:val="hps"/>
          <w:rFonts w:cs="Arial"/>
          <w:color w:val="000000"/>
        </w:rPr>
        <w:tab/>
      </w:r>
      <w:r w:rsidRPr="005D144E">
        <w:rPr>
          <w:rStyle w:val="FontStyle72"/>
          <w:noProof/>
          <w:sz w:val="22"/>
          <w:szCs w:val="22"/>
        </w:rPr>
        <w:t>Сознанијата од досегашното анализирање од една страна, цениме дека доволно го оправдуваат нашето толкување. Од друга страна, полека не воведоа во длабочините на проблемот и го наметнаа прашањето за определување на основните поими на обновливите извори на енергија како што се:</w:t>
      </w:r>
      <w:r w:rsidRPr="005D144E">
        <w:rPr>
          <w:rFonts w:ascii="Arial" w:hAnsi="Arial" w:cs="Arial"/>
        </w:rPr>
        <w:t xml:space="preserve"> сончева енергија, геотермална енергија, енергија од ветарот, хидроенергија, биомаса, енергија од ЦКО.</w:t>
      </w:r>
    </w:p>
    <w:p w:rsidR="00F621C4" w:rsidRPr="005D144E" w:rsidRDefault="00F621C4" w:rsidP="00F621C4">
      <w:pPr>
        <w:pStyle w:val="Style4"/>
        <w:widowControl/>
        <w:spacing w:before="48" w:line="360" w:lineRule="auto"/>
        <w:ind w:firstLine="422"/>
        <w:rPr>
          <w:rFonts w:ascii="Arial" w:hAnsi="Arial" w:cs="Arial"/>
        </w:rPr>
      </w:pPr>
      <w:r w:rsidRPr="005D144E">
        <w:rPr>
          <w:rStyle w:val="FontStyle72"/>
          <w:rFonts w:eastAsia="Calibri"/>
          <w:noProof/>
          <w:sz w:val="22"/>
          <w:szCs w:val="22"/>
          <w:lang w:val="mk-MK"/>
        </w:rPr>
        <w:tab/>
      </w:r>
      <w:proofErr w:type="gramStart"/>
      <w:r w:rsidRPr="005D144E">
        <w:rPr>
          <w:rStyle w:val="FontStyle72"/>
          <w:rFonts w:eastAsiaTheme="minorEastAsia"/>
          <w:noProof/>
          <w:sz w:val="22"/>
          <w:szCs w:val="22"/>
        </w:rPr>
        <w:t>Проблемот в</w:t>
      </w:r>
      <w:r w:rsidRPr="005D144E">
        <w:rPr>
          <w:rFonts w:ascii="Arial" w:hAnsi="Arial" w:cs="Arial"/>
        </w:rPr>
        <w:t xml:space="preserve">о </w:t>
      </w:r>
      <w:proofErr w:type="spellStart"/>
      <w:r w:rsidRPr="005D144E">
        <w:rPr>
          <w:rFonts w:ascii="Arial" w:hAnsi="Arial" w:cs="Arial"/>
        </w:rPr>
        <w:t>денешницата</w:t>
      </w:r>
      <w:proofErr w:type="spellEnd"/>
      <w:r w:rsidRPr="005D144E">
        <w:rPr>
          <w:rFonts w:ascii="Arial" w:hAnsi="Arial" w:cs="Arial"/>
        </w:rPr>
        <w:t xml:space="preserve"> е </w:t>
      </w:r>
      <w:proofErr w:type="spellStart"/>
      <w:r w:rsidRPr="005D144E">
        <w:rPr>
          <w:rFonts w:ascii="Arial" w:hAnsi="Arial" w:cs="Arial"/>
        </w:rPr>
        <w:t>зголеменото</w:t>
      </w:r>
      <w:proofErr w:type="spellEnd"/>
      <w:r w:rsidRPr="005D144E">
        <w:rPr>
          <w:rFonts w:ascii="Arial" w:hAnsi="Arial" w:cs="Arial"/>
        </w:rPr>
        <w:t xml:space="preserve"> </w:t>
      </w:r>
      <w:proofErr w:type="spellStart"/>
      <w:r w:rsidRPr="005D144E">
        <w:rPr>
          <w:rFonts w:ascii="Arial" w:hAnsi="Arial" w:cs="Arial"/>
        </w:rPr>
        <w:t>загадување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животната</w:t>
      </w:r>
      <w:proofErr w:type="spellEnd"/>
      <w:r w:rsidRPr="005D144E">
        <w:rPr>
          <w:rFonts w:ascii="Arial" w:hAnsi="Arial" w:cs="Arial"/>
        </w:rPr>
        <w:t xml:space="preserve"> </w:t>
      </w:r>
      <w:proofErr w:type="spellStart"/>
      <w:r w:rsidRPr="005D144E">
        <w:rPr>
          <w:rFonts w:ascii="Arial" w:hAnsi="Arial" w:cs="Arial"/>
        </w:rPr>
        <w:t>средина</w:t>
      </w:r>
      <w:proofErr w:type="spellEnd"/>
      <w:r w:rsidRPr="005D144E">
        <w:rPr>
          <w:rFonts w:ascii="Arial" w:hAnsi="Arial" w:cs="Arial"/>
        </w:rPr>
        <w:t xml:space="preserve"> </w:t>
      </w:r>
      <w:proofErr w:type="spellStart"/>
      <w:r w:rsidRPr="005D144E">
        <w:rPr>
          <w:rFonts w:ascii="Arial" w:hAnsi="Arial" w:cs="Arial"/>
        </w:rPr>
        <w:t>кое</w:t>
      </w:r>
      <w:proofErr w:type="spellEnd"/>
      <w:r w:rsidRPr="005D144E">
        <w:rPr>
          <w:rFonts w:ascii="Arial" w:hAnsi="Arial" w:cs="Arial"/>
        </w:rPr>
        <w:t xml:space="preserve"> е </w:t>
      </w:r>
      <w:proofErr w:type="spellStart"/>
      <w:r w:rsidRPr="005D144E">
        <w:rPr>
          <w:rFonts w:ascii="Arial" w:hAnsi="Arial" w:cs="Arial"/>
        </w:rPr>
        <w:t>резултат</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користењето</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фосилните</w:t>
      </w:r>
      <w:proofErr w:type="spellEnd"/>
      <w:r w:rsidRPr="005D144E">
        <w:rPr>
          <w:rFonts w:ascii="Arial" w:hAnsi="Arial" w:cs="Arial"/>
        </w:rPr>
        <w:t xml:space="preserve"> </w:t>
      </w:r>
      <w:proofErr w:type="spellStart"/>
      <w:r w:rsidRPr="005D144E">
        <w:rPr>
          <w:rFonts w:ascii="Arial" w:hAnsi="Arial" w:cs="Arial"/>
        </w:rPr>
        <w:t>горива</w:t>
      </w:r>
      <w:proofErr w:type="spellEnd"/>
      <w:r w:rsidRPr="005D144E">
        <w:rPr>
          <w:rFonts w:ascii="Arial" w:hAnsi="Arial" w:cs="Arial"/>
        </w:rPr>
        <w:t xml:space="preserve"> </w:t>
      </w:r>
      <w:proofErr w:type="spellStart"/>
      <w:r w:rsidRPr="005D144E">
        <w:rPr>
          <w:rFonts w:ascii="Arial" w:hAnsi="Arial" w:cs="Arial"/>
        </w:rPr>
        <w:t>за</w:t>
      </w:r>
      <w:proofErr w:type="spellEnd"/>
      <w:r w:rsidRPr="005D144E">
        <w:rPr>
          <w:rFonts w:ascii="Arial" w:hAnsi="Arial" w:cs="Arial"/>
        </w:rPr>
        <w:t xml:space="preserve"> </w:t>
      </w:r>
      <w:proofErr w:type="spellStart"/>
      <w:r w:rsidRPr="005D144E">
        <w:rPr>
          <w:rFonts w:ascii="Arial" w:hAnsi="Arial" w:cs="Arial"/>
        </w:rPr>
        <w:t>добивање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енергија</w:t>
      </w:r>
      <w:proofErr w:type="spellEnd"/>
      <w:r w:rsidRPr="005D144E">
        <w:rPr>
          <w:rFonts w:ascii="Arial" w:hAnsi="Arial" w:cs="Arial"/>
        </w:rPr>
        <w:t>.</w:t>
      </w:r>
      <w:proofErr w:type="gramEnd"/>
      <w:r w:rsidRPr="005D144E">
        <w:rPr>
          <w:rFonts w:ascii="Arial" w:hAnsi="Arial" w:cs="Arial"/>
        </w:rPr>
        <w:t xml:space="preserve"> </w:t>
      </w:r>
      <w:proofErr w:type="spellStart"/>
      <w:proofErr w:type="gramStart"/>
      <w:r w:rsidRPr="005D144E">
        <w:rPr>
          <w:rFonts w:ascii="Arial" w:hAnsi="Arial" w:cs="Arial"/>
        </w:rPr>
        <w:t>Предизвик</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човештвото</w:t>
      </w:r>
      <w:proofErr w:type="spellEnd"/>
      <w:r w:rsidRPr="005D144E">
        <w:rPr>
          <w:rFonts w:ascii="Arial" w:hAnsi="Arial" w:cs="Arial"/>
        </w:rPr>
        <w:t xml:space="preserve"> е </w:t>
      </w:r>
      <w:proofErr w:type="spellStart"/>
      <w:r w:rsidRPr="005D144E">
        <w:rPr>
          <w:rFonts w:ascii="Arial" w:hAnsi="Arial" w:cs="Arial"/>
        </w:rPr>
        <w:t>да</w:t>
      </w:r>
      <w:proofErr w:type="spellEnd"/>
      <w:r w:rsidRPr="005D144E">
        <w:rPr>
          <w:rFonts w:ascii="Arial" w:hAnsi="Arial" w:cs="Arial"/>
        </w:rPr>
        <w:t xml:space="preserve"> </w:t>
      </w:r>
      <w:proofErr w:type="spellStart"/>
      <w:r w:rsidRPr="005D144E">
        <w:rPr>
          <w:rFonts w:ascii="Arial" w:hAnsi="Arial" w:cs="Arial"/>
        </w:rPr>
        <w:t>изврши</w:t>
      </w:r>
      <w:proofErr w:type="spellEnd"/>
      <w:r w:rsidRPr="005D144E">
        <w:rPr>
          <w:rFonts w:ascii="Arial" w:hAnsi="Arial" w:cs="Arial"/>
        </w:rPr>
        <w:t xml:space="preserve"> </w:t>
      </w:r>
      <w:proofErr w:type="spellStart"/>
      <w:r w:rsidRPr="005D144E">
        <w:rPr>
          <w:rFonts w:ascii="Arial" w:hAnsi="Arial" w:cs="Arial"/>
        </w:rPr>
        <w:t>зачувување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животната</w:t>
      </w:r>
      <w:proofErr w:type="spellEnd"/>
      <w:r w:rsidRPr="005D144E">
        <w:rPr>
          <w:rFonts w:ascii="Arial" w:hAnsi="Arial" w:cs="Arial"/>
        </w:rPr>
        <w:t xml:space="preserve"> </w:t>
      </w:r>
      <w:proofErr w:type="spellStart"/>
      <w:r w:rsidRPr="005D144E">
        <w:rPr>
          <w:rFonts w:ascii="Arial" w:hAnsi="Arial" w:cs="Arial"/>
        </w:rPr>
        <w:t>средина</w:t>
      </w:r>
      <w:proofErr w:type="spellEnd"/>
      <w:r w:rsidRPr="005D144E">
        <w:rPr>
          <w:rFonts w:ascii="Arial" w:hAnsi="Arial" w:cs="Arial"/>
        </w:rPr>
        <w:t xml:space="preserve"> </w:t>
      </w:r>
      <w:proofErr w:type="spellStart"/>
      <w:r w:rsidRPr="005D144E">
        <w:rPr>
          <w:rFonts w:ascii="Arial" w:hAnsi="Arial" w:cs="Arial"/>
        </w:rPr>
        <w:t>со</w:t>
      </w:r>
      <w:proofErr w:type="spellEnd"/>
      <w:r w:rsidRPr="005D144E">
        <w:rPr>
          <w:rFonts w:ascii="Arial" w:hAnsi="Arial" w:cs="Arial"/>
        </w:rPr>
        <w:t xml:space="preserve"> </w:t>
      </w:r>
      <w:proofErr w:type="spellStart"/>
      <w:r w:rsidRPr="005D144E">
        <w:rPr>
          <w:rFonts w:ascii="Arial" w:hAnsi="Arial" w:cs="Arial"/>
        </w:rPr>
        <w:t>активирање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обновливите</w:t>
      </w:r>
      <w:proofErr w:type="spellEnd"/>
      <w:r w:rsidRPr="005D144E">
        <w:rPr>
          <w:rFonts w:ascii="Arial" w:hAnsi="Arial" w:cs="Arial"/>
        </w:rPr>
        <w:t xml:space="preserve"> </w:t>
      </w:r>
      <w:proofErr w:type="spellStart"/>
      <w:r w:rsidRPr="005D144E">
        <w:rPr>
          <w:rFonts w:ascii="Arial" w:hAnsi="Arial" w:cs="Arial"/>
        </w:rPr>
        <w:t>извори</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енергија</w:t>
      </w:r>
      <w:proofErr w:type="spellEnd"/>
      <w:r w:rsidRPr="005D144E">
        <w:rPr>
          <w:rFonts w:ascii="Arial" w:hAnsi="Arial" w:cs="Arial"/>
        </w:rPr>
        <w:t xml:space="preserve"> (</w:t>
      </w:r>
      <w:proofErr w:type="spellStart"/>
      <w:r w:rsidRPr="005D144E">
        <w:rPr>
          <w:rFonts w:ascii="Arial" w:hAnsi="Arial" w:cs="Arial"/>
        </w:rPr>
        <w:t>каде</w:t>
      </w:r>
      <w:proofErr w:type="spellEnd"/>
      <w:r w:rsidRPr="005D144E">
        <w:rPr>
          <w:rFonts w:ascii="Arial" w:hAnsi="Arial" w:cs="Arial"/>
        </w:rPr>
        <w:t xml:space="preserve"> </w:t>
      </w:r>
      <w:proofErr w:type="spellStart"/>
      <w:r w:rsidRPr="005D144E">
        <w:rPr>
          <w:rFonts w:ascii="Arial" w:hAnsi="Arial" w:cs="Arial"/>
        </w:rPr>
        <w:t>се</w:t>
      </w:r>
      <w:proofErr w:type="spellEnd"/>
      <w:r w:rsidRPr="005D144E">
        <w:rPr>
          <w:rFonts w:ascii="Arial" w:hAnsi="Arial" w:cs="Arial"/>
        </w:rPr>
        <w:t xml:space="preserve"> </w:t>
      </w:r>
      <w:proofErr w:type="spellStart"/>
      <w:r w:rsidRPr="005D144E">
        <w:rPr>
          <w:rFonts w:ascii="Arial" w:hAnsi="Arial" w:cs="Arial"/>
        </w:rPr>
        <w:t>вклучени</w:t>
      </w:r>
      <w:proofErr w:type="spellEnd"/>
      <w:r w:rsidRPr="005D144E">
        <w:rPr>
          <w:rFonts w:ascii="Arial" w:hAnsi="Arial" w:cs="Arial"/>
        </w:rPr>
        <w:t xml:space="preserve"> </w:t>
      </w:r>
      <w:proofErr w:type="spellStart"/>
      <w:r w:rsidRPr="005D144E">
        <w:rPr>
          <w:rFonts w:ascii="Arial" w:hAnsi="Arial" w:cs="Arial"/>
        </w:rPr>
        <w:lastRenderedPageBreak/>
        <w:t>малите</w:t>
      </w:r>
      <w:proofErr w:type="spellEnd"/>
      <w:r w:rsidRPr="005D144E">
        <w:rPr>
          <w:rFonts w:ascii="Arial" w:hAnsi="Arial" w:cs="Arial"/>
        </w:rPr>
        <w:t xml:space="preserve"> </w:t>
      </w:r>
      <w:proofErr w:type="spellStart"/>
      <w:r w:rsidRPr="005D144E">
        <w:rPr>
          <w:rFonts w:ascii="Arial" w:hAnsi="Arial" w:cs="Arial"/>
        </w:rPr>
        <w:t>хидроцентрали</w:t>
      </w:r>
      <w:proofErr w:type="spellEnd"/>
      <w:r w:rsidRPr="005D144E">
        <w:rPr>
          <w:rFonts w:ascii="Arial" w:hAnsi="Arial" w:cs="Arial"/>
        </w:rPr>
        <w:t xml:space="preserve">, </w:t>
      </w:r>
      <w:proofErr w:type="spellStart"/>
      <w:r w:rsidRPr="005D144E">
        <w:rPr>
          <w:rFonts w:ascii="Arial" w:hAnsi="Arial" w:cs="Arial"/>
        </w:rPr>
        <w:t>геотермалните</w:t>
      </w:r>
      <w:proofErr w:type="spellEnd"/>
      <w:r w:rsidRPr="005D144E">
        <w:rPr>
          <w:rFonts w:ascii="Arial" w:hAnsi="Arial" w:cs="Arial"/>
        </w:rPr>
        <w:t xml:space="preserve"> </w:t>
      </w:r>
      <w:proofErr w:type="spellStart"/>
      <w:r w:rsidRPr="005D144E">
        <w:rPr>
          <w:rFonts w:ascii="Arial" w:hAnsi="Arial" w:cs="Arial"/>
        </w:rPr>
        <w:t>извори</w:t>
      </w:r>
      <w:proofErr w:type="spellEnd"/>
      <w:r w:rsidRPr="005D144E">
        <w:rPr>
          <w:rFonts w:ascii="Arial" w:hAnsi="Arial" w:cs="Arial"/>
        </w:rPr>
        <w:t xml:space="preserve">, </w:t>
      </w:r>
      <w:proofErr w:type="spellStart"/>
      <w:r w:rsidRPr="005D144E">
        <w:rPr>
          <w:rFonts w:ascii="Arial" w:hAnsi="Arial" w:cs="Arial"/>
        </w:rPr>
        <w:t>сончевата</w:t>
      </w:r>
      <w:proofErr w:type="spellEnd"/>
      <w:r w:rsidRPr="005D144E">
        <w:rPr>
          <w:rFonts w:ascii="Arial" w:hAnsi="Arial" w:cs="Arial"/>
        </w:rPr>
        <w:t xml:space="preserve"> </w:t>
      </w:r>
      <w:proofErr w:type="spellStart"/>
      <w:r w:rsidRPr="005D144E">
        <w:rPr>
          <w:rFonts w:ascii="Arial" w:hAnsi="Arial" w:cs="Arial"/>
        </w:rPr>
        <w:t>енергија</w:t>
      </w:r>
      <w:proofErr w:type="spellEnd"/>
      <w:r w:rsidRPr="005D144E">
        <w:rPr>
          <w:rFonts w:ascii="Arial" w:hAnsi="Arial" w:cs="Arial"/>
        </w:rPr>
        <w:t xml:space="preserve">, </w:t>
      </w:r>
      <w:proofErr w:type="spellStart"/>
      <w:r w:rsidRPr="005D144E">
        <w:rPr>
          <w:rFonts w:ascii="Arial" w:hAnsi="Arial" w:cs="Arial"/>
        </w:rPr>
        <w:t>енергијата</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ветерот</w:t>
      </w:r>
      <w:proofErr w:type="spellEnd"/>
      <w:r w:rsidRPr="005D144E">
        <w:rPr>
          <w:rFonts w:ascii="Arial" w:hAnsi="Arial" w:cs="Arial"/>
        </w:rPr>
        <w:t xml:space="preserve">, </w:t>
      </w:r>
      <w:proofErr w:type="spellStart"/>
      <w:r w:rsidRPr="005D144E">
        <w:rPr>
          <w:rFonts w:ascii="Arial" w:hAnsi="Arial" w:cs="Arial"/>
        </w:rPr>
        <w:t>биогасот</w:t>
      </w:r>
      <w:proofErr w:type="spellEnd"/>
      <w:r w:rsidRPr="005D144E">
        <w:rPr>
          <w:rFonts w:ascii="Arial" w:hAnsi="Arial" w:cs="Arial"/>
        </w:rPr>
        <w:t xml:space="preserve"> и </w:t>
      </w:r>
      <w:proofErr w:type="spellStart"/>
      <w:r w:rsidRPr="005D144E">
        <w:rPr>
          <w:rFonts w:ascii="Arial" w:hAnsi="Arial" w:cs="Arial"/>
        </w:rPr>
        <w:t>искорис</w:t>
      </w:r>
      <w:r>
        <w:rPr>
          <w:rFonts w:ascii="Arial" w:hAnsi="Arial" w:cs="Arial"/>
        </w:rPr>
        <w:t>тувањето</w:t>
      </w:r>
      <w:proofErr w:type="spellEnd"/>
      <w:r>
        <w:rPr>
          <w:rFonts w:ascii="Arial" w:hAnsi="Arial" w:cs="Arial"/>
        </w:rPr>
        <w:t xml:space="preserve"> </w:t>
      </w:r>
      <w:proofErr w:type="spellStart"/>
      <w:r>
        <w:rPr>
          <w:rFonts w:ascii="Arial" w:hAnsi="Arial" w:cs="Arial"/>
        </w:rPr>
        <w:t>на</w:t>
      </w:r>
      <w:proofErr w:type="spellEnd"/>
      <w:r>
        <w:rPr>
          <w:rFonts w:ascii="Arial" w:hAnsi="Arial" w:cs="Arial"/>
        </w:rPr>
        <w:t xml:space="preserve"> </w:t>
      </w:r>
      <w:proofErr w:type="spellStart"/>
      <w:r>
        <w:rPr>
          <w:rFonts w:ascii="Arial" w:hAnsi="Arial" w:cs="Arial"/>
        </w:rPr>
        <w:t>комуналниот</w:t>
      </w:r>
      <w:proofErr w:type="spellEnd"/>
      <w:r>
        <w:rPr>
          <w:rFonts w:ascii="Arial" w:hAnsi="Arial" w:cs="Arial"/>
        </w:rPr>
        <w:t xml:space="preserve"> </w:t>
      </w:r>
      <w:proofErr w:type="spellStart"/>
      <w:r>
        <w:rPr>
          <w:rFonts w:ascii="Arial" w:hAnsi="Arial" w:cs="Arial"/>
        </w:rPr>
        <w:t>отпад</w:t>
      </w:r>
      <w:proofErr w:type="spellEnd"/>
      <w:r>
        <w:rPr>
          <w:rFonts w:ascii="Arial" w:hAnsi="Arial" w:cs="Arial"/>
        </w:rPr>
        <w:t>).</w:t>
      </w:r>
      <w:proofErr w:type="gramEnd"/>
      <w:r>
        <w:rPr>
          <w:rFonts w:ascii="Arial" w:hAnsi="Arial" w:cs="Arial"/>
        </w:rPr>
        <w:t xml:space="preserve"> </w:t>
      </w:r>
      <w:r>
        <w:rPr>
          <w:rStyle w:val="FontStyle72"/>
          <w:rFonts w:eastAsiaTheme="minorEastAsia"/>
          <w:noProof/>
          <w:sz w:val="22"/>
          <w:szCs w:val="22"/>
          <w:lang w:val="mk-MK"/>
        </w:rPr>
        <w:t>П</w:t>
      </w:r>
      <w:r w:rsidRPr="005D144E">
        <w:rPr>
          <w:rStyle w:val="FontStyle72"/>
          <w:rFonts w:eastAsiaTheme="minorEastAsia"/>
          <w:noProof/>
          <w:sz w:val="22"/>
          <w:szCs w:val="22"/>
        </w:rPr>
        <w:t xml:space="preserve">оаѓајќи од предметот на нашиот интерес, </w:t>
      </w:r>
      <w:proofErr w:type="spellStart"/>
      <w:r w:rsidRPr="005D144E">
        <w:rPr>
          <w:rFonts w:ascii="Arial" w:hAnsi="Arial" w:cs="Arial"/>
        </w:rPr>
        <w:t>овој</w:t>
      </w:r>
      <w:proofErr w:type="spellEnd"/>
      <w:r w:rsidRPr="005D144E">
        <w:rPr>
          <w:rFonts w:ascii="Arial" w:hAnsi="Arial" w:cs="Arial"/>
        </w:rPr>
        <w:t xml:space="preserve"> </w:t>
      </w:r>
      <w:proofErr w:type="spellStart"/>
      <w:r w:rsidRPr="005D144E">
        <w:rPr>
          <w:rFonts w:ascii="Arial" w:hAnsi="Arial" w:cs="Arial"/>
        </w:rPr>
        <w:t>вид</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енергија</w:t>
      </w:r>
      <w:proofErr w:type="spellEnd"/>
      <w:r w:rsidRPr="005D144E">
        <w:rPr>
          <w:rFonts w:ascii="Arial" w:hAnsi="Arial" w:cs="Arial"/>
        </w:rPr>
        <w:t xml:space="preserve"> е </w:t>
      </w:r>
      <w:proofErr w:type="spellStart"/>
      <w:r w:rsidRPr="005D144E">
        <w:rPr>
          <w:rFonts w:ascii="Arial" w:hAnsi="Arial" w:cs="Arial"/>
        </w:rPr>
        <w:t>енергија</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иднината</w:t>
      </w:r>
      <w:proofErr w:type="spellEnd"/>
      <w:r w:rsidRPr="005D144E">
        <w:rPr>
          <w:rFonts w:ascii="Arial" w:hAnsi="Arial" w:cs="Arial"/>
        </w:rPr>
        <w:t xml:space="preserve">. </w:t>
      </w:r>
      <w:r w:rsidRPr="005D144E">
        <w:rPr>
          <w:rStyle w:val="FontStyle72"/>
          <w:rFonts w:eastAsiaTheme="minorEastAsia"/>
          <w:noProof/>
          <w:sz w:val="22"/>
          <w:szCs w:val="22"/>
        </w:rPr>
        <w:t xml:space="preserve">Во таа смисла, нашето внимание ќе го задржиме на </w:t>
      </w:r>
      <w:proofErr w:type="spellStart"/>
      <w:r w:rsidRPr="005D144E">
        <w:rPr>
          <w:rFonts w:ascii="Arial" w:hAnsi="Arial" w:cs="Arial"/>
        </w:rPr>
        <w:t>потребата</w:t>
      </w:r>
      <w:proofErr w:type="spellEnd"/>
      <w:r w:rsidRPr="005D144E">
        <w:rPr>
          <w:rFonts w:ascii="Arial" w:hAnsi="Arial" w:cs="Arial"/>
        </w:rPr>
        <w:t xml:space="preserve"> </w:t>
      </w:r>
      <w:proofErr w:type="spellStart"/>
      <w:proofErr w:type="gramStart"/>
      <w:r w:rsidRPr="005D144E">
        <w:rPr>
          <w:rFonts w:ascii="Arial" w:hAnsi="Arial" w:cs="Arial"/>
        </w:rPr>
        <w:t>да</w:t>
      </w:r>
      <w:proofErr w:type="spellEnd"/>
      <w:r w:rsidRPr="005D144E">
        <w:rPr>
          <w:rFonts w:ascii="Arial" w:hAnsi="Arial" w:cs="Arial"/>
        </w:rPr>
        <w:t xml:space="preserve">  </w:t>
      </w:r>
      <w:proofErr w:type="spellStart"/>
      <w:r w:rsidRPr="005D144E">
        <w:rPr>
          <w:rFonts w:ascii="Arial" w:hAnsi="Arial" w:cs="Arial"/>
        </w:rPr>
        <w:t>се</w:t>
      </w:r>
      <w:proofErr w:type="spellEnd"/>
      <w:proofErr w:type="gramEnd"/>
      <w:r w:rsidRPr="005D144E">
        <w:rPr>
          <w:rFonts w:ascii="Arial" w:hAnsi="Arial" w:cs="Arial"/>
        </w:rPr>
        <w:t xml:space="preserve"> </w:t>
      </w:r>
      <w:proofErr w:type="spellStart"/>
      <w:r w:rsidRPr="005D144E">
        <w:rPr>
          <w:rFonts w:ascii="Arial" w:hAnsi="Arial" w:cs="Arial"/>
        </w:rPr>
        <w:t>подигне</w:t>
      </w:r>
      <w:proofErr w:type="spellEnd"/>
      <w:r w:rsidRPr="005D144E">
        <w:rPr>
          <w:rFonts w:ascii="Arial" w:hAnsi="Arial" w:cs="Arial"/>
        </w:rPr>
        <w:t xml:space="preserve"> </w:t>
      </w:r>
      <w:proofErr w:type="spellStart"/>
      <w:r w:rsidRPr="005D144E">
        <w:rPr>
          <w:rFonts w:ascii="Arial" w:hAnsi="Arial" w:cs="Arial"/>
        </w:rPr>
        <w:t>свеста</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потрошувашите</w:t>
      </w:r>
      <w:proofErr w:type="spellEnd"/>
      <w:r w:rsidRPr="005D144E">
        <w:rPr>
          <w:rFonts w:ascii="Arial" w:hAnsi="Arial" w:cs="Arial"/>
        </w:rPr>
        <w:t xml:space="preserve"> </w:t>
      </w:r>
      <w:proofErr w:type="spellStart"/>
      <w:r w:rsidRPr="005D144E">
        <w:rPr>
          <w:rFonts w:ascii="Arial" w:hAnsi="Arial" w:cs="Arial"/>
        </w:rPr>
        <w:t>дека</w:t>
      </w:r>
      <w:proofErr w:type="spellEnd"/>
      <w:r w:rsidRPr="005D144E">
        <w:rPr>
          <w:rFonts w:ascii="Arial" w:hAnsi="Arial" w:cs="Arial"/>
        </w:rPr>
        <w:t xml:space="preserve"> </w:t>
      </w:r>
      <w:proofErr w:type="spellStart"/>
      <w:r w:rsidRPr="005D144E">
        <w:rPr>
          <w:rFonts w:ascii="Arial" w:hAnsi="Arial" w:cs="Arial"/>
        </w:rPr>
        <w:t>употребата</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обновливата</w:t>
      </w:r>
      <w:proofErr w:type="spellEnd"/>
      <w:r w:rsidRPr="005D144E">
        <w:rPr>
          <w:rFonts w:ascii="Arial" w:hAnsi="Arial" w:cs="Arial"/>
        </w:rPr>
        <w:t xml:space="preserve"> </w:t>
      </w:r>
      <w:proofErr w:type="spellStart"/>
      <w:r w:rsidRPr="005D144E">
        <w:rPr>
          <w:rFonts w:ascii="Arial" w:hAnsi="Arial" w:cs="Arial"/>
        </w:rPr>
        <w:t>енергија</w:t>
      </w:r>
      <w:proofErr w:type="spellEnd"/>
      <w:r w:rsidRPr="005D144E">
        <w:rPr>
          <w:rFonts w:ascii="Arial" w:hAnsi="Arial" w:cs="Arial"/>
        </w:rPr>
        <w:t xml:space="preserve"> е </w:t>
      </w:r>
      <w:proofErr w:type="spellStart"/>
      <w:r w:rsidRPr="005D144E">
        <w:rPr>
          <w:rFonts w:ascii="Arial" w:hAnsi="Arial" w:cs="Arial"/>
        </w:rPr>
        <w:t>безбедна</w:t>
      </w:r>
      <w:proofErr w:type="spellEnd"/>
      <w:r w:rsidRPr="005D144E">
        <w:rPr>
          <w:rFonts w:ascii="Arial" w:hAnsi="Arial" w:cs="Arial"/>
        </w:rPr>
        <w:t xml:space="preserve">, </w:t>
      </w:r>
      <w:proofErr w:type="spellStart"/>
      <w:r w:rsidRPr="005D144E">
        <w:rPr>
          <w:rFonts w:ascii="Arial" w:hAnsi="Arial" w:cs="Arial"/>
        </w:rPr>
        <w:t>нема</w:t>
      </w:r>
      <w:proofErr w:type="spellEnd"/>
      <w:r w:rsidRPr="005D144E">
        <w:rPr>
          <w:rFonts w:ascii="Arial" w:hAnsi="Arial" w:cs="Arial"/>
        </w:rPr>
        <w:t xml:space="preserve"> </w:t>
      </w:r>
      <w:proofErr w:type="spellStart"/>
      <w:r w:rsidRPr="005D144E">
        <w:rPr>
          <w:rFonts w:ascii="Arial" w:hAnsi="Arial" w:cs="Arial"/>
        </w:rPr>
        <w:t>негативно</w:t>
      </w:r>
      <w:proofErr w:type="spellEnd"/>
      <w:r w:rsidRPr="005D144E">
        <w:rPr>
          <w:rFonts w:ascii="Arial" w:hAnsi="Arial" w:cs="Arial"/>
        </w:rPr>
        <w:t xml:space="preserve"> </w:t>
      </w:r>
      <w:proofErr w:type="spellStart"/>
      <w:r w:rsidRPr="005D144E">
        <w:rPr>
          <w:rFonts w:ascii="Arial" w:hAnsi="Arial" w:cs="Arial"/>
        </w:rPr>
        <w:t>влијание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животната</w:t>
      </w:r>
      <w:proofErr w:type="spellEnd"/>
      <w:r w:rsidRPr="005D144E">
        <w:rPr>
          <w:rFonts w:ascii="Arial" w:hAnsi="Arial" w:cs="Arial"/>
        </w:rPr>
        <w:t xml:space="preserve"> </w:t>
      </w:r>
      <w:proofErr w:type="spellStart"/>
      <w:r w:rsidRPr="005D144E">
        <w:rPr>
          <w:rFonts w:ascii="Arial" w:hAnsi="Arial" w:cs="Arial"/>
        </w:rPr>
        <w:t>средина</w:t>
      </w:r>
      <w:proofErr w:type="spellEnd"/>
      <w:r w:rsidRPr="005D144E">
        <w:rPr>
          <w:rFonts w:ascii="Arial" w:hAnsi="Arial" w:cs="Arial"/>
        </w:rPr>
        <w:t xml:space="preserve"> и </w:t>
      </w:r>
      <w:proofErr w:type="spellStart"/>
      <w:r w:rsidRPr="005D144E">
        <w:rPr>
          <w:rFonts w:ascii="Arial" w:hAnsi="Arial" w:cs="Arial"/>
        </w:rPr>
        <w:t>влијае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стабилноста</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економскиот</w:t>
      </w:r>
      <w:proofErr w:type="spellEnd"/>
      <w:r w:rsidRPr="005D144E">
        <w:rPr>
          <w:rFonts w:ascii="Arial" w:hAnsi="Arial" w:cs="Arial"/>
        </w:rPr>
        <w:t xml:space="preserve"> </w:t>
      </w:r>
      <w:proofErr w:type="spellStart"/>
      <w:r w:rsidRPr="005D144E">
        <w:rPr>
          <w:rFonts w:ascii="Arial" w:hAnsi="Arial" w:cs="Arial"/>
        </w:rPr>
        <w:t>развој</w:t>
      </w:r>
      <w:proofErr w:type="spellEnd"/>
      <w:r w:rsidRPr="005D144E">
        <w:rPr>
          <w:rFonts w:ascii="Arial" w:hAnsi="Arial" w:cs="Arial"/>
        </w:rPr>
        <w:t xml:space="preserve">. </w:t>
      </w:r>
      <w:proofErr w:type="spellStart"/>
      <w:proofErr w:type="gramStart"/>
      <w:r w:rsidRPr="005D144E">
        <w:rPr>
          <w:rFonts w:ascii="Arial" w:hAnsi="Arial" w:cs="Arial"/>
        </w:rPr>
        <w:t>Посебен</w:t>
      </w:r>
      <w:proofErr w:type="spellEnd"/>
      <w:r w:rsidRPr="005D144E">
        <w:rPr>
          <w:rFonts w:ascii="Arial" w:hAnsi="Arial" w:cs="Arial"/>
        </w:rPr>
        <w:t xml:space="preserve"> </w:t>
      </w:r>
      <w:proofErr w:type="spellStart"/>
      <w:r w:rsidRPr="005D144E">
        <w:rPr>
          <w:rFonts w:ascii="Arial" w:hAnsi="Arial" w:cs="Arial"/>
        </w:rPr>
        <w:t>акцент</w:t>
      </w:r>
      <w:proofErr w:type="spellEnd"/>
      <w:r w:rsidRPr="005D144E">
        <w:rPr>
          <w:rFonts w:ascii="Arial" w:hAnsi="Arial" w:cs="Arial"/>
        </w:rPr>
        <w:t xml:space="preserve"> </w:t>
      </w:r>
      <w:proofErr w:type="spellStart"/>
      <w:r w:rsidRPr="005D144E">
        <w:rPr>
          <w:rFonts w:ascii="Arial" w:hAnsi="Arial" w:cs="Arial"/>
        </w:rPr>
        <w:t>треба</w:t>
      </w:r>
      <w:proofErr w:type="spellEnd"/>
      <w:r w:rsidRPr="005D144E">
        <w:rPr>
          <w:rFonts w:ascii="Arial" w:hAnsi="Arial" w:cs="Arial"/>
        </w:rPr>
        <w:t xml:space="preserve"> </w:t>
      </w:r>
      <w:proofErr w:type="spellStart"/>
      <w:r w:rsidRPr="005D144E">
        <w:rPr>
          <w:rFonts w:ascii="Arial" w:hAnsi="Arial" w:cs="Arial"/>
        </w:rPr>
        <w:t>да</w:t>
      </w:r>
      <w:proofErr w:type="spellEnd"/>
      <w:r w:rsidRPr="005D144E">
        <w:rPr>
          <w:rFonts w:ascii="Arial" w:hAnsi="Arial" w:cs="Arial"/>
        </w:rPr>
        <w:t xml:space="preserve"> </w:t>
      </w:r>
      <w:proofErr w:type="spellStart"/>
      <w:r w:rsidRPr="005D144E">
        <w:rPr>
          <w:rFonts w:ascii="Arial" w:hAnsi="Arial" w:cs="Arial"/>
        </w:rPr>
        <w:t>се</w:t>
      </w:r>
      <w:proofErr w:type="spellEnd"/>
      <w:r w:rsidRPr="005D144E">
        <w:rPr>
          <w:rFonts w:ascii="Arial" w:hAnsi="Arial" w:cs="Arial"/>
        </w:rPr>
        <w:t xml:space="preserve"> </w:t>
      </w:r>
      <w:proofErr w:type="spellStart"/>
      <w:r w:rsidRPr="005D144E">
        <w:rPr>
          <w:rFonts w:ascii="Arial" w:hAnsi="Arial" w:cs="Arial"/>
        </w:rPr>
        <w:t>стави</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руралните</w:t>
      </w:r>
      <w:proofErr w:type="spellEnd"/>
      <w:r w:rsidRPr="005D144E">
        <w:rPr>
          <w:rFonts w:ascii="Arial" w:hAnsi="Arial" w:cs="Arial"/>
        </w:rPr>
        <w:t xml:space="preserve"> </w:t>
      </w:r>
      <w:proofErr w:type="spellStart"/>
      <w:r w:rsidRPr="005D144E">
        <w:rPr>
          <w:rFonts w:ascii="Arial" w:hAnsi="Arial" w:cs="Arial"/>
        </w:rPr>
        <w:t>средини</w:t>
      </w:r>
      <w:proofErr w:type="spellEnd"/>
      <w:r w:rsidRPr="005D144E">
        <w:rPr>
          <w:rFonts w:ascii="Arial" w:hAnsi="Arial" w:cs="Arial"/>
        </w:rPr>
        <w:t xml:space="preserve"> </w:t>
      </w:r>
      <w:proofErr w:type="spellStart"/>
      <w:r w:rsidRPr="005D144E">
        <w:rPr>
          <w:rFonts w:ascii="Arial" w:hAnsi="Arial" w:cs="Arial"/>
        </w:rPr>
        <w:t>каде</w:t>
      </w:r>
      <w:proofErr w:type="spellEnd"/>
      <w:r w:rsidRPr="005D144E">
        <w:rPr>
          <w:rFonts w:ascii="Arial" w:hAnsi="Arial" w:cs="Arial"/>
        </w:rPr>
        <w:t xml:space="preserve"> </w:t>
      </w:r>
      <w:proofErr w:type="spellStart"/>
      <w:r w:rsidRPr="005D144E">
        <w:rPr>
          <w:rFonts w:ascii="Arial" w:hAnsi="Arial" w:cs="Arial"/>
        </w:rPr>
        <w:t>производството</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енергија</w:t>
      </w:r>
      <w:proofErr w:type="spellEnd"/>
      <w:r w:rsidRPr="005D144E">
        <w:rPr>
          <w:rFonts w:ascii="Arial" w:hAnsi="Arial" w:cs="Arial"/>
        </w:rPr>
        <w:t xml:space="preserve"> </w:t>
      </w:r>
      <w:proofErr w:type="spellStart"/>
      <w:r w:rsidRPr="005D144E">
        <w:rPr>
          <w:rFonts w:ascii="Arial" w:hAnsi="Arial" w:cs="Arial"/>
        </w:rPr>
        <w:t>од</w:t>
      </w:r>
      <w:proofErr w:type="spellEnd"/>
      <w:r w:rsidRPr="005D144E">
        <w:rPr>
          <w:rFonts w:ascii="Arial" w:hAnsi="Arial" w:cs="Arial"/>
        </w:rPr>
        <w:t xml:space="preserve"> </w:t>
      </w:r>
      <w:proofErr w:type="spellStart"/>
      <w:r w:rsidRPr="005D144E">
        <w:rPr>
          <w:rFonts w:ascii="Arial" w:hAnsi="Arial" w:cs="Arial"/>
        </w:rPr>
        <w:t>обновливи</w:t>
      </w:r>
      <w:proofErr w:type="spellEnd"/>
      <w:r w:rsidRPr="005D144E">
        <w:rPr>
          <w:rFonts w:ascii="Arial" w:hAnsi="Arial" w:cs="Arial"/>
        </w:rPr>
        <w:t xml:space="preserve"> </w:t>
      </w:r>
      <w:proofErr w:type="spellStart"/>
      <w:r w:rsidRPr="005D144E">
        <w:rPr>
          <w:rFonts w:ascii="Arial" w:hAnsi="Arial" w:cs="Arial"/>
        </w:rPr>
        <w:t>извори</w:t>
      </w:r>
      <w:proofErr w:type="spellEnd"/>
      <w:r w:rsidRPr="005D144E">
        <w:rPr>
          <w:rFonts w:ascii="Arial" w:hAnsi="Arial" w:cs="Arial"/>
        </w:rPr>
        <w:t xml:space="preserve"> </w:t>
      </w:r>
      <w:proofErr w:type="spellStart"/>
      <w:r w:rsidRPr="005D144E">
        <w:rPr>
          <w:rFonts w:ascii="Arial" w:hAnsi="Arial" w:cs="Arial"/>
        </w:rPr>
        <w:t>во</w:t>
      </w:r>
      <w:proofErr w:type="spellEnd"/>
      <w:r w:rsidRPr="005D144E">
        <w:rPr>
          <w:rFonts w:ascii="Arial" w:hAnsi="Arial" w:cs="Arial"/>
        </w:rPr>
        <w:t xml:space="preserve"> </w:t>
      </w:r>
      <w:proofErr w:type="spellStart"/>
      <w:r w:rsidRPr="005D144E">
        <w:rPr>
          <w:rFonts w:ascii="Arial" w:hAnsi="Arial" w:cs="Arial"/>
        </w:rPr>
        <w:t>овие</w:t>
      </w:r>
      <w:proofErr w:type="spellEnd"/>
      <w:r w:rsidRPr="005D144E">
        <w:rPr>
          <w:rFonts w:ascii="Arial" w:hAnsi="Arial" w:cs="Arial"/>
        </w:rPr>
        <w:t xml:space="preserve"> </w:t>
      </w:r>
      <w:proofErr w:type="spellStart"/>
      <w:r w:rsidRPr="005D144E">
        <w:rPr>
          <w:rFonts w:ascii="Arial" w:hAnsi="Arial" w:cs="Arial"/>
        </w:rPr>
        <w:t>средини</w:t>
      </w:r>
      <w:proofErr w:type="spellEnd"/>
      <w:r w:rsidRPr="005D144E">
        <w:rPr>
          <w:rFonts w:ascii="Arial" w:hAnsi="Arial" w:cs="Arial"/>
        </w:rPr>
        <w:t xml:space="preserve"> </w:t>
      </w:r>
      <w:proofErr w:type="spellStart"/>
      <w:r w:rsidRPr="005D144E">
        <w:rPr>
          <w:rFonts w:ascii="Arial" w:hAnsi="Arial" w:cs="Arial"/>
        </w:rPr>
        <w:t>ќе</w:t>
      </w:r>
      <w:proofErr w:type="spellEnd"/>
      <w:r w:rsidRPr="005D144E">
        <w:rPr>
          <w:rFonts w:ascii="Arial" w:hAnsi="Arial" w:cs="Arial"/>
        </w:rPr>
        <w:t xml:space="preserve"> </w:t>
      </w:r>
      <w:proofErr w:type="spellStart"/>
      <w:r w:rsidRPr="005D144E">
        <w:rPr>
          <w:rFonts w:ascii="Arial" w:hAnsi="Arial" w:cs="Arial"/>
        </w:rPr>
        <w:t>овозможи</w:t>
      </w:r>
      <w:proofErr w:type="spellEnd"/>
      <w:r w:rsidRPr="005D144E">
        <w:rPr>
          <w:rFonts w:ascii="Arial" w:hAnsi="Arial" w:cs="Arial"/>
        </w:rPr>
        <w:t xml:space="preserve"> </w:t>
      </w:r>
      <w:proofErr w:type="spellStart"/>
      <w:r w:rsidRPr="005D144E">
        <w:rPr>
          <w:rFonts w:ascii="Arial" w:hAnsi="Arial" w:cs="Arial"/>
        </w:rPr>
        <w:t>отварање</w:t>
      </w:r>
      <w:proofErr w:type="spellEnd"/>
      <w:r w:rsidRPr="005D144E">
        <w:rPr>
          <w:rFonts w:ascii="Arial" w:hAnsi="Arial" w:cs="Arial"/>
        </w:rPr>
        <w:t xml:space="preserve"> </w:t>
      </w:r>
      <w:proofErr w:type="spellStart"/>
      <w:r w:rsidRPr="005D144E">
        <w:rPr>
          <w:rFonts w:ascii="Arial" w:hAnsi="Arial" w:cs="Arial"/>
        </w:rPr>
        <w:t>на</w:t>
      </w:r>
      <w:proofErr w:type="spellEnd"/>
      <w:r w:rsidRPr="005D144E">
        <w:rPr>
          <w:rFonts w:ascii="Arial" w:hAnsi="Arial" w:cs="Arial"/>
        </w:rPr>
        <w:t xml:space="preserve"> </w:t>
      </w:r>
      <w:proofErr w:type="spellStart"/>
      <w:r w:rsidRPr="005D144E">
        <w:rPr>
          <w:rFonts w:ascii="Arial" w:hAnsi="Arial" w:cs="Arial"/>
        </w:rPr>
        <w:t>работни</w:t>
      </w:r>
      <w:proofErr w:type="spellEnd"/>
      <w:r w:rsidRPr="005D144E">
        <w:rPr>
          <w:rFonts w:ascii="Arial" w:hAnsi="Arial" w:cs="Arial"/>
        </w:rPr>
        <w:t xml:space="preserve"> </w:t>
      </w:r>
      <w:proofErr w:type="spellStart"/>
      <w:r w:rsidRPr="005D144E">
        <w:rPr>
          <w:rFonts w:ascii="Arial" w:hAnsi="Arial" w:cs="Arial"/>
        </w:rPr>
        <w:t>места</w:t>
      </w:r>
      <w:proofErr w:type="spellEnd"/>
      <w:r w:rsidRPr="005D144E">
        <w:rPr>
          <w:rFonts w:ascii="Arial" w:hAnsi="Arial" w:cs="Arial"/>
        </w:rPr>
        <w:t>.</w:t>
      </w:r>
      <w:proofErr w:type="gramEnd"/>
    </w:p>
    <w:p w:rsidR="00F621C4" w:rsidRPr="005D144E" w:rsidRDefault="00F621C4" w:rsidP="00F621C4">
      <w:pPr>
        <w:pStyle w:val="NoSpacing"/>
        <w:spacing w:line="360" w:lineRule="auto"/>
        <w:jc w:val="both"/>
        <w:rPr>
          <w:rFonts w:ascii="Arial" w:hAnsi="Arial" w:cs="Arial"/>
        </w:rPr>
      </w:pPr>
      <w:r w:rsidRPr="005D144E">
        <w:rPr>
          <w:rFonts w:ascii="Arial" w:hAnsi="Arial" w:cs="Arial"/>
        </w:rPr>
        <w:tab/>
        <w:t xml:space="preserve"> Да се учествува во создавањето на национална енергетска стратегија која ќе ги прифати современите искуства од други земји како и европската енергетска политика, отварање на мали средни претпријатија во секторот на производство на енергија од обновливите извори на енергија.</w:t>
      </w:r>
    </w:p>
    <w:p w:rsidR="00F621C4" w:rsidRPr="005D144E" w:rsidRDefault="00F621C4" w:rsidP="00F621C4">
      <w:pPr>
        <w:pStyle w:val="Style4"/>
        <w:widowControl/>
        <w:spacing w:line="360" w:lineRule="auto"/>
        <w:ind w:firstLine="420"/>
        <w:rPr>
          <w:rStyle w:val="apple-style-span"/>
          <w:rFonts w:ascii="Arial" w:hAnsi="Arial" w:cs="Arial"/>
          <w:color w:val="000000"/>
          <w:sz w:val="22"/>
          <w:szCs w:val="22"/>
          <w:lang w:val="mk-MK"/>
        </w:rPr>
      </w:pPr>
      <w:r w:rsidRPr="005D144E">
        <w:rPr>
          <w:rStyle w:val="FontStyle72"/>
          <w:rFonts w:eastAsia="Calibri"/>
          <w:noProof/>
          <w:sz w:val="22"/>
          <w:szCs w:val="22"/>
          <w:lang w:val="mk-MK"/>
        </w:rPr>
        <w:tab/>
      </w:r>
      <w:r w:rsidRPr="005D144E">
        <w:rPr>
          <w:rStyle w:val="FontStyle72"/>
          <w:rFonts w:eastAsia="Calibri"/>
          <w:noProof/>
          <w:sz w:val="22"/>
          <w:szCs w:val="22"/>
          <w:lang w:val="mk-MK"/>
        </w:rPr>
        <w:tab/>
        <w:t xml:space="preserve">Оттука, </w:t>
      </w:r>
      <w:r w:rsidRPr="005D144E">
        <w:rPr>
          <w:rStyle w:val="hps"/>
          <w:rFonts w:cs="Arial"/>
          <w:color w:val="000000"/>
          <w:sz w:val="22"/>
          <w:szCs w:val="22"/>
          <w:lang w:val="mk-MK"/>
        </w:rPr>
        <w:t>с</w:t>
      </w:r>
      <w:r w:rsidRPr="005D144E">
        <w:rPr>
          <w:rStyle w:val="hps"/>
          <w:rFonts w:cs="Arial"/>
          <w:color w:val="000000"/>
          <w:sz w:val="22"/>
          <w:szCs w:val="22"/>
        </w:rPr>
        <w:t xml:space="preserve">о  </w:t>
      </w:r>
      <w:proofErr w:type="spellStart"/>
      <w:r w:rsidRPr="005D144E">
        <w:rPr>
          <w:rStyle w:val="hps"/>
          <w:rFonts w:cs="Arial"/>
          <w:color w:val="000000"/>
          <w:sz w:val="22"/>
          <w:szCs w:val="22"/>
        </w:rPr>
        <w:t>усогласување</w:t>
      </w:r>
      <w:proofErr w:type="spellEnd"/>
      <w:r w:rsidRPr="005D144E">
        <w:rPr>
          <w:rStyle w:val="hps"/>
          <w:rFonts w:cs="Arial"/>
          <w:color w:val="000000"/>
          <w:sz w:val="22"/>
          <w:szCs w:val="22"/>
        </w:rPr>
        <w:t xml:space="preserve"> </w:t>
      </w:r>
      <w:r w:rsidRPr="005D144E">
        <w:rPr>
          <w:rStyle w:val="hps"/>
          <w:rFonts w:cs="Arial"/>
          <w:color w:val="000000"/>
          <w:sz w:val="22"/>
          <w:szCs w:val="22"/>
          <w:lang w:val="mk-MK"/>
        </w:rPr>
        <w:t xml:space="preserve">на </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директивите</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ЕУ</w:t>
      </w:r>
      <w:r w:rsidRPr="005D144E">
        <w:rPr>
          <w:rStyle w:val="hps"/>
          <w:rFonts w:cs="Arial"/>
          <w:color w:val="000000"/>
          <w:sz w:val="22"/>
          <w:szCs w:val="22"/>
          <w:lang w:val="mk-MK"/>
        </w:rPr>
        <w:t xml:space="preserve"> во однос на</w:t>
      </w:r>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обновливите</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извори</w:t>
      </w:r>
      <w:proofErr w:type="spellEnd"/>
      <w:r w:rsidRPr="005D144E">
        <w:rPr>
          <w:rStyle w:val="hps"/>
          <w:rFonts w:cs="Arial"/>
          <w:color w:val="000000"/>
          <w:sz w:val="22"/>
          <w:szCs w:val="22"/>
        </w:rPr>
        <w:t xml:space="preserve"> </w:t>
      </w:r>
      <w:r w:rsidRPr="005D144E">
        <w:rPr>
          <w:rStyle w:val="hps"/>
          <w:rFonts w:cs="Arial"/>
          <w:color w:val="000000"/>
          <w:sz w:val="22"/>
          <w:szCs w:val="22"/>
          <w:lang w:val="mk-MK"/>
        </w:rPr>
        <w:t>н</w:t>
      </w:r>
      <w:r w:rsidRPr="005D144E">
        <w:rPr>
          <w:rStyle w:val="hps"/>
          <w:rFonts w:cs="Arial"/>
          <w:color w:val="000000"/>
          <w:sz w:val="22"/>
          <w:szCs w:val="22"/>
        </w:rPr>
        <w:t xml:space="preserve">а </w:t>
      </w:r>
      <w:proofErr w:type="spellStart"/>
      <w:r w:rsidRPr="005D144E">
        <w:rPr>
          <w:rStyle w:val="hps"/>
          <w:rFonts w:cs="Arial"/>
          <w:color w:val="000000"/>
          <w:sz w:val="22"/>
          <w:szCs w:val="22"/>
        </w:rPr>
        <w:t>енергија</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r w:rsidRPr="005D144E">
        <w:rPr>
          <w:rStyle w:val="hps"/>
          <w:rFonts w:cs="Arial"/>
          <w:color w:val="000000"/>
          <w:sz w:val="22"/>
          <w:szCs w:val="22"/>
        </w:rPr>
        <w:t xml:space="preserve">и </w:t>
      </w:r>
      <w:proofErr w:type="spellStart"/>
      <w:r w:rsidRPr="005D144E">
        <w:rPr>
          <w:rStyle w:val="hps"/>
          <w:rFonts w:cs="Arial"/>
          <w:color w:val="000000"/>
          <w:sz w:val="22"/>
          <w:szCs w:val="22"/>
        </w:rPr>
        <w:t>да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се</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обезбеди</w:t>
      </w:r>
      <w:proofErr w:type="spellEnd"/>
      <w:r w:rsidRPr="005D144E">
        <w:rPr>
          <w:rStyle w:val="hps"/>
          <w:rFonts w:cs="Arial"/>
          <w:color w:val="000000"/>
          <w:sz w:val="22"/>
          <w:szCs w:val="22"/>
          <w:lang w:val="mk-MK"/>
        </w:rPr>
        <w:t xml:space="preserve">  </w:t>
      </w:r>
      <w:proofErr w:type="spellStart"/>
      <w:r w:rsidRPr="005D144E">
        <w:rPr>
          <w:rStyle w:val="hps"/>
          <w:rFonts w:cs="Arial"/>
          <w:color w:val="000000"/>
          <w:sz w:val="22"/>
          <w:szCs w:val="22"/>
        </w:rPr>
        <w:t>одржлив</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енергетски</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развој</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земјата</w:t>
      </w:r>
      <w:proofErr w:type="spellEnd"/>
      <w:r w:rsidRPr="005D144E">
        <w:rPr>
          <w:rStyle w:val="hps"/>
          <w:rFonts w:cs="Arial"/>
          <w:color w:val="000000"/>
          <w:sz w:val="22"/>
          <w:szCs w:val="22"/>
        </w:rPr>
        <w:t>,</w:t>
      </w:r>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во</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наредниот</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период</w:t>
      </w:r>
      <w:proofErr w:type="spellEnd"/>
      <w:r w:rsidRPr="005D144E">
        <w:rPr>
          <w:rStyle w:val="apple-converted-space"/>
          <w:rFonts w:ascii="Arial" w:hAnsi="Arial" w:cs="Arial"/>
          <w:color w:val="000000"/>
          <w:sz w:val="22"/>
          <w:szCs w:val="22"/>
        </w:rPr>
        <w:t> </w:t>
      </w:r>
      <w:r w:rsidRPr="005D144E">
        <w:rPr>
          <w:rFonts w:ascii="Arial" w:hAnsi="Arial" w:cs="Arial"/>
          <w:color w:val="000000"/>
          <w:sz w:val="22"/>
          <w:szCs w:val="22"/>
          <w:lang w:val="mk-MK"/>
        </w:rPr>
        <w:t xml:space="preserve"> </w:t>
      </w:r>
      <w:proofErr w:type="spellStart"/>
      <w:r w:rsidRPr="005D144E">
        <w:rPr>
          <w:rStyle w:val="hps"/>
          <w:rFonts w:cs="Arial"/>
          <w:color w:val="000000"/>
          <w:sz w:val="22"/>
          <w:szCs w:val="22"/>
        </w:rPr>
        <w:t>Владата</w:t>
      </w:r>
      <w:proofErr w:type="spellEnd"/>
      <w:r w:rsidRPr="005D144E">
        <w:rPr>
          <w:rStyle w:val="hps"/>
          <w:rFonts w:cs="Arial"/>
          <w:color w:val="000000"/>
          <w:sz w:val="22"/>
          <w:szCs w:val="22"/>
          <w:lang w:val="mk-MK"/>
        </w:rPr>
        <w:t xml:space="preserve"> на Република Македонија </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ќе</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мора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да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пре</w:t>
      </w:r>
      <w:proofErr w:type="spellEnd"/>
      <w:r w:rsidRPr="005D144E">
        <w:rPr>
          <w:rStyle w:val="hps"/>
          <w:rFonts w:cs="Arial"/>
          <w:color w:val="000000"/>
          <w:sz w:val="22"/>
          <w:szCs w:val="22"/>
          <w:lang w:val="mk-MK"/>
        </w:rPr>
        <w:t>в</w:t>
      </w:r>
      <w:proofErr w:type="spellStart"/>
      <w:r w:rsidRPr="005D144E">
        <w:rPr>
          <w:rStyle w:val="hps"/>
          <w:rFonts w:cs="Arial"/>
          <w:color w:val="000000"/>
          <w:sz w:val="22"/>
          <w:szCs w:val="22"/>
        </w:rPr>
        <w:t>земе</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поефикасн</w:t>
      </w:r>
      <w:proofErr w:type="spellEnd"/>
      <w:r w:rsidRPr="005D144E">
        <w:rPr>
          <w:rStyle w:val="hps"/>
          <w:rFonts w:cs="Arial"/>
          <w:color w:val="000000"/>
          <w:sz w:val="22"/>
          <w:szCs w:val="22"/>
          <w:lang w:val="mk-MK"/>
        </w:rPr>
        <w:t xml:space="preserve">а </w:t>
      </w:r>
      <w:proofErr w:type="spellStart"/>
      <w:r w:rsidRPr="005D144E">
        <w:rPr>
          <w:rStyle w:val="hps"/>
          <w:rFonts w:cs="Arial"/>
          <w:color w:val="000000"/>
          <w:sz w:val="22"/>
          <w:szCs w:val="22"/>
        </w:rPr>
        <w:t>енергетска</w:t>
      </w:r>
      <w:proofErr w:type="spellEnd"/>
      <w:r w:rsidRPr="005D144E">
        <w:rPr>
          <w:rStyle w:val="hps"/>
          <w:rFonts w:cs="Arial"/>
          <w:color w:val="000000"/>
          <w:sz w:val="22"/>
          <w:szCs w:val="22"/>
          <w:lang w:val="mk-MK"/>
        </w:rPr>
        <w:t xml:space="preserve"> </w:t>
      </w:r>
      <w:r w:rsidRPr="005D144E">
        <w:rPr>
          <w:rStyle w:val="hps"/>
          <w:rFonts w:cs="Arial"/>
          <w:color w:val="000000"/>
          <w:sz w:val="22"/>
          <w:szCs w:val="22"/>
        </w:rPr>
        <w:t xml:space="preserve"> </w:t>
      </w:r>
      <w:proofErr w:type="spellStart"/>
      <w:r w:rsidRPr="005D144E">
        <w:rPr>
          <w:rStyle w:val="hps"/>
          <w:rFonts w:cs="Arial"/>
          <w:color w:val="000000"/>
          <w:sz w:val="22"/>
          <w:szCs w:val="22"/>
        </w:rPr>
        <w:t>политика</w:t>
      </w:r>
      <w:proofErr w:type="spellEnd"/>
      <w:r w:rsidRPr="005D144E">
        <w:rPr>
          <w:rStyle w:val="apple-style-span"/>
          <w:rFonts w:ascii="Arial" w:hAnsi="Arial" w:cs="Arial"/>
          <w:color w:val="000000"/>
          <w:sz w:val="22"/>
          <w:szCs w:val="22"/>
        </w:rPr>
        <w:t xml:space="preserve">, </w:t>
      </w:r>
      <w:proofErr w:type="spellStart"/>
      <w:r w:rsidRPr="005D144E">
        <w:rPr>
          <w:rStyle w:val="apple-style-span"/>
          <w:rFonts w:ascii="Arial" w:hAnsi="Arial" w:cs="Arial"/>
          <w:color w:val="000000"/>
          <w:sz w:val="22"/>
          <w:szCs w:val="22"/>
        </w:rPr>
        <w:t>ко</w:t>
      </w:r>
      <w:proofErr w:type="spellEnd"/>
      <w:r w:rsidRPr="005D144E">
        <w:rPr>
          <w:rStyle w:val="apple-style-span"/>
          <w:rFonts w:ascii="Arial" w:hAnsi="Arial" w:cs="Arial"/>
          <w:color w:val="000000"/>
          <w:sz w:val="22"/>
          <w:szCs w:val="22"/>
          <w:lang w:val="mk-MK"/>
        </w:rPr>
        <w:t xml:space="preserve">ја </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ќе</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се</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состо</w:t>
      </w:r>
      <w:proofErr w:type="spellEnd"/>
      <w:r w:rsidRPr="005D144E">
        <w:rPr>
          <w:rStyle w:val="hps"/>
          <w:rFonts w:cs="Arial"/>
          <w:color w:val="000000"/>
          <w:sz w:val="22"/>
          <w:szCs w:val="22"/>
          <w:lang w:val="mk-MK"/>
        </w:rPr>
        <w:t>и</w:t>
      </w:r>
      <w:r w:rsidRPr="005D144E">
        <w:rPr>
          <w:rStyle w:val="hps"/>
          <w:rFonts w:cs="Arial"/>
          <w:color w:val="000000"/>
          <w:sz w:val="22"/>
          <w:szCs w:val="22"/>
        </w:rPr>
        <w:t xml:space="preserve"> </w:t>
      </w:r>
      <w:proofErr w:type="spellStart"/>
      <w:r w:rsidRPr="005D144E">
        <w:rPr>
          <w:rStyle w:val="hps"/>
          <w:rFonts w:cs="Arial"/>
          <w:color w:val="000000"/>
          <w:sz w:val="22"/>
          <w:szCs w:val="22"/>
        </w:rPr>
        <w:t>од</w:t>
      </w:r>
      <w:proofErr w:type="spellEnd"/>
      <w:r w:rsidRPr="005D144E">
        <w:rPr>
          <w:rStyle w:val="hps"/>
          <w:rFonts w:cs="Arial"/>
          <w:color w:val="000000"/>
          <w:sz w:val="22"/>
          <w:szCs w:val="22"/>
          <w:lang w:val="mk-MK"/>
        </w:rPr>
        <w:t xml:space="preserve"> </w:t>
      </w:r>
      <w:proofErr w:type="spellStart"/>
      <w:r w:rsidRPr="005D144E">
        <w:rPr>
          <w:rStyle w:val="hps"/>
          <w:rFonts w:cs="Arial"/>
          <w:color w:val="000000"/>
          <w:sz w:val="22"/>
          <w:szCs w:val="22"/>
        </w:rPr>
        <w:t>производство</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енергија</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од</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обновливи</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извори</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енергиј</w:t>
      </w:r>
      <w:proofErr w:type="spellEnd"/>
      <w:r w:rsidRPr="005D144E">
        <w:rPr>
          <w:rStyle w:val="hps"/>
          <w:rFonts w:cs="Arial"/>
          <w:color w:val="000000"/>
          <w:sz w:val="22"/>
          <w:szCs w:val="22"/>
          <w:lang w:val="mk-MK"/>
        </w:rPr>
        <w:t>а</w:t>
      </w:r>
      <w:r w:rsidRPr="005D144E">
        <w:rPr>
          <w:rStyle w:val="apple-converted-space"/>
          <w:rFonts w:ascii="Arial" w:hAnsi="Arial" w:cs="Arial"/>
          <w:color w:val="000000"/>
          <w:sz w:val="22"/>
          <w:szCs w:val="22"/>
          <w:lang w:val="mk-MK"/>
        </w:rPr>
        <w:t xml:space="preserve"> </w:t>
      </w:r>
      <w:r w:rsidRPr="005D144E">
        <w:rPr>
          <w:rStyle w:val="hps"/>
          <w:rFonts w:cs="Arial"/>
          <w:color w:val="000000"/>
          <w:sz w:val="22"/>
          <w:szCs w:val="22"/>
        </w:rPr>
        <w:t xml:space="preserve">и </w:t>
      </w:r>
      <w:proofErr w:type="spellStart"/>
      <w:r w:rsidRPr="005D144E">
        <w:rPr>
          <w:rStyle w:val="hps"/>
          <w:rFonts w:cs="Arial"/>
          <w:color w:val="000000"/>
          <w:sz w:val="22"/>
          <w:szCs w:val="22"/>
        </w:rPr>
        <w:t>експлицитно</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ќе го</w:t>
      </w:r>
      <w:r w:rsidRPr="005D144E">
        <w:rPr>
          <w:rStyle w:val="hps"/>
          <w:rFonts w:cs="Arial"/>
          <w:color w:val="000000"/>
          <w:sz w:val="22"/>
          <w:szCs w:val="22"/>
        </w:rPr>
        <w:t xml:space="preserve"> </w:t>
      </w:r>
      <w:proofErr w:type="spellStart"/>
      <w:r w:rsidRPr="005D144E">
        <w:rPr>
          <w:rStyle w:val="hps"/>
          <w:rFonts w:cs="Arial"/>
          <w:color w:val="000000"/>
          <w:sz w:val="22"/>
          <w:szCs w:val="22"/>
        </w:rPr>
        <w:t>охрабри</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производството</w:t>
      </w:r>
      <w:proofErr w:type="spellEnd"/>
      <w:r w:rsidRPr="005D144E">
        <w:rPr>
          <w:rStyle w:val="hps"/>
          <w:rFonts w:cs="Arial"/>
          <w:color w:val="000000"/>
          <w:sz w:val="22"/>
          <w:szCs w:val="22"/>
          <w:lang w:val="mk-MK"/>
        </w:rPr>
        <w:t xml:space="preserve"> на</w:t>
      </w:r>
      <w:r w:rsidRPr="005D144E">
        <w:rPr>
          <w:rStyle w:val="hps"/>
          <w:rFonts w:cs="Arial"/>
          <w:color w:val="000000"/>
          <w:sz w:val="22"/>
          <w:szCs w:val="22"/>
        </w:rPr>
        <w:t xml:space="preserve"> </w:t>
      </w:r>
      <w:proofErr w:type="spellStart"/>
      <w:r w:rsidRPr="005D144E">
        <w:rPr>
          <w:rStyle w:val="hps"/>
          <w:rFonts w:cs="Arial"/>
          <w:color w:val="000000"/>
          <w:sz w:val="22"/>
          <w:szCs w:val="22"/>
        </w:rPr>
        <w:t>електрична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енергија</w:t>
      </w:r>
      <w:proofErr w:type="spellEnd"/>
      <w:r w:rsidRPr="005D144E">
        <w:rPr>
          <w:rStyle w:val="apple-converted-space"/>
          <w:rFonts w:ascii="Arial" w:hAnsi="Arial" w:cs="Arial"/>
          <w:color w:val="000000"/>
          <w:sz w:val="22"/>
          <w:szCs w:val="22"/>
        </w:rPr>
        <w:t> </w:t>
      </w:r>
      <w:r w:rsidRPr="005D144E">
        <w:rPr>
          <w:rStyle w:val="apple-converted-space"/>
          <w:rFonts w:ascii="Arial" w:hAnsi="Arial" w:cs="Arial"/>
          <w:color w:val="000000"/>
          <w:sz w:val="22"/>
          <w:szCs w:val="22"/>
          <w:lang w:val="mk-MK"/>
        </w:rPr>
        <w:t xml:space="preserve"> </w:t>
      </w:r>
      <w:proofErr w:type="spellStart"/>
      <w:r w:rsidRPr="005D144E">
        <w:rPr>
          <w:rStyle w:val="hps"/>
          <w:rFonts w:cs="Arial"/>
          <w:color w:val="000000"/>
          <w:sz w:val="22"/>
          <w:szCs w:val="22"/>
        </w:rPr>
        <w:t>од</w:t>
      </w:r>
      <w:proofErr w:type="spellEnd"/>
      <w:r w:rsidRPr="005D144E">
        <w:rPr>
          <w:rStyle w:val="hps"/>
          <w:rFonts w:cs="Arial"/>
          <w:color w:val="000000"/>
          <w:sz w:val="22"/>
          <w:szCs w:val="22"/>
          <w:lang w:val="mk-MK"/>
        </w:rPr>
        <w:t xml:space="preserve"> </w:t>
      </w:r>
      <w:r w:rsidRPr="005D144E">
        <w:rPr>
          <w:rStyle w:val="apple-converted-space"/>
          <w:rFonts w:ascii="Arial" w:hAnsi="Arial" w:cs="Arial"/>
          <w:color w:val="000000"/>
          <w:sz w:val="22"/>
          <w:szCs w:val="22"/>
        </w:rPr>
        <w:t> </w:t>
      </w:r>
      <w:r w:rsidRPr="005D144E">
        <w:rPr>
          <w:rStyle w:val="hps"/>
          <w:rFonts w:cs="Arial"/>
          <w:color w:val="000000"/>
          <w:sz w:val="22"/>
          <w:szCs w:val="22"/>
        </w:rPr>
        <w:t>ОИЕ</w:t>
      </w:r>
      <w:r w:rsidRPr="005D144E">
        <w:rPr>
          <w:rStyle w:val="apple-style-span"/>
          <w:rFonts w:ascii="Arial" w:hAnsi="Arial" w:cs="Arial"/>
          <w:color w:val="000000"/>
          <w:sz w:val="22"/>
          <w:szCs w:val="22"/>
        </w:rPr>
        <w:t>.</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Затоа</w:t>
      </w:r>
      <w:proofErr w:type="spellEnd"/>
      <w:r w:rsidRPr="005D144E">
        <w:rPr>
          <w:rStyle w:val="apple-style-span"/>
          <w:rFonts w:ascii="Arial" w:hAnsi="Arial" w:cs="Arial"/>
          <w:color w:val="000000"/>
          <w:sz w:val="22"/>
          <w:szCs w:val="22"/>
        </w:rPr>
        <w:t>,</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во</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изготвувањето</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Националната</w:t>
      </w:r>
      <w:proofErr w:type="spellEnd"/>
      <w:r w:rsidRPr="005D144E">
        <w:rPr>
          <w:rStyle w:val="hps"/>
          <w:rFonts w:cs="Arial"/>
          <w:color w:val="000000"/>
          <w:sz w:val="22"/>
          <w:szCs w:val="22"/>
          <w:lang w:val="mk-MK"/>
        </w:rPr>
        <w:t xml:space="preserve"> </w:t>
      </w:r>
      <w:proofErr w:type="spellStart"/>
      <w:r w:rsidRPr="005D144E">
        <w:rPr>
          <w:rStyle w:val="hps"/>
          <w:rFonts w:cs="Arial"/>
          <w:color w:val="000000"/>
          <w:sz w:val="22"/>
          <w:szCs w:val="22"/>
        </w:rPr>
        <w:t>стратегија</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за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енергетика</w:t>
      </w:r>
      <w:proofErr w:type="spellEnd"/>
      <w:r w:rsidRPr="005D144E">
        <w:rPr>
          <w:rStyle w:val="apple-style-span"/>
          <w:rFonts w:ascii="Arial" w:hAnsi="Arial" w:cs="Arial"/>
          <w:color w:val="000000"/>
          <w:sz w:val="22"/>
          <w:szCs w:val="22"/>
        </w:rPr>
        <w:t>,</w:t>
      </w:r>
      <w:r w:rsidRPr="005D144E">
        <w:rPr>
          <w:rStyle w:val="apple-converted-space"/>
          <w:rFonts w:ascii="Arial" w:hAnsi="Arial" w:cs="Arial"/>
          <w:color w:val="000000"/>
          <w:sz w:val="22"/>
          <w:szCs w:val="22"/>
        </w:rPr>
        <w:t> </w:t>
      </w:r>
      <w:r w:rsidRPr="005D144E">
        <w:rPr>
          <w:rStyle w:val="hps"/>
          <w:rFonts w:cs="Arial"/>
          <w:color w:val="000000"/>
          <w:sz w:val="22"/>
          <w:szCs w:val="22"/>
        </w:rPr>
        <w:t xml:space="preserve"> </w:t>
      </w:r>
      <w:proofErr w:type="spellStart"/>
      <w:r w:rsidRPr="005D144E">
        <w:rPr>
          <w:rStyle w:val="hps"/>
          <w:rFonts w:cs="Arial"/>
          <w:color w:val="000000"/>
          <w:sz w:val="22"/>
          <w:szCs w:val="22"/>
        </w:rPr>
        <w:t>Владата</w:t>
      </w:r>
      <w:proofErr w:type="spellEnd"/>
      <w:r w:rsidRPr="005D144E">
        <w:rPr>
          <w:rStyle w:val="hps"/>
          <w:rFonts w:cs="Arial"/>
          <w:color w:val="000000"/>
          <w:sz w:val="22"/>
          <w:szCs w:val="22"/>
          <w:lang w:val="mk-MK"/>
        </w:rPr>
        <w:t xml:space="preserve"> на Република Македонија</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треба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да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размисли</w:t>
      </w:r>
      <w:proofErr w:type="spellEnd"/>
      <w:r w:rsidRPr="005D144E">
        <w:rPr>
          <w:rStyle w:val="apple-converted-space"/>
          <w:rFonts w:ascii="Arial" w:hAnsi="Arial" w:cs="Arial"/>
          <w:color w:val="000000"/>
          <w:sz w:val="22"/>
          <w:szCs w:val="22"/>
        </w:rPr>
        <w:t> </w:t>
      </w:r>
      <w:r w:rsidRPr="005D144E">
        <w:rPr>
          <w:rStyle w:val="hps"/>
          <w:rFonts w:cs="Arial"/>
          <w:color w:val="000000"/>
          <w:sz w:val="22"/>
          <w:szCs w:val="22"/>
        </w:rPr>
        <w:t>и</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даде</w:t>
      </w:r>
      <w:proofErr w:type="spellEnd"/>
      <w:r w:rsidRPr="005D144E">
        <w:rPr>
          <w:rStyle w:val="hps"/>
          <w:rFonts w:cs="Arial"/>
          <w:color w:val="000000"/>
          <w:sz w:val="22"/>
          <w:szCs w:val="22"/>
          <w:lang w:val="mk-MK"/>
        </w:rPr>
        <w:t xml:space="preserve"> </w:t>
      </w:r>
      <w:proofErr w:type="spellStart"/>
      <w:r w:rsidRPr="005D144E">
        <w:rPr>
          <w:rStyle w:val="hps"/>
          <w:rFonts w:cs="Arial"/>
          <w:color w:val="000000"/>
          <w:sz w:val="22"/>
          <w:szCs w:val="22"/>
        </w:rPr>
        <w:t>приоритет</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на</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обновливи</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енергии</w:t>
      </w:r>
      <w:proofErr w:type="spellEnd"/>
      <w:r w:rsidRPr="005D144E">
        <w:rPr>
          <w:rStyle w:val="apple-style-span"/>
          <w:rFonts w:ascii="Arial" w:hAnsi="Arial" w:cs="Arial"/>
          <w:color w:val="000000"/>
          <w:sz w:val="22"/>
          <w:szCs w:val="22"/>
        </w:rPr>
        <w:t xml:space="preserve">, </w:t>
      </w:r>
      <w:proofErr w:type="spellStart"/>
      <w:r w:rsidRPr="005D144E">
        <w:rPr>
          <w:rStyle w:val="apple-style-span"/>
          <w:rFonts w:ascii="Arial" w:hAnsi="Arial" w:cs="Arial"/>
          <w:color w:val="000000"/>
          <w:sz w:val="22"/>
          <w:szCs w:val="22"/>
        </w:rPr>
        <w:t>како</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на</w:t>
      </w:r>
      <w:proofErr w:type="spellEnd"/>
      <w:r w:rsidRPr="005D144E">
        <w:rPr>
          <w:rStyle w:val="hps"/>
          <w:rFonts w:cs="Arial"/>
          <w:color w:val="000000"/>
          <w:sz w:val="22"/>
          <w:szCs w:val="22"/>
          <w:lang w:val="mk-MK"/>
        </w:rPr>
        <w:t xml:space="preserve"> </w:t>
      </w:r>
      <w:proofErr w:type="spellStart"/>
      <w:r w:rsidRPr="005D144E">
        <w:rPr>
          <w:rStyle w:val="hps"/>
          <w:rFonts w:cs="Arial"/>
          <w:color w:val="000000"/>
          <w:sz w:val="22"/>
          <w:szCs w:val="22"/>
        </w:rPr>
        <w:t>домашен</w:t>
      </w:r>
      <w:proofErr w:type="spellEnd"/>
      <w:r w:rsidRPr="005D144E">
        <w:rPr>
          <w:rStyle w:val="apple-style-span"/>
          <w:rFonts w:ascii="Arial" w:hAnsi="Arial" w:cs="Arial"/>
          <w:color w:val="000000"/>
          <w:sz w:val="22"/>
          <w:szCs w:val="22"/>
        </w:rPr>
        <w:t xml:space="preserve">, </w:t>
      </w:r>
      <w:proofErr w:type="spellStart"/>
      <w:r w:rsidRPr="005D144E">
        <w:rPr>
          <w:rStyle w:val="apple-style-span"/>
          <w:rFonts w:ascii="Arial" w:hAnsi="Arial" w:cs="Arial"/>
          <w:color w:val="000000"/>
          <w:sz w:val="22"/>
          <w:szCs w:val="22"/>
        </w:rPr>
        <w:t>чист</w:t>
      </w:r>
      <w:proofErr w:type="spellEnd"/>
      <w:r w:rsidRPr="005D144E">
        <w:rPr>
          <w:rStyle w:val="apple-converted-space"/>
          <w:rFonts w:ascii="Arial" w:hAnsi="Arial" w:cs="Arial"/>
          <w:color w:val="000000"/>
          <w:sz w:val="22"/>
          <w:szCs w:val="22"/>
        </w:rPr>
        <w:t> </w:t>
      </w:r>
      <w:r w:rsidRPr="005D144E">
        <w:rPr>
          <w:rStyle w:val="hps"/>
          <w:rFonts w:cs="Arial"/>
          <w:color w:val="000000"/>
          <w:sz w:val="22"/>
          <w:szCs w:val="22"/>
        </w:rPr>
        <w:t>и</w:t>
      </w:r>
      <w:r w:rsidRPr="005D144E">
        <w:rPr>
          <w:rStyle w:val="hps"/>
          <w:rFonts w:cs="Arial"/>
          <w:color w:val="000000"/>
          <w:sz w:val="22"/>
          <w:szCs w:val="22"/>
          <w:lang w:val="mk-MK"/>
        </w:rPr>
        <w:t xml:space="preserve"> </w:t>
      </w:r>
      <w:proofErr w:type="spellStart"/>
      <w:r w:rsidRPr="005D144E">
        <w:rPr>
          <w:rStyle w:val="hps"/>
          <w:rFonts w:cs="Arial"/>
          <w:color w:val="000000"/>
          <w:sz w:val="22"/>
          <w:szCs w:val="22"/>
        </w:rPr>
        <w:t>евтин</w:t>
      </w:r>
      <w:proofErr w:type="spellEnd"/>
      <w:r w:rsidRPr="005D144E">
        <w:rPr>
          <w:rStyle w:val="hps"/>
          <w:rFonts w:cs="Arial"/>
          <w:color w:val="000000"/>
          <w:sz w:val="22"/>
          <w:szCs w:val="22"/>
          <w:lang w:val="mk-MK"/>
        </w:rPr>
        <w:t xml:space="preserve"> </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извор</w:t>
      </w:r>
      <w:proofErr w:type="spellEnd"/>
      <w:r w:rsidRPr="005D144E">
        <w:rPr>
          <w:rStyle w:val="hps"/>
          <w:rFonts w:cs="Arial"/>
          <w:color w:val="000000"/>
          <w:sz w:val="22"/>
          <w:szCs w:val="22"/>
          <w:lang w:val="mk-MK"/>
        </w:rPr>
        <w:t xml:space="preserve"> </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енергија</w:t>
      </w:r>
      <w:proofErr w:type="spellEnd"/>
      <w:r w:rsidRPr="005D144E">
        <w:rPr>
          <w:rStyle w:val="hps"/>
          <w:rFonts w:cs="Arial"/>
          <w:color w:val="000000"/>
          <w:sz w:val="22"/>
          <w:szCs w:val="22"/>
        </w:rPr>
        <w:t xml:space="preserve"> и</w:t>
      </w:r>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конечно</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решавање</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прашањата</w:t>
      </w:r>
      <w:proofErr w:type="spellEnd"/>
      <w:r w:rsidRPr="005D144E">
        <w:rPr>
          <w:rStyle w:val="hps"/>
          <w:rFonts w:cs="Arial"/>
          <w:color w:val="000000"/>
          <w:sz w:val="22"/>
          <w:szCs w:val="22"/>
        </w:rPr>
        <w:t xml:space="preserve"> </w:t>
      </w:r>
      <w:r w:rsidRPr="005D144E">
        <w:rPr>
          <w:rStyle w:val="hps"/>
          <w:rFonts w:cs="Arial"/>
          <w:color w:val="000000"/>
          <w:sz w:val="22"/>
          <w:szCs w:val="22"/>
          <w:lang w:val="mk-MK"/>
        </w:rPr>
        <w:t>з</w:t>
      </w:r>
      <w:r w:rsidRPr="005D144E">
        <w:rPr>
          <w:rStyle w:val="hps"/>
          <w:rFonts w:cs="Arial"/>
          <w:color w:val="000000"/>
          <w:sz w:val="22"/>
          <w:szCs w:val="22"/>
        </w:rPr>
        <w:t xml:space="preserve">а </w:t>
      </w:r>
      <w:proofErr w:type="spellStart"/>
      <w:r w:rsidRPr="005D144E">
        <w:rPr>
          <w:rStyle w:val="hps"/>
          <w:rFonts w:cs="Arial"/>
          <w:color w:val="000000"/>
          <w:sz w:val="22"/>
          <w:szCs w:val="22"/>
        </w:rPr>
        <w:t>безбедноста</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снабдувањето</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со</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енергија</w:t>
      </w:r>
      <w:proofErr w:type="spellEnd"/>
      <w:r w:rsidRPr="005D144E">
        <w:rPr>
          <w:rStyle w:val="apple-converted-space"/>
          <w:rFonts w:ascii="Arial" w:hAnsi="Arial" w:cs="Arial"/>
          <w:color w:val="000000"/>
          <w:sz w:val="22"/>
          <w:szCs w:val="22"/>
        </w:rPr>
        <w:t> </w:t>
      </w:r>
      <w:r w:rsidRPr="005D144E">
        <w:rPr>
          <w:rStyle w:val="hps"/>
          <w:rFonts w:cs="Arial"/>
          <w:color w:val="000000"/>
          <w:sz w:val="22"/>
          <w:szCs w:val="22"/>
        </w:rPr>
        <w:t xml:space="preserve">и </w:t>
      </w:r>
      <w:proofErr w:type="spellStart"/>
      <w:r w:rsidRPr="005D144E">
        <w:rPr>
          <w:rStyle w:val="hps"/>
          <w:rFonts w:cs="Arial"/>
          <w:color w:val="000000"/>
          <w:sz w:val="22"/>
          <w:szCs w:val="22"/>
        </w:rPr>
        <w:t>енергетска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стабилност</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на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земјата</w:t>
      </w:r>
      <w:proofErr w:type="spellEnd"/>
      <w:r w:rsidRPr="005D144E">
        <w:rPr>
          <w:rStyle w:val="apple-converted-space"/>
          <w:rFonts w:ascii="Arial" w:hAnsi="Arial" w:cs="Arial"/>
          <w:color w:val="000000"/>
          <w:sz w:val="22"/>
          <w:szCs w:val="22"/>
        </w:rPr>
        <w:t> </w:t>
      </w:r>
      <w:proofErr w:type="spellStart"/>
      <w:r w:rsidRPr="005D144E">
        <w:rPr>
          <w:rStyle w:val="hps"/>
          <w:rFonts w:cs="Arial"/>
          <w:color w:val="000000"/>
          <w:sz w:val="22"/>
          <w:szCs w:val="22"/>
        </w:rPr>
        <w:t>за</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идните</w:t>
      </w:r>
      <w:proofErr w:type="spellEnd"/>
      <w:r w:rsidRPr="005D144E">
        <w:rPr>
          <w:rStyle w:val="hps"/>
          <w:rFonts w:cs="Arial"/>
          <w:color w:val="000000"/>
          <w:sz w:val="22"/>
          <w:szCs w:val="22"/>
        </w:rPr>
        <w:t xml:space="preserve"> </w:t>
      </w:r>
      <w:proofErr w:type="spellStart"/>
      <w:r w:rsidRPr="005D144E">
        <w:rPr>
          <w:rStyle w:val="hps"/>
          <w:rFonts w:cs="Arial"/>
          <w:color w:val="000000"/>
          <w:sz w:val="22"/>
          <w:szCs w:val="22"/>
        </w:rPr>
        <w:t>генерации</w:t>
      </w:r>
      <w:proofErr w:type="spellEnd"/>
      <w:r w:rsidRPr="005D144E">
        <w:rPr>
          <w:rStyle w:val="apple-style-span"/>
          <w:rFonts w:ascii="Arial" w:hAnsi="Arial" w:cs="Arial"/>
          <w:color w:val="000000"/>
          <w:sz w:val="22"/>
          <w:szCs w:val="22"/>
        </w:rPr>
        <w:t>.</w:t>
      </w:r>
      <w:r w:rsidRPr="005D144E">
        <w:rPr>
          <w:rStyle w:val="apple-style-span"/>
          <w:rFonts w:ascii="Arial" w:hAnsi="Arial" w:cs="Arial"/>
          <w:color w:val="000000"/>
          <w:sz w:val="22"/>
          <w:szCs w:val="22"/>
          <w:lang w:val="mk-MK"/>
        </w:rPr>
        <w:t xml:space="preserve"> </w:t>
      </w:r>
    </w:p>
    <w:p w:rsidR="00F621C4" w:rsidRPr="005D144E" w:rsidRDefault="00F621C4" w:rsidP="00F621C4">
      <w:pPr>
        <w:pStyle w:val="NoSpacing"/>
        <w:spacing w:line="360" w:lineRule="auto"/>
        <w:jc w:val="both"/>
        <w:rPr>
          <w:rFonts w:ascii="Arial" w:hAnsi="Arial" w:cs="Arial"/>
        </w:rPr>
      </w:pPr>
      <w:r w:rsidRPr="005D144E">
        <w:rPr>
          <w:rStyle w:val="FontStyle72"/>
          <w:noProof/>
          <w:sz w:val="22"/>
          <w:szCs w:val="22"/>
        </w:rPr>
        <w:tab/>
      </w:r>
      <w:r w:rsidRPr="005D144E">
        <w:rPr>
          <w:rFonts w:ascii="Arial" w:hAnsi="Arial" w:cs="Arial"/>
        </w:rPr>
        <w:t xml:space="preserve"> </w:t>
      </w:r>
    </w:p>
    <w:p w:rsidR="00F621C4" w:rsidRPr="00594D8E" w:rsidRDefault="00F621C4" w:rsidP="00F621C4">
      <w:pPr>
        <w:tabs>
          <w:tab w:val="left" w:pos="567"/>
        </w:tabs>
        <w:spacing w:after="0" w:line="240" w:lineRule="auto"/>
        <w:jc w:val="both"/>
        <w:rPr>
          <w:rFonts w:ascii="Arial" w:hAnsi="Arial" w:cs="Arial"/>
        </w:rPr>
      </w:pPr>
      <w:r>
        <w:rPr>
          <w:rStyle w:val="FontStyle152"/>
          <w:rFonts w:ascii="Arial" w:hAnsi="Arial" w:cs="Arial"/>
          <w:lang w:val="en-US"/>
        </w:rPr>
        <w:tab/>
      </w:r>
    </w:p>
    <w:p w:rsidR="00F621C4" w:rsidRDefault="00F621C4" w:rsidP="00F621C4">
      <w:pPr>
        <w:pStyle w:val="NoSpacing"/>
        <w:ind w:firstLine="720"/>
        <w:jc w:val="center"/>
        <w:rPr>
          <w:rFonts w:ascii="Arial" w:hAnsi="Arial" w:cs="Arial"/>
        </w:rPr>
      </w:pPr>
      <w:r w:rsidRPr="00F90784">
        <w:rPr>
          <w:rFonts w:ascii="Arial" w:hAnsi="Arial" w:cs="Arial"/>
          <w:b/>
        </w:rPr>
        <w:t>Литература</w:t>
      </w:r>
      <w:r w:rsidRPr="00F90784">
        <w:rPr>
          <w:rFonts w:ascii="Arial" w:hAnsi="Arial" w:cs="Arial"/>
        </w:rPr>
        <w:t>:</w:t>
      </w:r>
    </w:p>
    <w:p w:rsidR="00F621C4" w:rsidRPr="00F90784" w:rsidRDefault="00F621C4" w:rsidP="00F621C4">
      <w:pPr>
        <w:pStyle w:val="NoSpacing"/>
        <w:ind w:firstLine="720"/>
        <w:jc w:val="center"/>
        <w:rPr>
          <w:rFonts w:ascii="Arial" w:hAnsi="Arial" w:cs="Arial"/>
        </w:rPr>
      </w:pPr>
    </w:p>
    <w:p w:rsidR="00F621C4" w:rsidRPr="00037817" w:rsidRDefault="00F621C4" w:rsidP="00F621C4">
      <w:pPr>
        <w:pStyle w:val="NoSpacing"/>
        <w:numPr>
          <w:ilvl w:val="0"/>
          <w:numId w:val="49"/>
        </w:numPr>
        <w:spacing w:line="360" w:lineRule="auto"/>
        <w:jc w:val="both"/>
        <w:rPr>
          <w:rFonts w:ascii="Arial" w:hAnsi="Arial" w:cs="Arial"/>
        </w:rPr>
      </w:pPr>
      <w:r w:rsidRPr="00037817">
        <w:rPr>
          <w:rFonts w:ascii="Arial" w:hAnsi="Arial" w:cs="Arial"/>
        </w:rPr>
        <w:t xml:space="preserve">Националниот план за управување со отпад во Република Македонија </w:t>
      </w:r>
      <w:r w:rsidRPr="00037817">
        <w:rPr>
          <w:rFonts w:ascii="Arial" w:hAnsi="Arial" w:cs="Arial"/>
        </w:rPr>
        <w:tab/>
        <w:t xml:space="preserve">  (НПУО) - (2009-2010);</w:t>
      </w:r>
    </w:p>
    <w:p w:rsidR="00F621C4" w:rsidRPr="00037817" w:rsidRDefault="00F621C4" w:rsidP="00F621C4">
      <w:pPr>
        <w:pStyle w:val="NoSpacing"/>
        <w:numPr>
          <w:ilvl w:val="0"/>
          <w:numId w:val="49"/>
        </w:numPr>
        <w:spacing w:line="360" w:lineRule="auto"/>
        <w:jc w:val="both"/>
        <w:rPr>
          <w:rFonts w:ascii="Arial" w:hAnsi="Arial" w:cs="Arial"/>
        </w:rPr>
      </w:pPr>
      <w:r w:rsidRPr="00037817">
        <w:rPr>
          <w:rFonts w:ascii="Arial" w:hAnsi="Arial" w:cs="Arial"/>
        </w:rPr>
        <w:t>Славе Арменски - Прво издание, 2004 - Обновливи извори на енергија;</w:t>
      </w:r>
    </w:p>
    <w:p w:rsidR="00F621C4" w:rsidRPr="00037817" w:rsidRDefault="00F621C4" w:rsidP="00F621C4">
      <w:pPr>
        <w:pStyle w:val="NoSpacing"/>
        <w:numPr>
          <w:ilvl w:val="0"/>
          <w:numId w:val="49"/>
        </w:numPr>
        <w:spacing w:line="360" w:lineRule="auto"/>
        <w:jc w:val="both"/>
        <w:rPr>
          <w:rFonts w:ascii="Arial" w:hAnsi="Arial" w:cs="Arial"/>
        </w:rPr>
      </w:pPr>
      <w:r w:rsidRPr="00037817">
        <w:rPr>
          <w:rFonts w:ascii="Arial" w:hAnsi="Arial" w:cs="Arial"/>
        </w:rPr>
        <w:t xml:space="preserve">Кирил Поповски - Обновливи извори на енергија во Република Македонија; </w:t>
      </w:r>
    </w:p>
    <w:p w:rsidR="00F621C4" w:rsidRPr="00037817" w:rsidRDefault="00F621C4" w:rsidP="00F621C4">
      <w:pPr>
        <w:pStyle w:val="NoSpacing"/>
        <w:numPr>
          <w:ilvl w:val="0"/>
          <w:numId w:val="49"/>
        </w:numPr>
        <w:spacing w:line="360" w:lineRule="auto"/>
        <w:jc w:val="both"/>
        <w:rPr>
          <w:rFonts w:ascii="Arial" w:hAnsi="Arial" w:cs="Arial"/>
        </w:rPr>
      </w:pPr>
      <w:r w:rsidRPr="00037817">
        <w:rPr>
          <w:rFonts w:ascii="Arial" w:hAnsi="Arial" w:cs="Arial"/>
        </w:rPr>
        <w:t>John Pichtel - Published in 2005 by CRC Press Taylor &amp; Francis Group.</w:t>
      </w:r>
      <w:r w:rsidRPr="00037817">
        <w:t xml:space="preserve"> </w:t>
      </w:r>
      <w:r w:rsidRPr="00037817">
        <w:rPr>
          <w:rFonts w:ascii="Arial" w:hAnsi="Arial" w:cs="Arial"/>
        </w:rPr>
        <w:t xml:space="preserve"> - Waste management practices Municipal, Hazardous and Industrial;</w:t>
      </w:r>
    </w:p>
    <w:p w:rsidR="00F621C4" w:rsidRPr="00037817" w:rsidRDefault="00F621C4" w:rsidP="00F621C4">
      <w:pPr>
        <w:pStyle w:val="NoSpacing"/>
        <w:numPr>
          <w:ilvl w:val="0"/>
          <w:numId w:val="49"/>
        </w:numPr>
        <w:spacing w:line="360" w:lineRule="auto"/>
        <w:jc w:val="both"/>
        <w:rPr>
          <w:rFonts w:ascii="Arial" w:hAnsi="Arial" w:cs="Arial"/>
        </w:rPr>
      </w:pPr>
      <w:r w:rsidRPr="00037817">
        <w:rPr>
          <w:rFonts w:ascii="Arial" w:hAnsi="Arial" w:cs="Arial"/>
        </w:rPr>
        <w:t xml:space="preserve">Стратегија за обновливи извори на енергија на Владата на Република Македонија до 2020 година. </w:t>
      </w:r>
    </w:p>
    <w:p w:rsidR="00F621C4" w:rsidRPr="0085318E" w:rsidRDefault="00F621C4" w:rsidP="00F621C4">
      <w:pPr>
        <w:spacing w:line="240" w:lineRule="auto"/>
        <w:jc w:val="both"/>
        <w:rPr>
          <w:rFonts w:ascii="Arial" w:hAnsi="Arial" w:cs="Arial"/>
        </w:rPr>
      </w:pPr>
    </w:p>
    <w:p w:rsidR="004539AE" w:rsidRDefault="004539AE">
      <w:bookmarkStart w:id="0" w:name="_GoBack"/>
      <w:bookmarkEnd w:id="0"/>
    </w:p>
    <w:sectPr w:rsidR="004539AE" w:rsidSect="00B174E8">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C C Times">
    <w:altName w:val="Courier New"/>
    <w:charset w:val="00"/>
    <w:family w:val="roman"/>
    <w:pitch w:val="variable"/>
    <w:sig w:usb0="00000001"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4F" w:rsidRDefault="00F62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4F" w:rsidRPr="009C51EF" w:rsidRDefault="00F621C4" w:rsidP="00F621C4">
    <w:pPr>
      <w:pStyle w:val="Footer"/>
      <w:numPr>
        <w:ilvl w:val="0"/>
        <w:numId w:val="43"/>
      </w:numPr>
      <w:rPr>
        <w:lang w:val="en-US"/>
      </w:rPr>
    </w:pPr>
    <w:r>
      <w:t xml:space="preserve">Факултет за природни и технички науки, </w:t>
    </w:r>
    <w:r>
      <w:t>УГД – Штип</w:t>
    </w:r>
  </w:p>
  <w:p w:rsidR="000F594F" w:rsidRPr="009C51EF" w:rsidRDefault="00F621C4" w:rsidP="00F621C4">
    <w:pPr>
      <w:pStyle w:val="Footer"/>
      <w:numPr>
        <w:ilvl w:val="0"/>
        <w:numId w:val="44"/>
      </w:numPr>
      <w:rPr>
        <w:lang w:val="en-US"/>
      </w:rPr>
    </w:pPr>
    <w:r>
      <w:rPr>
        <w:lang w:val="en-US"/>
      </w:rPr>
      <w:t xml:space="preserve">Faculty of natural &amp; technical sciences, UGD - </w:t>
    </w:r>
    <w:proofErr w:type="spellStart"/>
    <w:r>
      <w:rPr>
        <w:lang w:val="en-US"/>
      </w:rPr>
      <w:t>Shtip</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4F" w:rsidRDefault="00F621C4">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4F" w:rsidRDefault="00F621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4F" w:rsidRDefault="00F621C4">
    <w:pPr>
      <w:pStyle w:val="Header"/>
      <w:jc w:val="right"/>
    </w:pPr>
  </w:p>
  <w:p w:rsidR="000F594F" w:rsidRDefault="00F621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94F" w:rsidRDefault="00F62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7FF1"/>
    <w:multiLevelType w:val="hybridMultilevel"/>
    <w:tmpl w:val="1D2A39A8"/>
    <w:lvl w:ilvl="0" w:tplc="6046DE92">
      <w:start w:val="1"/>
      <w:numFmt w:val="decimal"/>
      <w:lvlText w:val="2.%1."/>
      <w:lvlJc w:val="left"/>
      <w:pPr>
        <w:ind w:left="1429" w:hanging="360"/>
      </w:pPr>
      <w:rPr>
        <w:rFonts w:hint="default"/>
      </w:rPr>
    </w:lvl>
    <w:lvl w:ilvl="1" w:tplc="042F0019" w:tentative="1">
      <w:start w:val="1"/>
      <w:numFmt w:val="lowerLetter"/>
      <w:lvlText w:val="%2."/>
      <w:lvlJc w:val="left"/>
      <w:pPr>
        <w:ind w:left="2149" w:hanging="360"/>
      </w:pPr>
    </w:lvl>
    <w:lvl w:ilvl="2" w:tplc="042F001B" w:tentative="1">
      <w:start w:val="1"/>
      <w:numFmt w:val="lowerRoman"/>
      <w:lvlText w:val="%3."/>
      <w:lvlJc w:val="right"/>
      <w:pPr>
        <w:ind w:left="2869" w:hanging="180"/>
      </w:pPr>
    </w:lvl>
    <w:lvl w:ilvl="3" w:tplc="042F000F" w:tentative="1">
      <w:start w:val="1"/>
      <w:numFmt w:val="decimal"/>
      <w:lvlText w:val="%4."/>
      <w:lvlJc w:val="left"/>
      <w:pPr>
        <w:ind w:left="3589" w:hanging="360"/>
      </w:pPr>
    </w:lvl>
    <w:lvl w:ilvl="4" w:tplc="042F0019" w:tentative="1">
      <w:start w:val="1"/>
      <w:numFmt w:val="lowerLetter"/>
      <w:lvlText w:val="%5."/>
      <w:lvlJc w:val="left"/>
      <w:pPr>
        <w:ind w:left="4309" w:hanging="360"/>
      </w:pPr>
    </w:lvl>
    <w:lvl w:ilvl="5" w:tplc="042F001B" w:tentative="1">
      <w:start w:val="1"/>
      <w:numFmt w:val="lowerRoman"/>
      <w:lvlText w:val="%6."/>
      <w:lvlJc w:val="right"/>
      <w:pPr>
        <w:ind w:left="5029" w:hanging="180"/>
      </w:pPr>
    </w:lvl>
    <w:lvl w:ilvl="6" w:tplc="042F000F" w:tentative="1">
      <w:start w:val="1"/>
      <w:numFmt w:val="decimal"/>
      <w:lvlText w:val="%7."/>
      <w:lvlJc w:val="left"/>
      <w:pPr>
        <w:ind w:left="5749" w:hanging="360"/>
      </w:pPr>
    </w:lvl>
    <w:lvl w:ilvl="7" w:tplc="042F0019" w:tentative="1">
      <w:start w:val="1"/>
      <w:numFmt w:val="lowerLetter"/>
      <w:lvlText w:val="%8."/>
      <w:lvlJc w:val="left"/>
      <w:pPr>
        <w:ind w:left="6469" w:hanging="360"/>
      </w:pPr>
    </w:lvl>
    <w:lvl w:ilvl="8" w:tplc="042F001B" w:tentative="1">
      <w:start w:val="1"/>
      <w:numFmt w:val="lowerRoman"/>
      <w:lvlText w:val="%9."/>
      <w:lvlJc w:val="right"/>
      <w:pPr>
        <w:ind w:left="7189" w:hanging="180"/>
      </w:pPr>
    </w:lvl>
  </w:abstractNum>
  <w:abstractNum w:abstractNumId="1">
    <w:nsid w:val="08BF305F"/>
    <w:multiLevelType w:val="hybridMultilevel"/>
    <w:tmpl w:val="D4044BEC"/>
    <w:lvl w:ilvl="0" w:tplc="EC621506">
      <w:start w:val="1"/>
      <w:numFmt w:val="decimal"/>
      <w:pStyle w:val="521"/>
      <w:lvlText w:val="5.%1."/>
      <w:lvlJc w:val="left"/>
      <w:pPr>
        <w:ind w:left="1440" w:hanging="360"/>
      </w:pPr>
      <w:rPr>
        <w:rFonts w:hint="default"/>
        <w:i w:val="0"/>
        <w:color w:val="auto"/>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2">
    <w:nsid w:val="0B735C5E"/>
    <w:multiLevelType w:val="hybridMultilevel"/>
    <w:tmpl w:val="75164E00"/>
    <w:lvl w:ilvl="0" w:tplc="14FAF942">
      <w:start w:val="1"/>
      <w:numFmt w:val="decimal"/>
      <w:pStyle w:val="71"/>
      <w:lvlText w:val="6.4.%1."/>
      <w:lvlJc w:val="left"/>
      <w:pPr>
        <w:ind w:left="2160" w:hanging="360"/>
      </w:pPr>
      <w:rPr>
        <w:rFonts w:hint="default"/>
      </w:rPr>
    </w:lvl>
    <w:lvl w:ilvl="1" w:tplc="042F0019" w:tentative="1">
      <w:start w:val="1"/>
      <w:numFmt w:val="lowerLetter"/>
      <w:lvlText w:val="%2."/>
      <w:lvlJc w:val="left"/>
      <w:pPr>
        <w:ind w:left="2880" w:hanging="360"/>
      </w:pPr>
    </w:lvl>
    <w:lvl w:ilvl="2" w:tplc="042F001B" w:tentative="1">
      <w:start w:val="1"/>
      <w:numFmt w:val="lowerRoman"/>
      <w:lvlText w:val="%3."/>
      <w:lvlJc w:val="right"/>
      <w:pPr>
        <w:ind w:left="3600" w:hanging="180"/>
      </w:pPr>
    </w:lvl>
    <w:lvl w:ilvl="3" w:tplc="042F000F" w:tentative="1">
      <w:start w:val="1"/>
      <w:numFmt w:val="decimal"/>
      <w:lvlText w:val="%4."/>
      <w:lvlJc w:val="left"/>
      <w:pPr>
        <w:ind w:left="4320" w:hanging="360"/>
      </w:pPr>
    </w:lvl>
    <w:lvl w:ilvl="4" w:tplc="042F0019" w:tentative="1">
      <w:start w:val="1"/>
      <w:numFmt w:val="lowerLetter"/>
      <w:lvlText w:val="%5."/>
      <w:lvlJc w:val="left"/>
      <w:pPr>
        <w:ind w:left="5040" w:hanging="360"/>
      </w:pPr>
    </w:lvl>
    <w:lvl w:ilvl="5" w:tplc="042F001B" w:tentative="1">
      <w:start w:val="1"/>
      <w:numFmt w:val="lowerRoman"/>
      <w:lvlText w:val="%6."/>
      <w:lvlJc w:val="right"/>
      <w:pPr>
        <w:ind w:left="5760" w:hanging="180"/>
      </w:pPr>
    </w:lvl>
    <w:lvl w:ilvl="6" w:tplc="042F000F" w:tentative="1">
      <w:start w:val="1"/>
      <w:numFmt w:val="decimal"/>
      <w:lvlText w:val="%7."/>
      <w:lvlJc w:val="left"/>
      <w:pPr>
        <w:ind w:left="6480" w:hanging="360"/>
      </w:pPr>
    </w:lvl>
    <w:lvl w:ilvl="7" w:tplc="042F0019" w:tentative="1">
      <w:start w:val="1"/>
      <w:numFmt w:val="lowerLetter"/>
      <w:lvlText w:val="%8."/>
      <w:lvlJc w:val="left"/>
      <w:pPr>
        <w:ind w:left="7200" w:hanging="360"/>
      </w:pPr>
    </w:lvl>
    <w:lvl w:ilvl="8" w:tplc="042F001B" w:tentative="1">
      <w:start w:val="1"/>
      <w:numFmt w:val="lowerRoman"/>
      <w:lvlText w:val="%9."/>
      <w:lvlJc w:val="right"/>
      <w:pPr>
        <w:ind w:left="7920" w:hanging="180"/>
      </w:pPr>
    </w:lvl>
  </w:abstractNum>
  <w:abstractNum w:abstractNumId="3">
    <w:nsid w:val="0D535A2B"/>
    <w:multiLevelType w:val="hybridMultilevel"/>
    <w:tmpl w:val="5CE89E06"/>
    <w:lvl w:ilvl="0" w:tplc="FAA4FAEC">
      <w:start w:val="1"/>
      <w:numFmt w:val="decimal"/>
      <w:pStyle w:val="31"/>
      <w:lvlText w:val="1.%1."/>
      <w:lvlJc w:val="left"/>
      <w:pPr>
        <w:ind w:left="1069"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4">
    <w:nsid w:val="1266197C"/>
    <w:multiLevelType w:val="hybridMultilevel"/>
    <w:tmpl w:val="2F540F6A"/>
    <w:lvl w:ilvl="0" w:tplc="D546831A">
      <w:start w:val="1"/>
      <w:numFmt w:val="decimal"/>
      <w:pStyle w:val="221"/>
      <w:lvlText w:val="9.1.%1."/>
      <w:lvlJc w:val="left"/>
      <w:pPr>
        <w:ind w:left="1440" w:hanging="360"/>
      </w:pPr>
      <w:rPr>
        <w:rFonts w:hint="default"/>
        <w:i w:val="0"/>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5">
    <w:nsid w:val="13DA4AAE"/>
    <w:multiLevelType w:val="hybridMultilevel"/>
    <w:tmpl w:val="6ECE4F10"/>
    <w:lvl w:ilvl="0" w:tplc="81341B8C">
      <w:start w:val="1"/>
      <w:numFmt w:val="decimal"/>
      <w:pStyle w:val="61"/>
      <w:lvlText w:val="5.2.%1."/>
      <w:lvlJc w:val="left"/>
      <w:pPr>
        <w:ind w:left="1440" w:hanging="360"/>
      </w:pPr>
      <w:rPr>
        <w:rFonts w:hint="default"/>
        <w:i w:val="0"/>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6">
    <w:nsid w:val="15EC3EA9"/>
    <w:multiLevelType w:val="hybridMultilevel"/>
    <w:tmpl w:val="151C53DC"/>
    <w:lvl w:ilvl="0" w:tplc="77E644FE">
      <w:start w:val="1"/>
      <w:numFmt w:val="decimal"/>
      <w:pStyle w:val="511"/>
      <w:lvlText w:val="4.%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7">
    <w:nsid w:val="204414A7"/>
    <w:multiLevelType w:val="hybridMultilevel"/>
    <w:tmpl w:val="E3E8D288"/>
    <w:lvl w:ilvl="0" w:tplc="FFAC2164">
      <w:start w:val="1"/>
      <w:numFmt w:val="decimal"/>
      <w:pStyle w:val="811"/>
      <w:lvlText w:val="7.%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8">
    <w:nsid w:val="23053F02"/>
    <w:multiLevelType w:val="hybridMultilevel"/>
    <w:tmpl w:val="F5CE6A08"/>
    <w:lvl w:ilvl="0" w:tplc="042F0001">
      <w:start w:val="1"/>
      <w:numFmt w:val="bullet"/>
      <w:lvlText w:val=""/>
      <w:lvlJc w:val="left"/>
      <w:pPr>
        <w:ind w:left="1429" w:hanging="360"/>
      </w:pPr>
      <w:rPr>
        <w:rFonts w:ascii="Symbol" w:hAnsi="Symbol" w:hint="default"/>
      </w:rPr>
    </w:lvl>
    <w:lvl w:ilvl="1" w:tplc="042F0001">
      <w:start w:val="1"/>
      <w:numFmt w:val="bullet"/>
      <w:lvlText w:val=""/>
      <w:lvlJc w:val="left"/>
      <w:pPr>
        <w:ind w:left="2149" w:hanging="360"/>
      </w:pPr>
      <w:rPr>
        <w:rFonts w:ascii="Symbol" w:hAnsi="Symbol"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9">
    <w:nsid w:val="25450818"/>
    <w:multiLevelType w:val="hybridMultilevel"/>
    <w:tmpl w:val="53788948"/>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81A2D56"/>
    <w:multiLevelType w:val="hybridMultilevel"/>
    <w:tmpl w:val="CC5A182A"/>
    <w:lvl w:ilvl="0" w:tplc="E75448A4">
      <w:start w:val="1"/>
      <w:numFmt w:val="decimal"/>
      <w:pStyle w:val="91"/>
      <w:lvlText w:val="8.1.%1."/>
      <w:lvlJc w:val="left"/>
      <w:pPr>
        <w:ind w:left="1004" w:hanging="360"/>
      </w:pPr>
      <w:rPr>
        <w:rFonts w:hint="default"/>
      </w:rPr>
    </w:lvl>
    <w:lvl w:ilvl="1" w:tplc="042F0019" w:tentative="1">
      <w:start w:val="1"/>
      <w:numFmt w:val="lowerLetter"/>
      <w:lvlText w:val="%2."/>
      <w:lvlJc w:val="left"/>
      <w:pPr>
        <w:ind w:left="1724" w:hanging="360"/>
      </w:pPr>
    </w:lvl>
    <w:lvl w:ilvl="2" w:tplc="042F001B" w:tentative="1">
      <w:start w:val="1"/>
      <w:numFmt w:val="lowerRoman"/>
      <w:lvlText w:val="%3."/>
      <w:lvlJc w:val="right"/>
      <w:pPr>
        <w:ind w:left="2444" w:hanging="180"/>
      </w:pPr>
    </w:lvl>
    <w:lvl w:ilvl="3" w:tplc="042F000F" w:tentative="1">
      <w:start w:val="1"/>
      <w:numFmt w:val="decimal"/>
      <w:lvlText w:val="%4."/>
      <w:lvlJc w:val="left"/>
      <w:pPr>
        <w:ind w:left="3164" w:hanging="360"/>
      </w:pPr>
    </w:lvl>
    <w:lvl w:ilvl="4" w:tplc="042F0019" w:tentative="1">
      <w:start w:val="1"/>
      <w:numFmt w:val="lowerLetter"/>
      <w:lvlText w:val="%5."/>
      <w:lvlJc w:val="left"/>
      <w:pPr>
        <w:ind w:left="3884" w:hanging="360"/>
      </w:pPr>
    </w:lvl>
    <w:lvl w:ilvl="5" w:tplc="042F001B" w:tentative="1">
      <w:start w:val="1"/>
      <w:numFmt w:val="lowerRoman"/>
      <w:lvlText w:val="%6."/>
      <w:lvlJc w:val="right"/>
      <w:pPr>
        <w:ind w:left="4604" w:hanging="180"/>
      </w:pPr>
    </w:lvl>
    <w:lvl w:ilvl="6" w:tplc="042F000F" w:tentative="1">
      <w:start w:val="1"/>
      <w:numFmt w:val="decimal"/>
      <w:lvlText w:val="%7."/>
      <w:lvlJc w:val="left"/>
      <w:pPr>
        <w:ind w:left="5324" w:hanging="360"/>
      </w:pPr>
    </w:lvl>
    <w:lvl w:ilvl="7" w:tplc="042F0019" w:tentative="1">
      <w:start w:val="1"/>
      <w:numFmt w:val="lowerLetter"/>
      <w:lvlText w:val="%8."/>
      <w:lvlJc w:val="left"/>
      <w:pPr>
        <w:ind w:left="6044" w:hanging="360"/>
      </w:pPr>
    </w:lvl>
    <w:lvl w:ilvl="8" w:tplc="042F001B" w:tentative="1">
      <w:start w:val="1"/>
      <w:numFmt w:val="lowerRoman"/>
      <w:lvlText w:val="%9."/>
      <w:lvlJc w:val="right"/>
      <w:pPr>
        <w:ind w:left="6764" w:hanging="180"/>
      </w:pPr>
    </w:lvl>
  </w:abstractNum>
  <w:abstractNum w:abstractNumId="11">
    <w:nsid w:val="2ECB5DA6"/>
    <w:multiLevelType w:val="multilevel"/>
    <w:tmpl w:val="799840F8"/>
    <w:lvl w:ilvl="0">
      <w:start w:val="1"/>
      <w:numFmt w:val="decimal"/>
      <w:pStyle w:val="21"/>
      <w:lvlText w:val="%1."/>
      <w:lvlJc w:val="left"/>
      <w:pPr>
        <w:ind w:left="1353"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31611D99"/>
    <w:multiLevelType w:val="hybridMultilevel"/>
    <w:tmpl w:val="3E941FE8"/>
    <w:lvl w:ilvl="0" w:tplc="042F0011">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nsid w:val="34B42767"/>
    <w:multiLevelType w:val="hybridMultilevel"/>
    <w:tmpl w:val="8AD44B82"/>
    <w:lvl w:ilvl="0" w:tplc="75F019A0">
      <w:start w:val="1"/>
      <w:numFmt w:val="decimal"/>
      <w:pStyle w:val="831"/>
      <w:lvlText w:val="8.%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37376FC5"/>
    <w:multiLevelType w:val="hybridMultilevel"/>
    <w:tmpl w:val="5C828196"/>
    <w:lvl w:ilvl="0" w:tplc="81287B88">
      <w:start w:val="1"/>
      <w:numFmt w:val="decimal"/>
      <w:pStyle w:val="641"/>
      <w:lvlText w:val="5.3.%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15">
    <w:nsid w:val="439C6EC2"/>
    <w:multiLevelType w:val="hybridMultilevel"/>
    <w:tmpl w:val="899CA09A"/>
    <w:lvl w:ilvl="0" w:tplc="063A5844">
      <w:start w:val="1"/>
      <w:numFmt w:val="decimal"/>
      <w:pStyle w:val="11"/>
      <w:lvlText w:val="9.%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nsid w:val="54017339"/>
    <w:multiLevelType w:val="hybridMultilevel"/>
    <w:tmpl w:val="6AC47EBC"/>
    <w:lvl w:ilvl="0" w:tplc="1256D846">
      <w:start w:val="1"/>
      <w:numFmt w:val="decimal"/>
      <w:pStyle w:val="1"/>
      <w:lvlText w:val="8.3.%1."/>
      <w:lvlJc w:val="left"/>
      <w:pPr>
        <w:ind w:left="1004" w:hanging="360"/>
      </w:pPr>
      <w:rPr>
        <w:rFonts w:hint="default"/>
      </w:rPr>
    </w:lvl>
    <w:lvl w:ilvl="1" w:tplc="042F0019" w:tentative="1">
      <w:start w:val="1"/>
      <w:numFmt w:val="lowerLetter"/>
      <w:lvlText w:val="%2."/>
      <w:lvlJc w:val="left"/>
      <w:pPr>
        <w:ind w:left="1724" w:hanging="360"/>
      </w:pPr>
    </w:lvl>
    <w:lvl w:ilvl="2" w:tplc="042F001B" w:tentative="1">
      <w:start w:val="1"/>
      <w:numFmt w:val="lowerRoman"/>
      <w:lvlText w:val="%3."/>
      <w:lvlJc w:val="right"/>
      <w:pPr>
        <w:ind w:left="2444" w:hanging="180"/>
      </w:pPr>
    </w:lvl>
    <w:lvl w:ilvl="3" w:tplc="042F000F" w:tentative="1">
      <w:start w:val="1"/>
      <w:numFmt w:val="decimal"/>
      <w:lvlText w:val="%4."/>
      <w:lvlJc w:val="left"/>
      <w:pPr>
        <w:ind w:left="3164" w:hanging="360"/>
      </w:pPr>
    </w:lvl>
    <w:lvl w:ilvl="4" w:tplc="042F0019" w:tentative="1">
      <w:start w:val="1"/>
      <w:numFmt w:val="lowerLetter"/>
      <w:lvlText w:val="%5."/>
      <w:lvlJc w:val="left"/>
      <w:pPr>
        <w:ind w:left="3884" w:hanging="360"/>
      </w:pPr>
    </w:lvl>
    <w:lvl w:ilvl="5" w:tplc="042F001B" w:tentative="1">
      <w:start w:val="1"/>
      <w:numFmt w:val="lowerRoman"/>
      <w:lvlText w:val="%6."/>
      <w:lvlJc w:val="right"/>
      <w:pPr>
        <w:ind w:left="4604" w:hanging="180"/>
      </w:pPr>
    </w:lvl>
    <w:lvl w:ilvl="6" w:tplc="042F000F" w:tentative="1">
      <w:start w:val="1"/>
      <w:numFmt w:val="decimal"/>
      <w:lvlText w:val="%7."/>
      <w:lvlJc w:val="left"/>
      <w:pPr>
        <w:ind w:left="5324" w:hanging="360"/>
      </w:pPr>
    </w:lvl>
    <w:lvl w:ilvl="7" w:tplc="042F0019" w:tentative="1">
      <w:start w:val="1"/>
      <w:numFmt w:val="lowerLetter"/>
      <w:lvlText w:val="%8."/>
      <w:lvlJc w:val="left"/>
      <w:pPr>
        <w:ind w:left="6044" w:hanging="360"/>
      </w:pPr>
    </w:lvl>
    <w:lvl w:ilvl="8" w:tplc="042F001B" w:tentative="1">
      <w:start w:val="1"/>
      <w:numFmt w:val="lowerRoman"/>
      <w:lvlText w:val="%9."/>
      <w:lvlJc w:val="right"/>
      <w:pPr>
        <w:ind w:left="6764" w:hanging="180"/>
      </w:pPr>
    </w:lvl>
  </w:abstractNum>
  <w:abstractNum w:abstractNumId="17">
    <w:nsid w:val="546604FB"/>
    <w:multiLevelType w:val="hybridMultilevel"/>
    <w:tmpl w:val="B8FAC324"/>
    <w:lvl w:ilvl="0" w:tplc="AD7280CC">
      <w:start w:val="1"/>
      <w:numFmt w:val="decimal"/>
      <w:pStyle w:val="81"/>
      <w:lvlText w:val="6.4.4.%1."/>
      <w:lvlJc w:val="left"/>
      <w:pPr>
        <w:ind w:left="2880" w:hanging="360"/>
      </w:pPr>
      <w:rPr>
        <w:rFonts w:ascii="Arial" w:hAnsi="Arial" w:cs="Arial" w:hint="default"/>
      </w:rPr>
    </w:lvl>
    <w:lvl w:ilvl="1" w:tplc="042F0019" w:tentative="1">
      <w:start w:val="1"/>
      <w:numFmt w:val="lowerLetter"/>
      <w:lvlText w:val="%2."/>
      <w:lvlJc w:val="left"/>
      <w:pPr>
        <w:ind w:left="3600" w:hanging="360"/>
      </w:pPr>
    </w:lvl>
    <w:lvl w:ilvl="2" w:tplc="042F001B" w:tentative="1">
      <w:start w:val="1"/>
      <w:numFmt w:val="lowerRoman"/>
      <w:lvlText w:val="%3."/>
      <w:lvlJc w:val="right"/>
      <w:pPr>
        <w:ind w:left="4320" w:hanging="180"/>
      </w:pPr>
    </w:lvl>
    <w:lvl w:ilvl="3" w:tplc="042F000F" w:tentative="1">
      <w:start w:val="1"/>
      <w:numFmt w:val="decimal"/>
      <w:lvlText w:val="%4."/>
      <w:lvlJc w:val="left"/>
      <w:pPr>
        <w:ind w:left="5040" w:hanging="360"/>
      </w:pPr>
    </w:lvl>
    <w:lvl w:ilvl="4" w:tplc="042F0019" w:tentative="1">
      <w:start w:val="1"/>
      <w:numFmt w:val="lowerLetter"/>
      <w:lvlText w:val="%5."/>
      <w:lvlJc w:val="left"/>
      <w:pPr>
        <w:ind w:left="5760" w:hanging="360"/>
      </w:pPr>
    </w:lvl>
    <w:lvl w:ilvl="5" w:tplc="042F001B" w:tentative="1">
      <w:start w:val="1"/>
      <w:numFmt w:val="lowerRoman"/>
      <w:lvlText w:val="%6."/>
      <w:lvlJc w:val="right"/>
      <w:pPr>
        <w:ind w:left="6480" w:hanging="180"/>
      </w:pPr>
    </w:lvl>
    <w:lvl w:ilvl="6" w:tplc="042F000F" w:tentative="1">
      <w:start w:val="1"/>
      <w:numFmt w:val="decimal"/>
      <w:lvlText w:val="%7."/>
      <w:lvlJc w:val="left"/>
      <w:pPr>
        <w:ind w:left="7200" w:hanging="360"/>
      </w:pPr>
    </w:lvl>
    <w:lvl w:ilvl="7" w:tplc="042F0019" w:tentative="1">
      <w:start w:val="1"/>
      <w:numFmt w:val="lowerLetter"/>
      <w:lvlText w:val="%8."/>
      <w:lvlJc w:val="left"/>
      <w:pPr>
        <w:ind w:left="7920" w:hanging="360"/>
      </w:pPr>
    </w:lvl>
    <w:lvl w:ilvl="8" w:tplc="042F001B" w:tentative="1">
      <w:start w:val="1"/>
      <w:numFmt w:val="lowerRoman"/>
      <w:lvlText w:val="%9."/>
      <w:lvlJc w:val="right"/>
      <w:pPr>
        <w:ind w:left="8640" w:hanging="180"/>
      </w:pPr>
    </w:lvl>
  </w:abstractNum>
  <w:abstractNum w:abstractNumId="18">
    <w:nsid w:val="5620530D"/>
    <w:multiLevelType w:val="hybridMultilevel"/>
    <w:tmpl w:val="E3F0EE8E"/>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56931ABC"/>
    <w:multiLevelType w:val="hybridMultilevel"/>
    <w:tmpl w:val="8E18CD3E"/>
    <w:lvl w:ilvl="0" w:tplc="FAC60510">
      <w:start w:val="1"/>
      <w:numFmt w:val="decimal"/>
      <w:pStyle w:val="41"/>
      <w:lvlText w:val="3.2.%1."/>
      <w:lvlJc w:val="left"/>
      <w:pPr>
        <w:ind w:left="1429" w:hanging="360"/>
      </w:pPr>
      <w:rPr>
        <w:rFonts w:hint="default"/>
      </w:rPr>
    </w:lvl>
    <w:lvl w:ilvl="1" w:tplc="042F0019" w:tentative="1">
      <w:start w:val="1"/>
      <w:numFmt w:val="lowerLetter"/>
      <w:lvlText w:val="%2."/>
      <w:lvlJc w:val="left"/>
      <w:pPr>
        <w:ind w:left="2149" w:hanging="360"/>
      </w:pPr>
    </w:lvl>
    <w:lvl w:ilvl="2" w:tplc="042F001B" w:tentative="1">
      <w:start w:val="1"/>
      <w:numFmt w:val="lowerRoman"/>
      <w:lvlText w:val="%3."/>
      <w:lvlJc w:val="right"/>
      <w:pPr>
        <w:ind w:left="2869" w:hanging="180"/>
      </w:pPr>
    </w:lvl>
    <w:lvl w:ilvl="3" w:tplc="042F000F" w:tentative="1">
      <w:start w:val="1"/>
      <w:numFmt w:val="decimal"/>
      <w:lvlText w:val="%4."/>
      <w:lvlJc w:val="left"/>
      <w:pPr>
        <w:ind w:left="3589" w:hanging="360"/>
      </w:pPr>
    </w:lvl>
    <w:lvl w:ilvl="4" w:tplc="042F0019" w:tentative="1">
      <w:start w:val="1"/>
      <w:numFmt w:val="lowerLetter"/>
      <w:lvlText w:val="%5."/>
      <w:lvlJc w:val="left"/>
      <w:pPr>
        <w:ind w:left="4309" w:hanging="360"/>
      </w:pPr>
    </w:lvl>
    <w:lvl w:ilvl="5" w:tplc="042F001B" w:tentative="1">
      <w:start w:val="1"/>
      <w:numFmt w:val="lowerRoman"/>
      <w:lvlText w:val="%6."/>
      <w:lvlJc w:val="right"/>
      <w:pPr>
        <w:ind w:left="5029" w:hanging="180"/>
      </w:pPr>
    </w:lvl>
    <w:lvl w:ilvl="6" w:tplc="042F000F" w:tentative="1">
      <w:start w:val="1"/>
      <w:numFmt w:val="decimal"/>
      <w:lvlText w:val="%7."/>
      <w:lvlJc w:val="left"/>
      <w:pPr>
        <w:ind w:left="5749" w:hanging="360"/>
      </w:pPr>
    </w:lvl>
    <w:lvl w:ilvl="7" w:tplc="042F0019" w:tentative="1">
      <w:start w:val="1"/>
      <w:numFmt w:val="lowerLetter"/>
      <w:lvlText w:val="%8."/>
      <w:lvlJc w:val="left"/>
      <w:pPr>
        <w:ind w:left="6469" w:hanging="360"/>
      </w:pPr>
    </w:lvl>
    <w:lvl w:ilvl="8" w:tplc="042F001B" w:tentative="1">
      <w:start w:val="1"/>
      <w:numFmt w:val="lowerRoman"/>
      <w:lvlText w:val="%9."/>
      <w:lvlJc w:val="right"/>
      <w:pPr>
        <w:ind w:left="7189" w:hanging="180"/>
      </w:pPr>
    </w:lvl>
  </w:abstractNum>
  <w:abstractNum w:abstractNumId="20">
    <w:nsid w:val="589648D2"/>
    <w:multiLevelType w:val="hybridMultilevel"/>
    <w:tmpl w:val="D0ECA85E"/>
    <w:lvl w:ilvl="0" w:tplc="042F000F">
      <w:start w:val="1"/>
      <w:numFmt w:val="decimal"/>
      <w:lvlText w:val="%1."/>
      <w:lvlJc w:val="left"/>
      <w:pPr>
        <w:ind w:left="1440" w:hanging="360"/>
      </w:p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21">
    <w:nsid w:val="5E7E43F1"/>
    <w:multiLevelType w:val="hybridMultilevel"/>
    <w:tmpl w:val="5FFEF26C"/>
    <w:lvl w:ilvl="0" w:tplc="FC143332">
      <w:start w:val="1"/>
      <w:numFmt w:val="decimal"/>
      <w:pStyle w:val="331"/>
      <w:lvlText w:val="3.%1."/>
      <w:lvlJc w:val="left"/>
      <w:pPr>
        <w:ind w:left="1429" w:hanging="360"/>
      </w:pPr>
      <w:rPr>
        <w:rFonts w:hint="default"/>
      </w:rPr>
    </w:lvl>
    <w:lvl w:ilvl="1" w:tplc="042F0019" w:tentative="1">
      <w:start w:val="1"/>
      <w:numFmt w:val="lowerLetter"/>
      <w:lvlText w:val="%2."/>
      <w:lvlJc w:val="left"/>
      <w:pPr>
        <w:ind w:left="2149" w:hanging="360"/>
      </w:pPr>
    </w:lvl>
    <w:lvl w:ilvl="2" w:tplc="042F001B" w:tentative="1">
      <w:start w:val="1"/>
      <w:numFmt w:val="lowerRoman"/>
      <w:lvlText w:val="%3."/>
      <w:lvlJc w:val="right"/>
      <w:pPr>
        <w:ind w:left="2869" w:hanging="180"/>
      </w:pPr>
    </w:lvl>
    <w:lvl w:ilvl="3" w:tplc="042F000F" w:tentative="1">
      <w:start w:val="1"/>
      <w:numFmt w:val="decimal"/>
      <w:lvlText w:val="%4."/>
      <w:lvlJc w:val="left"/>
      <w:pPr>
        <w:ind w:left="3589" w:hanging="360"/>
      </w:pPr>
    </w:lvl>
    <w:lvl w:ilvl="4" w:tplc="042F0019" w:tentative="1">
      <w:start w:val="1"/>
      <w:numFmt w:val="lowerLetter"/>
      <w:lvlText w:val="%5."/>
      <w:lvlJc w:val="left"/>
      <w:pPr>
        <w:ind w:left="4309" w:hanging="360"/>
      </w:pPr>
    </w:lvl>
    <w:lvl w:ilvl="5" w:tplc="042F001B" w:tentative="1">
      <w:start w:val="1"/>
      <w:numFmt w:val="lowerRoman"/>
      <w:lvlText w:val="%6."/>
      <w:lvlJc w:val="right"/>
      <w:pPr>
        <w:ind w:left="5029" w:hanging="180"/>
      </w:pPr>
    </w:lvl>
    <w:lvl w:ilvl="6" w:tplc="042F000F" w:tentative="1">
      <w:start w:val="1"/>
      <w:numFmt w:val="decimal"/>
      <w:lvlText w:val="%7."/>
      <w:lvlJc w:val="left"/>
      <w:pPr>
        <w:ind w:left="5749" w:hanging="360"/>
      </w:pPr>
    </w:lvl>
    <w:lvl w:ilvl="7" w:tplc="042F0019" w:tentative="1">
      <w:start w:val="1"/>
      <w:numFmt w:val="lowerLetter"/>
      <w:lvlText w:val="%8."/>
      <w:lvlJc w:val="left"/>
      <w:pPr>
        <w:ind w:left="6469" w:hanging="360"/>
      </w:pPr>
    </w:lvl>
    <w:lvl w:ilvl="8" w:tplc="042F001B" w:tentative="1">
      <w:start w:val="1"/>
      <w:numFmt w:val="lowerRoman"/>
      <w:lvlText w:val="%9."/>
      <w:lvlJc w:val="right"/>
      <w:pPr>
        <w:ind w:left="7189" w:hanging="180"/>
      </w:pPr>
    </w:lvl>
  </w:abstractNum>
  <w:abstractNum w:abstractNumId="22">
    <w:nsid w:val="5F60215E"/>
    <w:multiLevelType w:val="hybridMultilevel"/>
    <w:tmpl w:val="1F94C008"/>
    <w:lvl w:ilvl="0" w:tplc="042F0001">
      <w:start w:val="1"/>
      <w:numFmt w:val="bullet"/>
      <w:lvlText w:val=""/>
      <w:lvlJc w:val="left"/>
      <w:pPr>
        <w:ind w:left="1429" w:hanging="360"/>
      </w:pPr>
      <w:rPr>
        <w:rFonts w:ascii="Symbol" w:hAnsi="Symbol" w:hint="default"/>
      </w:rPr>
    </w:lvl>
    <w:lvl w:ilvl="1" w:tplc="97669956">
      <w:numFmt w:val="bullet"/>
      <w:lvlText w:val="-"/>
      <w:lvlJc w:val="left"/>
      <w:pPr>
        <w:ind w:left="2149" w:hanging="360"/>
      </w:pPr>
      <w:rPr>
        <w:rFonts w:ascii="Arial" w:eastAsia="Calibri" w:hAnsi="Arial" w:cs="Arial"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23">
    <w:nsid w:val="632142B3"/>
    <w:multiLevelType w:val="hybridMultilevel"/>
    <w:tmpl w:val="8F621B7E"/>
    <w:lvl w:ilvl="0" w:tplc="87C627BA">
      <w:start w:val="1"/>
      <w:numFmt w:val="decimal"/>
      <w:pStyle w:val="321"/>
      <w:lvlText w:val="2.2.%1."/>
      <w:lvlJc w:val="left"/>
      <w:pPr>
        <w:ind w:left="1069" w:hanging="360"/>
      </w:pPr>
      <w:rPr>
        <w:rFonts w:hint="default"/>
      </w:rPr>
    </w:lvl>
    <w:lvl w:ilvl="1" w:tplc="042F0019" w:tentative="1">
      <w:start w:val="1"/>
      <w:numFmt w:val="lowerLetter"/>
      <w:lvlText w:val="%2."/>
      <w:lvlJc w:val="left"/>
      <w:pPr>
        <w:ind w:left="2880" w:hanging="360"/>
      </w:pPr>
    </w:lvl>
    <w:lvl w:ilvl="2" w:tplc="042F001B" w:tentative="1">
      <w:start w:val="1"/>
      <w:numFmt w:val="lowerRoman"/>
      <w:lvlText w:val="%3."/>
      <w:lvlJc w:val="right"/>
      <w:pPr>
        <w:ind w:left="3600" w:hanging="180"/>
      </w:pPr>
    </w:lvl>
    <w:lvl w:ilvl="3" w:tplc="042F000F" w:tentative="1">
      <w:start w:val="1"/>
      <w:numFmt w:val="decimal"/>
      <w:lvlText w:val="%4."/>
      <w:lvlJc w:val="left"/>
      <w:pPr>
        <w:ind w:left="4320" w:hanging="360"/>
      </w:pPr>
    </w:lvl>
    <w:lvl w:ilvl="4" w:tplc="042F0019" w:tentative="1">
      <w:start w:val="1"/>
      <w:numFmt w:val="lowerLetter"/>
      <w:lvlText w:val="%5."/>
      <w:lvlJc w:val="left"/>
      <w:pPr>
        <w:ind w:left="5040" w:hanging="360"/>
      </w:pPr>
    </w:lvl>
    <w:lvl w:ilvl="5" w:tplc="042F001B" w:tentative="1">
      <w:start w:val="1"/>
      <w:numFmt w:val="lowerRoman"/>
      <w:lvlText w:val="%6."/>
      <w:lvlJc w:val="right"/>
      <w:pPr>
        <w:ind w:left="5760" w:hanging="180"/>
      </w:pPr>
    </w:lvl>
    <w:lvl w:ilvl="6" w:tplc="042F000F" w:tentative="1">
      <w:start w:val="1"/>
      <w:numFmt w:val="decimal"/>
      <w:lvlText w:val="%7."/>
      <w:lvlJc w:val="left"/>
      <w:pPr>
        <w:ind w:left="6480" w:hanging="360"/>
      </w:pPr>
    </w:lvl>
    <w:lvl w:ilvl="7" w:tplc="042F0019" w:tentative="1">
      <w:start w:val="1"/>
      <w:numFmt w:val="lowerLetter"/>
      <w:lvlText w:val="%8."/>
      <w:lvlJc w:val="left"/>
      <w:pPr>
        <w:ind w:left="7200" w:hanging="360"/>
      </w:pPr>
    </w:lvl>
    <w:lvl w:ilvl="8" w:tplc="042F001B" w:tentative="1">
      <w:start w:val="1"/>
      <w:numFmt w:val="lowerRoman"/>
      <w:lvlText w:val="%9."/>
      <w:lvlJc w:val="right"/>
      <w:pPr>
        <w:ind w:left="7920" w:hanging="180"/>
      </w:pPr>
    </w:lvl>
  </w:abstractNum>
  <w:abstractNum w:abstractNumId="24">
    <w:nsid w:val="63DC2E6B"/>
    <w:multiLevelType w:val="hybridMultilevel"/>
    <w:tmpl w:val="E7F653E2"/>
    <w:lvl w:ilvl="0" w:tplc="3C8E7084">
      <w:start w:val="1"/>
      <w:numFmt w:val="decimal"/>
      <w:pStyle w:val="51"/>
      <w:lvlText w:val="3.3.%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25">
    <w:nsid w:val="6CBD56CB"/>
    <w:multiLevelType w:val="hybridMultilevel"/>
    <w:tmpl w:val="083AEFF0"/>
    <w:lvl w:ilvl="0" w:tplc="7198672E">
      <w:start w:val="1"/>
      <w:numFmt w:val="decimal"/>
      <w:pStyle w:val="6441"/>
      <w:lvlText w:val="6.%1."/>
      <w:lvlJc w:val="left"/>
      <w:pPr>
        <w:ind w:left="1786" w:hanging="360"/>
      </w:pPr>
      <w:rPr>
        <w:rFonts w:hint="default"/>
      </w:rPr>
    </w:lvl>
    <w:lvl w:ilvl="1" w:tplc="042F0019" w:tentative="1">
      <w:start w:val="1"/>
      <w:numFmt w:val="lowerLetter"/>
      <w:lvlText w:val="%2."/>
      <w:lvlJc w:val="left"/>
      <w:pPr>
        <w:ind w:left="2506" w:hanging="360"/>
      </w:pPr>
    </w:lvl>
    <w:lvl w:ilvl="2" w:tplc="042F001B" w:tentative="1">
      <w:start w:val="1"/>
      <w:numFmt w:val="lowerRoman"/>
      <w:lvlText w:val="%3."/>
      <w:lvlJc w:val="right"/>
      <w:pPr>
        <w:ind w:left="3226" w:hanging="180"/>
      </w:pPr>
    </w:lvl>
    <w:lvl w:ilvl="3" w:tplc="042F000F" w:tentative="1">
      <w:start w:val="1"/>
      <w:numFmt w:val="decimal"/>
      <w:lvlText w:val="%4."/>
      <w:lvlJc w:val="left"/>
      <w:pPr>
        <w:ind w:left="3946" w:hanging="360"/>
      </w:pPr>
    </w:lvl>
    <w:lvl w:ilvl="4" w:tplc="042F0019" w:tentative="1">
      <w:start w:val="1"/>
      <w:numFmt w:val="lowerLetter"/>
      <w:lvlText w:val="%5."/>
      <w:lvlJc w:val="left"/>
      <w:pPr>
        <w:ind w:left="4666" w:hanging="360"/>
      </w:pPr>
    </w:lvl>
    <w:lvl w:ilvl="5" w:tplc="042F001B" w:tentative="1">
      <w:start w:val="1"/>
      <w:numFmt w:val="lowerRoman"/>
      <w:lvlText w:val="%6."/>
      <w:lvlJc w:val="right"/>
      <w:pPr>
        <w:ind w:left="5386" w:hanging="180"/>
      </w:pPr>
    </w:lvl>
    <w:lvl w:ilvl="6" w:tplc="042F000F" w:tentative="1">
      <w:start w:val="1"/>
      <w:numFmt w:val="decimal"/>
      <w:lvlText w:val="%7."/>
      <w:lvlJc w:val="left"/>
      <w:pPr>
        <w:ind w:left="6106" w:hanging="360"/>
      </w:pPr>
    </w:lvl>
    <w:lvl w:ilvl="7" w:tplc="042F0019" w:tentative="1">
      <w:start w:val="1"/>
      <w:numFmt w:val="lowerLetter"/>
      <w:lvlText w:val="%8."/>
      <w:lvlJc w:val="left"/>
      <w:pPr>
        <w:ind w:left="6826" w:hanging="360"/>
      </w:pPr>
    </w:lvl>
    <w:lvl w:ilvl="8" w:tplc="042F001B" w:tentative="1">
      <w:start w:val="1"/>
      <w:numFmt w:val="lowerRoman"/>
      <w:lvlText w:val="%9."/>
      <w:lvlJc w:val="right"/>
      <w:pPr>
        <w:ind w:left="7546" w:hanging="180"/>
      </w:pPr>
    </w:lvl>
  </w:abstractNum>
  <w:abstractNum w:abstractNumId="26">
    <w:nsid w:val="73167444"/>
    <w:multiLevelType w:val="hybridMultilevel"/>
    <w:tmpl w:val="156EA550"/>
    <w:lvl w:ilvl="0" w:tplc="042F0011">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7">
    <w:nsid w:val="7D06168C"/>
    <w:multiLevelType w:val="hybridMultilevel"/>
    <w:tmpl w:val="7ED4036C"/>
    <w:lvl w:ilvl="0" w:tplc="B82E6096">
      <w:start w:val="1"/>
      <w:numFmt w:val="decimal"/>
      <w:pStyle w:val="531"/>
      <w:lvlText w:val="5.1.%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num w:numId="1">
    <w:abstractNumId w:val="11"/>
  </w:num>
  <w:num w:numId="2">
    <w:abstractNumId w:val="3"/>
  </w:num>
  <w:num w:numId="3">
    <w:abstractNumId w:val="23"/>
  </w:num>
  <w:num w:numId="4">
    <w:abstractNumId w:val="0"/>
  </w:num>
  <w:num w:numId="5">
    <w:abstractNumId w:val="21"/>
  </w:num>
  <w:num w:numId="6">
    <w:abstractNumId w:val="19"/>
  </w:num>
  <w:num w:numId="7">
    <w:abstractNumId w:val="24"/>
  </w:num>
  <w:num w:numId="8">
    <w:abstractNumId w:val="6"/>
  </w:num>
  <w:num w:numId="9">
    <w:abstractNumId w:val="1"/>
  </w:num>
  <w:num w:numId="10">
    <w:abstractNumId w:val="27"/>
  </w:num>
  <w:num w:numId="11">
    <w:abstractNumId w:val="5"/>
  </w:num>
  <w:num w:numId="12">
    <w:abstractNumId w:val="14"/>
  </w:num>
  <w:num w:numId="13">
    <w:abstractNumId w:val="25"/>
  </w:num>
  <w:num w:numId="14">
    <w:abstractNumId w:val="2"/>
  </w:num>
  <w:num w:numId="15">
    <w:abstractNumId w:val="17"/>
  </w:num>
  <w:num w:numId="16">
    <w:abstractNumId w:val="7"/>
  </w:num>
  <w:num w:numId="17">
    <w:abstractNumId w:val="13"/>
  </w:num>
  <w:num w:numId="18">
    <w:abstractNumId w:val="10"/>
  </w:num>
  <w:num w:numId="19">
    <w:abstractNumId w:val="16"/>
  </w:num>
  <w:num w:numId="20">
    <w:abstractNumId w:val="15"/>
  </w:num>
  <w:num w:numId="21">
    <w:abstractNumId w:val="4"/>
  </w:num>
  <w:num w:numId="22">
    <w:abstractNumId w:val="11"/>
  </w:num>
  <w:num w:numId="23">
    <w:abstractNumId w:val="3"/>
  </w:num>
  <w:num w:numId="24">
    <w:abstractNumId w:val="23"/>
  </w:num>
  <w:num w:numId="25">
    <w:abstractNumId w:val="0"/>
  </w:num>
  <w:num w:numId="26">
    <w:abstractNumId w:val="21"/>
  </w:num>
  <w:num w:numId="27">
    <w:abstractNumId w:val="19"/>
  </w:num>
  <w:num w:numId="28">
    <w:abstractNumId w:val="24"/>
  </w:num>
  <w:num w:numId="29">
    <w:abstractNumId w:val="6"/>
  </w:num>
  <w:num w:numId="30">
    <w:abstractNumId w:val="1"/>
  </w:num>
  <w:num w:numId="31">
    <w:abstractNumId w:val="27"/>
  </w:num>
  <w:num w:numId="32">
    <w:abstractNumId w:val="5"/>
  </w:num>
  <w:num w:numId="33">
    <w:abstractNumId w:val="14"/>
  </w:num>
  <w:num w:numId="34">
    <w:abstractNumId w:val="25"/>
  </w:num>
  <w:num w:numId="35">
    <w:abstractNumId w:val="2"/>
  </w:num>
  <w:num w:numId="36">
    <w:abstractNumId w:val="17"/>
  </w:num>
  <w:num w:numId="37">
    <w:abstractNumId w:val="7"/>
  </w:num>
  <w:num w:numId="38">
    <w:abstractNumId w:val="13"/>
  </w:num>
  <w:num w:numId="39">
    <w:abstractNumId w:val="10"/>
  </w:num>
  <w:num w:numId="40">
    <w:abstractNumId w:val="16"/>
  </w:num>
  <w:num w:numId="41">
    <w:abstractNumId w:val="15"/>
  </w:num>
  <w:num w:numId="42">
    <w:abstractNumId w:val="4"/>
  </w:num>
  <w:num w:numId="43">
    <w:abstractNumId w:val="26"/>
  </w:num>
  <w:num w:numId="44">
    <w:abstractNumId w:val="12"/>
  </w:num>
  <w:num w:numId="45">
    <w:abstractNumId w:val="18"/>
  </w:num>
  <w:num w:numId="46">
    <w:abstractNumId w:val="22"/>
  </w:num>
  <w:num w:numId="47">
    <w:abstractNumId w:val="8"/>
  </w:num>
  <w:num w:numId="48">
    <w:abstractNumId w:val="9"/>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1C4"/>
    <w:rsid w:val="004539AE"/>
    <w:rsid w:val="009D0A80"/>
    <w:rsid w:val="00A6226B"/>
    <w:rsid w:val="00F621C4"/>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21C4"/>
    <w:rPr>
      <w:rFonts w:ascii="Calibri" w:eastAsia="Calibri" w:hAnsi="Calibri" w:cs="Times New Roman"/>
    </w:rPr>
  </w:style>
  <w:style w:type="paragraph" w:styleId="Heading1">
    <w:name w:val="heading 1"/>
    <w:basedOn w:val="Normal"/>
    <w:next w:val="Normal"/>
    <w:link w:val="Heading1Char"/>
    <w:rsid w:val="00A6226B"/>
    <w:pPr>
      <w:keepNext/>
      <w:jc w:val="both"/>
      <w:outlineLvl w:val="0"/>
    </w:pPr>
    <w:rPr>
      <w:rFonts w:ascii="MAC C Times" w:eastAsia="Times New Roman" w:hAnsi="MAC C Times"/>
      <w:b/>
      <w:bCs/>
    </w:rPr>
  </w:style>
  <w:style w:type="paragraph" w:styleId="Heading2">
    <w:name w:val="heading 2"/>
    <w:basedOn w:val="Normal"/>
    <w:next w:val="Normal"/>
    <w:link w:val="Heading2Char"/>
    <w:uiPriority w:val="9"/>
    <w:semiHidden/>
    <w:unhideWhenUsed/>
    <w:rsid w:val="00A62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A622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rsid w:val="00A6226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226B"/>
    <w:rPr>
      <w:rFonts w:ascii="MAC C Times" w:eastAsia="Times New Roman" w:hAnsi="MAC C Times" w:cs="Times New Roman"/>
      <w:b/>
      <w:bCs/>
      <w:sz w:val="24"/>
      <w:szCs w:val="24"/>
      <w:lang w:val="en-US"/>
    </w:rPr>
  </w:style>
  <w:style w:type="character" w:customStyle="1" w:styleId="Heading2Char">
    <w:name w:val="Heading 2 Char"/>
    <w:basedOn w:val="DefaultParagraphFont"/>
    <w:link w:val="Heading2"/>
    <w:uiPriority w:val="9"/>
    <w:semiHidden/>
    <w:rsid w:val="00A6226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6226B"/>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A6226B"/>
    <w:rPr>
      <w:rFonts w:asciiTheme="majorHAnsi" w:eastAsiaTheme="majorEastAsia" w:hAnsiTheme="majorHAnsi" w:cstheme="majorBidi"/>
      <w:b/>
      <w:bCs/>
      <w:i/>
      <w:iCs/>
      <w:color w:val="4F81BD" w:themeColor="accent1"/>
      <w:sz w:val="24"/>
      <w:szCs w:val="24"/>
      <w:lang w:val="en-US"/>
    </w:rPr>
  </w:style>
  <w:style w:type="paragraph" w:styleId="ListParagraph">
    <w:name w:val="List Paragraph"/>
    <w:basedOn w:val="Normal"/>
    <w:uiPriority w:val="34"/>
    <w:rsid w:val="00A6226B"/>
    <w:pPr>
      <w:ind w:left="720"/>
      <w:contextualSpacing/>
    </w:pPr>
    <w:rPr>
      <w:rFonts w:asciiTheme="minorHAnsi" w:hAnsiTheme="minorHAnsi"/>
    </w:rPr>
  </w:style>
  <w:style w:type="character" w:styleId="SubtleEmphasis">
    <w:name w:val="Subtle Emphasis"/>
    <w:basedOn w:val="DefaultParagraphFont"/>
    <w:uiPriority w:val="19"/>
    <w:rsid w:val="00A6226B"/>
    <w:rPr>
      <w:i/>
      <w:iCs/>
      <w:color w:val="808080" w:themeColor="text1" w:themeTint="7F"/>
    </w:rPr>
  </w:style>
  <w:style w:type="paragraph" w:customStyle="1" w:styleId="1">
    <w:name w:val="Наслов 1"/>
    <w:basedOn w:val="ListParagraph"/>
    <w:link w:val="1Char"/>
    <w:autoRedefine/>
    <w:qFormat/>
    <w:rsid w:val="009D0A80"/>
    <w:pPr>
      <w:numPr>
        <w:numId w:val="19"/>
      </w:numPr>
      <w:ind w:left="1066" w:hanging="357"/>
    </w:pPr>
    <w:rPr>
      <w:rFonts w:ascii="Arial" w:hAnsi="Arial" w:cs="Arial"/>
      <w:b/>
      <w:sz w:val="32"/>
      <w:szCs w:val="24"/>
    </w:rPr>
  </w:style>
  <w:style w:type="character" w:customStyle="1" w:styleId="1Char">
    <w:name w:val="Наслов 1 Char"/>
    <w:basedOn w:val="DefaultParagraphFont"/>
    <w:link w:val="1"/>
    <w:rsid w:val="009D0A80"/>
    <w:rPr>
      <w:rFonts w:ascii="Arial" w:hAnsi="Arial" w:cs="Arial"/>
      <w:b/>
      <w:sz w:val="32"/>
      <w:szCs w:val="24"/>
      <w:lang w:val="en-US"/>
    </w:rPr>
  </w:style>
  <w:style w:type="paragraph" w:customStyle="1" w:styleId="11">
    <w:name w:val="Наслов 1.1."/>
    <w:basedOn w:val="ListParagraph"/>
    <w:link w:val="11Char"/>
    <w:qFormat/>
    <w:rsid w:val="009D0A80"/>
    <w:pPr>
      <w:numPr>
        <w:numId w:val="20"/>
      </w:numPr>
      <w:ind w:left="1069"/>
    </w:pPr>
    <w:rPr>
      <w:rFonts w:ascii="Arial" w:hAnsi="Arial" w:cs="Arial"/>
      <w:b/>
      <w:sz w:val="28"/>
    </w:rPr>
  </w:style>
  <w:style w:type="character" w:customStyle="1" w:styleId="11Char">
    <w:name w:val="Наслов 1.1. Char"/>
    <w:basedOn w:val="DefaultParagraphFont"/>
    <w:link w:val="11"/>
    <w:rsid w:val="009D0A80"/>
    <w:rPr>
      <w:rFonts w:ascii="Arial" w:hAnsi="Arial" w:cs="Arial"/>
      <w:b/>
      <w:sz w:val="28"/>
    </w:rPr>
  </w:style>
  <w:style w:type="paragraph" w:customStyle="1" w:styleId="221">
    <w:name w:val="Наслов 2.2.1."/>
    <w:basedOn w:val="ListParagraph"/>
    <w:link w:val="221Char"/>
    <w:qFormat/>
    <w:rsid w:val="009D0A80"/>
    <w:pPr>
      <w:numPr>
        <w:numId w:val="21"/>
      </w:numPr>
      <w:ind w:left="1069"/>
    </w:pPr>
    <w:rPr>
      <w:rFonts w:ascii="Arial" w:hAnsi="Arial"/>
      <w:b/>
      <w:sz w:val="24"/>
    </w:rPr>
  </w:style>
  <w:style w:type="character" w:customStyle="1" w:styleId="221Char">
    <w:name w:val="Наслов 2.2.1. Char"/>
    <w:basedOn w:val="DefaultParagraphFont"/>
    <w:link w:val="221"/>
    <w:rsid w:val="009D0A80"/>
    <w:rPr>
      <w:rFonts w:ascii="Arial" w:hAnsi="Arial"/>
      <w:b/>
      <w:sz w:val="24"/>
      <w:lang w:val="en-US"/>
    </w:rPr>
  </w:style>
  <w:style w:type="paragraph" w:customStyle="1" w:styleId="21">
    <w:name w:val="Наслов 2.1."/>
    <w:basedOn w:val="ListParagraph"/>
    <w:link w:val="21Char"/>
    <w:qFormat/>
    <w:rsid w:val="009D0A80"/>
    <w:pPr>
      <w:numPr>
        <w:numId w:val="22"/>
      </w:numPr>
      <w:ind w:left="1066" w:hanging="357"/>
    </w:pPr>
    <w:rPr>
      <w:rFonts w:ascii="Arial" w:hAnsi="Arial"/>
      <w:b/>
      <w:sz w:val="28"/>
    </w:rPr>
  </w:style>
  <w:style w:type="character" w:customStyle="1" w:styleId="21Char">
    <w:name w:val="Наслов 2.1. Char"/>
    <w:basedOn w:val="DefaultParagraphFont"/>
    <w:link w:val="21"/>
    <w:rsid w:val="009D0A80"/>
    <w:rPr>
      <w:rFonts w:ascii="Arial" w:hAnsi="Arial"/>
      <w:b/>
      <w:sz w:val="28"/>
      <w:lang w:val="en-US"/>
    </w:rPr>
  </w:style>
  <w:style w:type="paragraph" w:customStyle="1" w:styleId="31">
    <w:name w:val="Наслов 3.1."/>
    <w:basedOn w:val="ListParagraph"/>
    <w:link w:val="31Char"/>
    <w:qFormat/>
    <w:rsid w:val="009D0A80"/>
    <w:pPr>
      <w:numPr>
        <w:numId w:val="23"/>
      </w:numPr>
      <w:ind w:left="1066" w:hanging="357"/>
    </w:pPr>
    <w:rPr>
      <w:rFonts w:ascii="Arial" w:hAnsi="Arial"/>
      <w:b/>
      <w:sz w:val="28"/>
    </w:rPr>
  </w:style>
  <w:style w:type="character" w:customStyle="1" w:styleId="31Char">
    <w:name w:val="Наслов 3.1. Char"/>
    <w:basedOn w:val="DefaultParagraphFont"/>
    <w:link w:val="31"/>
    <w:rsid w:val="009D0A80"/>
    <w:rPr>
      <w:rFonts w:ascii="Arial" w:hAnsi="Arial"/>
      <w:b/>
      <w:sz w:val="28"/>
      <w:lang w:val="en-US"/>
    </w:rPr>
  </w:style>
  <w:style w:type="paragraph" w:customStyle="1" w:styleId="321">
    <w:name w:val="наслов 3.2.1."/>
    <w:basedOn w:val="ListParagraph"/>
    <w:link w:val="321Char"/>
    <w:qFormat/>
    <w:rsid w:val="009D0A80"/>
    <w:pPr>
      <w:numPr>
        <w:numId w:val="24"/>
      </w:numPr>
      <w:ind w:left="1066" w:hanging="357"/>
      <w:jc w:val="both"/>
    </w:pPr>
    <w:rPr>
      <w:rFonts w:ascii="Arial" w:hAnsi="Arial" w:cs="Arial"/>
      <w:b/>
      <w:sz w:val="24"/>
    </w:rPr>
  </w:style>
  <w:style w:type="character" w:customStyle="1" w:styleId="321Char">
    <w:name w:val="наслов 3.2.1. Char"/>
    <w:basedOn w:val="DefaultParagraphFont"/>
    <w:link w:val="321"/>
    <w:rsid w:val="009D0A80"/>
    <w:rPr>
      <w:rFonts w:ascii="Arial" w:hAnsi="Arial" w:cs="Arial"/>
      <w:b/>
      <w:sz w:val="24"/>
      <w:lang w:val="en-US"/>
    </w:rPr>
  </w:style>
  <w:style w:type="paragraph" w:customStyle="1" w:styleId="331">
    <w:name w:val="наслов 3.3.1."/>
    <w:basedOn w:val="ListParagraph"/>
    <w:link w:val="331Char"/>
    <w:qFormat/>
    <w:rsid w:val="009D0A80"/>
    <w:pPr>
      <w:numPr>
        <w:numId w:val="26"/>
      </w:numPr>
      <w:ind w:left="1066" w:hanging="357"/>
    </w:pPr>
    <w:rPr>
      <w:rFonts w:ascii="Arial" w:hAnsi="Arial" w:cs="Arial"/>
      <w:b/>
      <w:sz w:val="24"/>
    </w:rPr>
  </w:style>
  <w:style w:type="character" w:customStyle="1" w:styleId="331Char">
    <w:name w:val="наслов 3.3.1. Char"/>
    <w:basedOn w:val="DefaultParagraphFont"/>
    <w:link w:val="331"/>
    <w:rsid w:val="009D0A80"/>
    <w:rPr>
      <w:rFonts w:ascii="Arial" w:hAnsi="Arial" w:cs="Arial"/>
      <w:b/>
      <w:sz w:val="24"/>
      <w:lang w:val="en-US"/>
    </w:rPr>
  </w:style>
  <w:style w:type="paragraph" w:customStyle="1" w:styleId="41">
    <w:name w:val="наслов 4.1."/>
    <w:basedOn w:val="ListParagraph"/>
    <w:link w:val="41Char"/>
    <w:qFormat/>
    <w:rsid w:val="009D0A80"/>
    <w:pPr>
      <w:numPr>
        <w:numId w:val="27"/>
      </w:numPr>
      <w:ind w:left="1066" w:hanging="357"/>
      <w:jc w:val="both"/>
    </w:pPr>
    <w:rPr>
      <w:rFonts w:ascii="Arial" w:hAnsi="Arial" w:cs="Arial"/>
      <w:b/>
      <w:sz w:val="28"/>
      <w:szCs w:val="24"/>
    </w:rPr>
  </w:style>
  <w:style w:type="character" w:customStyle="1" w:styleId="41Char">
    <w:name w:val="наслов 4.1. Char"/>
    <w:basedOn w:val="DefaultParagraphFont"/>
    <w:link w:val="41"/>
    <w:rsid w:val="009D0A80"/>
    <w:rPr>
      <w:rFonts w:ascii="Arial" w:hAnsi="Arial" w:cs="Arial"/>
      <w:b/>
      <w:sz w:val="28"/>
      <w:szCs w:val="24"/>
      <w:lang w:val="en-US"/>
    </w:rPr>
  </w:style>
  <w:style w:type="paragraph" w:customStyle="1" w:styleId="51">
    <w:name w:val="наслов 5.1."/>
    <w:basedOn w:val="ListParagraph"/>
    <w:link w:val="51Char"/>
    <w:qFormat/>
    <w:rsid w:val="009D0A80"/>
    <w:pPr>
      <w:numPr>
        <w:numId w:val="28"/>
      </w:numPr>
      <w:ind w:left="1066" w:hanging="357"/>
    </w:pPr>
    <w:rPr>
      <w:rFonts w:ascii="Arial" w:hAnsi="Arial" w:cs="Arial"/>
      <w:b/>
      <w:position w:val="-12"/>
      <w:sz w:val="28"/>
    </w:rPr>
  </w:style>
  <w:style w:type="character" w:customStyle="1" w:styleId="51Char">
    <w:name w:val="наслов 5.1. Char"/>
    <w:basedOn w:val="DefaultParagraphFont"/>
    <w:link w:val="51"/>
    <w:rsid w:val="009D0A80"/>
    <w:rPr>
      <w:rFonts w:ascii="Arial" w:hAnsi="Arial" w:cs="Arial"/>
      <w:b/>
      <w:position w:val="-12"/>
      <w:sz w:val="28"/>
      <w:lang w:val="en-US"/>
    </w:rPr>
  </w:style>
  <w:style w:type="paragraph" w:customStyle="1" w:styleId="511">
    <w:name w:val="наслов 5.1.1."/>
    <w:basedOn w:val="ListParagraph"/>
    <w:link w:val="511Char"/>
    <w:qFormat/>
    <w:rsid w:val="009D0A80"/>
    <w:pPr>
      <w:numPr>
        <w:numId w:val="29"/>
      </w:numPr>
      <w:ind w:left="1066" w:hanging="357"/>
    </w:pPr>
    <w:rPr>
      <w:rFonts w:ascii="Arial" w:hAnsi="Arial" w:cs="Arial"/>
      <w:b/>
      <w:sz w:val="24"/>
    </w:rPr>
  </w:style>
  <w:style w:type="character" w:customStyle="1" w:styleId="511Char">
    <w:name w:val="наслов 5.1.1. Char"/>
    <w:basedOn w:val="DefaultParagraphFont"/>
    <w:link w:val="511"/>
    <w:rsid w:val="009D0A80"/>
    <w:rPr>
      <w:rFonts w:ascii="Arial" w:hAnsi="Arial" w:cs="Arial"/>
      <w:b/>
      <w:sz w:val="24"/>
      <w:lang w:val="en-US"/>
    </w:rPr>
  </w:style>
  <w:style w:type="paragraph" w:customStyle="1" w:styleId="521">
    <w:name w:val="наслов 5.2.1."/>
    <w:basedOn w:val="ListParagraph"/>
    <w:link w:val="521Char"/>
    <w:qFormat/>
    <w:rsid w:val="009D0A80"/>
    <w:pPr>
      <w:numPr>
        <w:numId w:val="30"/>
      </w:numPr>
      <w:ind w:left="1066" w:hanging="357"/>
      <w:jc w:val="both"/>
    </w:pPr>
    <w:rPr>
      <w:rFonts w:ascii="Arial" w:hAnsi="Arial" w:cs="Arial"/>
      <w:b/>
      <w:sz w:val="24"/>
    </w:rPr>
  </w:style>
  <w:style w:type="character" w:customStyle="1" w:styleId="521Char">
    <w:name w:val="наслов 5.2.1. Char"/>
    <w:basedOn w:val="DefaultParagraphFont"/>
    <w:link w:val="521"/>
    <w:rsid w:val="009D0A80"/>
    <w:rPr>
      <w:rFonts w:ascii="Arial" w:hAnsi="Arial" w:cs="Arial"/>
      <w:b/>
      <w:sz w:val="24"/>
      <w:lang w:val="en-US"/>
    </w:rPr>
  </w:style>
  <w:style w:type="paragraph" w:customStyle="1" w:styleId="531">
    <w:name w:val="наслов 5.3.1."/>
    <w:basedOn w:val="ListParagraph"/>
    <w:link w:val="531Char"/>
    <w:qFormat/>
    <w:rsid w:val="009D0A80"/>
    <w:pPr>
      <w:numPr>
        <w:numId w:val="31"/>
      </w:numPr>
      <w:ind w:left="1066" w:hanging="357"/>
    </w:pPr>
    <w:rPr>
      <w:rFonts w:ascii="Arial" w:hAnsi="Arial"/>
      <w:b/>
      <w:sz w:val="24"/>
    </w:rPr>
  </w:style>
  <w:style w:type="character" w:customStyle="1" w:styleId="531Char">
    <w:name w:val="наслов 5.3.1. Char"/>
    <w:basedOn w:val="DefaultParagraphFont"/>
    <w:link w:val="531"/>
    <w:rsid w:val="009D0A80"/>
    <w:rPr>
      <w:rFonts w:ascii="Arial" w:hAnsi="Arial"/>
      <w:b/>
      <w:sz w:val="24"/>
      <w:lang w:val="en-US"/>
    </w:rPr>
  </w:style>
  <w:style w:type="paragraph" w:customStyle="1" w:styleId="61">
    <w:name w:val="наслов 6.1."/>
    <w:basedOn w:val="ListParagraph"/>
    <w:link w:val="61Char"/>
    <w:qFormat/>
    <w:rsid w:val="009D0A80"/>
    <w:pPr>
      <w:numPr>
        <w:numId w:val="32"/>
      </w:numPr>
      <w:ind w:left="1066" w:hanging="357"/>
    </w:pPr>
    <w:rPr>
      <w:rFonts w:ascii="Arial" w:hAnsi="Arial"/>
      <w:b/>
      <w:sz w:val="28"/>
    </w:rPr>
  </w:style>
  <w:style w:type="character" w:customStyle="1" w:styleId="61Char">
    <w:name w:val="наслов 6.1. Char"/>
    <w:basedOn w:val="DefaultParagraphFont"/>
    <w:link w:val="61"/>
    <w:rsid w:val="009D0A80"/>
    <w:rPr>
      <w:rFonts w:ascii="Arial" w:hAnsi="Arial"/>
      <w:b/>
      <w:sz w:val="28"/>
      <w:lang w:val="en-US"/>
    </w:rPr>
  </w:style>
  <w:style w:type="paragraph" w:customStyle="1" w:styleId="641">
    <w:name w:val="наслов 6.4.1"/>
    <w:basedOn w:val="ListParagraph"/>
    <w:link w:val="641Char"/>
    <w:qFormat/>
    <w:rsid w:val="009D0A80"/>
    <w:pPr>
      <w:numPr>
        <w:numId w:val="33"/>
      </w:numPr>
      <w:ind w:left="1066" w:hanging="357"/>
    </w:pPr>
    <w:rPr>
      <w:rFonts w:ascii="Arial" w:hAnsi="Arial" w:cs="Arial"/>
      <w:b/>
      <w:sz w:val="24"/>
    </w:rPr>
  </w:style>
  <w:style w:type="character" w:customStyle="1" w:styleId="641Char">
    <w:name w:val="наслов 6.4.1 Char"/>
    <w:basedOn w:val="DefaultParagraphFont"/>
    <w:link w:val="641"/>
    <w:rsid w:val="009D0A80"/>
    <w:rPr>
      <w:rFonts w:ascii="Arial" w:hAnsi="Arial" w:cs="Arial"/>
      <w:b/>
      <w:sz w:val="24"/>
      <w:lang w:val="en-US"/>
    </w:rPr>
  </w:style>
  <w:style w:type="paragraph" w:customStyle="1" w:styleId="6441">
    <w:name w:val="наслов 6.4.4.1."/>
    <w:basedOn w:val="ListParagraph"/>
    <w:link w:val="6441Char"/>
    <w:qFormat/>
    <w:rsid w:val="009D0A80"/>
    <w:pPr>
      <w:numPr>
        <w:numId w:val="34"/>
      </w:numPr>
      <w:ind w:left="709" w:firstLine="0"/>
    </w:pPr>
    <w:rPr>
      <w:rFonts w:ascii="Arial" w:hAnsi="Arial" w:cs="Arial"/>
      <w:sz w:val="24"/>
    </w:rPr>
  </w:style>
  <w:style w:type="character" w:customStyle="1" w:styleId="6441Char">
    <w:name w:val="наслов 6.4.4.1. Char"/>
    <w:basedOn w:val="DefaultParagraphFont"/>
    <w:link w:val="6441"/>
    <w:rsid w:val="009D0A80"/>
    <w:rPr>
      <w:rFonts w:ascii="Arial" w:hAnsi="Arial" w:cs="Arial"/>
      <w:sz w:val="24"/>
      <w:lang w:val="en-US"/>
    </w:rPr>
  </w:style>
  <w:style w:type="paragraph" w:customStyle="1" w:styleId="71">
    <w:name w:val="наслов 7.1."/>
    <w:basedOn w:val="ListParagraph"/>
    <w:link w:val="71Char"/>
    <w:qFormat/>
    <w:rsid w:val="009D0A80"/>
    <w:pPr>
      <w:numPr>
        <w:numId w:val="35"/>
      </w:numPr>
      <w:ind w:left="1066" w:hanging="357"/>
    </w:pPr>
    <w:rPr>
      <w:b/>
      <w:sz w:val="28"/>
    </w:rPr>
  </w:style>
  <w:style w:type="character" w:customStyle="1" w:styleId="71Char">
    <w:name w:val="наслов 7.1. Char"/>
    <w:basedOn w:val="DefaultParagraphFont"/>
    <w:link w:val="71"/>
    <w:rsid w:val="009D0A80"/>
    <w:rPr>
      <w:b/>
      <w:sz w:val="28"/>
      <w:lang w:val="en-US"/>
    </w:rPr>
  </w:style>
  <w:style w:type="paragraph" w:customStyle="1" w:styleId="81">
    <w:name w:val="наслов 8.1."/>
    <w:basedOn w:val="ListParagraph"/>
    <w:link w:val="81Char"/>
    <w:qFormat/>
    <w:rsid w:val="009D0A80"/>
    <w:pPr>
      <w:numPr>
        <w:numId w:val="36"/>
      </w:numPr>
      <w:ind w:left="1066" w:hanging="357"/>
      <w:jc w:val="both"/>
    </w:pPr>
    <w:rPr>
      <w:rFonts w:ascii="Arial" w:eastAsiaTheme="minorEastAsia" w:hAnsi="Arial" w:cs="Arial"/>
      <w:b/>
      <w:sz w:val="28"/>
      <w:szCs w:val="24"/>
    </w:rPr>
  </w:style>
  <w:style w:type="character" w:customStyle="1" w:styleId="81Char">
    <w:name w:val="наслов 8.1. Char"/>
    <w:basedOn w:val="DefaultParagraphFont"/>
    <w:link w:val="81"/>
    <w:rsid w:val="009D0A80"/>
    <w:rPr>
      <w:rFonts w:ascii="Arial" w:eastAsiaTheme="minorEastAsia" w:hAnsi="Arial" w:cs="Arial"/>
      <w:b/>
      <w:sz w:val="28"/>
      <w:szCs w:val="24"/>
      <w:lang w:val="en-US"/>
    </w:rPr>
  </w:style>
  <w:style w:type="paragraph" w:customStyle="1" w:styleId="811">
    <w:name w:val="наслов 8.1.1"/>
    <w:basedOn w:val="ListParagraph"/>
    <w:link w:val="811Char"/>
    <w:qFormat/>
    <w:rsid w:val="009D0A80"/>
    <w:pPr>
      <w:numPr>
        <w:numId w:val="37"/>
      </w:numPr>
      <w:ind w:left="1066" w:hanging="357"/>
      <w:jc w:val="both"/>
    </w:pPr>
    <w:rPr>
      <w:rFonts w:ascii="Arial" w:eastAsiaTheme="minorEastAsia" w:hAnsi="Arial" w:cs="Arial"/>
      <w:b/>
      <w:sz w:val="24"/>
    </w:rPr>
  </w:style>
  <w:style w:type="character" w:customStyle="1" w:styleId="811Char">
    <w:name w:val="наслов 8.1.1 Char"/>
    <w:basedOn w:val="DefaultParagraphFont"/>
    <w:link w:val="811"/>
    <w:rsid w:val="009D0A80"/>
    <w:rPr>
      <w:rFonts w:ascii="Arial" w:eastAsiaTheme="minorEastAsia" w:hAnsi="Arial" w:cs="Arial"/>
      <w:b/>
      <w:sz w:val="24"/>
      <w:lang w:val="en-US"/>
    </w:rPr>
  </w:style>
  <w:style w:type="paragraph" w:customStyle="1" w:styleId="831">
    <w:name w:val="наслов 8.3.1"/>
    <w:basedOn w:val="ListParagraph"/>
    <w:link w:val="831Char"/>
    <w:qFormat/>
    <w:rsid w:val="009D0A80"/>
    <w:pPr>
      <w:numPr>
        <w:numId w:val="38"/>
      </w:numPr>
      <w:ind w:left="1066" w:hanging="357"/>
      <w:jc w:val="both"/>
    </w:pPr>
    <w:rPr>
      <w:rFonts w:ascii="Arial" w:eastAsiaTheme="minorEastAsia" w:hAnsi="Arial" w:cs="Arial"/>
      <w:b/>
      <w:sz w:val="24"/>
      <w:szCs w:val="24"/>
    </w:rPr>
  </w:style>
  <w:style w:type="character" w:customStyle="1" w:styleId="831Char">
    <w:name w:val="наслов 8.3.1 Char"/>
    <w:basedOn w:val="DefaultParagraphFont"/>
    <w:link w:val="831"/>
    <w:rsid w:val="009D0A80"/>
    <w:rPr>
      <w:rFonts w:ascii="Arial" w:eastAsiaTheme="minorEastAsia" w:hAnsi="Arial" w:cs="Arial"/>
      <w:b/>
      <w:sz w:val="24"/>
      <w:szCs w:val="24"/>
      <w:lang w:val="en-US"/>
    </w:rPr>
  </w:style>
  <w:style w:type="paragraph" w:customStyle="1" w:styleId="91">
    <w:name w:val="наслов 9.1."/>
    <w:basedOn w:val="ListParagraph"/>
    <w:link w:val="91Char"/>
    <w:qFormat/>
    <w:rsid w:val="009D0A80"/>
    <w:pPr>
      <w:numPr>
        <w:numId w:val="39"/>
      </w:numPr>
      <w:ind w:left="1066" w:hanging="357"/>
      <w:jc w:val="both"/>
    </w:pPr>
    <w:rPr>
      <w:rFonts w:ascii="Arial" w:hAnsi="Arial" w:cs="Arial"/>
      <w:b/>
      <w:sz w:val="28"/>
      <w:szCs w:val="24"/>
    </w:rPr>
  </w:style>
  <w:style w:type="character" w:customStyle="1" w:styleId="91Char">
    <w:name w:val="наслов 9.1. Char"/>
    <w:basedOn w:val="DefaultParagraphFont"/>
    <w:link w:val="91"/>
    <w:rsid w:val="009D0A80"/>
    <w:rPr>
      <w:rFonts w:ascii="Arial" w:hAnsi="Arial" w:cs="Arial"/>
      <w:b/>
      <w:sz w:val="28"/>
      <w:szCs w:val="24"/>
      <w:lang w:val="en-US"/>
    </w:rPr>
  </w:style>
  <w:style w:type="paragraph" w:customStyle="1" w:styleId="911">
    <w:name w:val="наслов 9.1.1"/>
    <w:basedOn w:val="ListParagraph"/>
    <w:link w:val="911Char"/>
    <w:qFormat/>
    <w:rsid w:val="009D0A80"/>
    <w:pPr>
      <w:ind w:left="1066" w:hanging="357"/>
      <w:jc w:val="both"/>
    </w:pPr>
    <w:rPr>
      <w:rFonts w:ascii="Arial" w:hAnsi="Arial" w:cs="Arial"/>
      <w:b/>
      <w:sz w:val="24"/>
    </w:rPr>
  </w:style>
  <w:style w:type="character" w:customStyle="1" w:styleId="911Char">
    <w:name w:val="наслов 9.1.1 Char"/>
    <w:basedOn w:val="DefaultParagraphFont"/>
    <w:link w:val="911"/>
    <w:rsid w:val="009D0A80"/>
    <w:rPr>
      <w:rFonts w:ascii="Arial" w:hAnsi="Arial" w:cs="Arial"/>
      <w:b/>
      <w:sz w:val="24"/>
      <w:lang w:val="en-US"/>
    </w:rPr>
  </w:style>
  <w:style w:type="paragraph" w:styleId="TOC1">
    <w:name w:val="toc 1"/>
    <w:basedOn w:val="Normal"/>
    <w:next w:val="Normal"/>
    <w:autoRedefine/>
    <w:uiPriority w:val="39"/>
    <w:unhideWhenUsed/>
    <w:qFormat/>
    <w:rsid w:val="009D0A80"/>
    <w:pPr>
      <w:spacing w:after="100"/>
    </w:pPr>
    <w:rPr>
      <w:rFonts w:asciiTheme="minorHAnsi" w:eastAsiaTheme="minorEastAsia" w:hAnsiTheme="minorHAnsi"/>
    </w:rPr>
  </w:style>
  <w:style w:type="paragraph" w:styleId="TOC2">
    <w:name w:val="toc 2"/>
    <w:basedOn w:val="Normal"/>
    <w:next w:val="Normal"/>
    <w:autoRedefine/>
    <w:uiPriority w:val="39"/>
    <w:unhideWhenUsed/>
    <w:qFormat/>
    <w:rsid w:val="009D0A80"/>
    <w:pPr>
      <w:spacing w:after="100"/>
      <w:ind w:left="220"/>
    </w:pPr>
    <w:rPr>
      <w:rFonts w:asciiTheme="minorHAnsi" w:eastAsiaTheme="minorEastAsia" w:hAnsiTheme="minorHAnsi"/>
    </w:rPr>
  </w:style>
  <w:style w:type="paragraph" w:styleId="TOC3">
    <w:name w:val="toc 3"/>
    <w:basedOn w:val="Normal"/>
    <w:next w:val="Normal"/>
    <w:autoRedefine/>
    <w:uiPriority w:val="39"/>
    <w:unhideWhenUsed/>
    <w:qFormat/>
    <w:rsid w:val="009D0A80"/>
    <w:pPr>
      <w:spacing w:after="100"/>
      <w:ind w:left="440"/>
    </w:pPr>
    <w:rPr>
      <w:rFonts w:asciiTheme="minorHAnsi" w:eastAsiaTheme="minorEastAsia" w:hAnsiTheme="minorHAnsi"/>
    </w:rPr>
  </w:style>
  <w:style w:type="paragraph" w:styleId="TOCHeading">
    <w:name w:val="TOC Heading"/>
    <w:basedOn w:val="Heading1"/>
    <w:next w:val="Normal"/>
    <w:uiPriority w:val="39"/>
    <w:unhideWhenUsed/>
    <w:qFormat/>
    <w:rsid w:val="009D0A80"/>
    <w:pPr>
      <w:keepLines/>
      <w:spacing w:before="480"/>
      <w:jc w:val="left"/>
      <w:outlineLvl w:val="9"/>
    </w:pPr>
    <w:rPr>
      <w:rFonts w:asciiTheme="majorHAnsi" w:eastAsiaTheme="majorEastAsia" w:hAnsiTheme="majorHAnsi" w:cstheme="majorBidi"/>
      <w:color w:val="365F91" w:themeColor="accent1" w:themeShade="BF"/>
      <w:sz w:val="28"/>
      <w:szCs w:val="28"/>
    </w:rPr>
  </w:style>
  <w:style w:type="paragraph" w:customStyle="1" w:styleId="Style66">
    <w:name w:val="Style66"/>
    <w:basedOn w:val="Normal"/>
    <w:uiPriority w:val="99"/>
    <w:rsid w:val="00F621C4"/>
    <w:pPr>
      <w:widowControl w:val="0"/>
      <w:autoSpaceDE w:val="0"/>
      <w:autoSpaceDN w:val="0"/>
      <w:adjustRightInd w:val="0"/>
      <w:spacing w:after="0" w:line="264" w:lineRule="exact"/>
      <w:jc w:val="both"/>
    </w:pPr>
    <w:rPr>
      <w:rFonts w:ascii="Microsoft Sans Serif" w:eastAsia="Times New Roman" w:hAnsi="Microsoft Sans Serif" w:cs="Microsoft Sans Serif"/>
      <w:sz w:val="24"/>
      <w:szCs w:val="24"/>
      <w:lang w:eastAsia="mk-MK"/>
    </w:rPr>
  </w:style>
  <w:style w:type="character" w:customStyle="1" w:styleId="FontStyle152">
    <w:name w:val="Font Style152"/>
    <w:basedOn w:val="DefaultParagraphFont"/>
    <w:uiPriority w:val="99"/>
    <w:rsid w:val="00F621C4"/>
    <w:rPr>
      <w:rFonts w:ascii="Times New Roman" w:hAnsi="Times New Roman" w:cs="Times New Roman"/>
      <w:sz w:val="20"/>
      <w:szCs w:val="20"/>
    </w:rPr>
  </w:style>
  <w:style w:type="character" w:customStyle="1" w:styleId="FontStyle130">
    <w:name w:val="Font Style130"/>
    <w:basedOn w:val="DefaultParagraphFont"/>
    <w:uiPriority w:val="99"/>
    <w:rsid w:val="00F621C4"/>
    <w:rPr>
      <w:rFonts w:ascii="Microsoft Sans Serif" w:hAnsi="Microsoft Sans Serif" w:cs="Microsoft Sans Serif"/>
      <w:sz w:val="18"/>
      <w:szCs w:val="18"/>
    </w:rPr>
  </w:style>
  <w:style w:type="paragraph" w:styleId="Header">
    <w:name w:val="header"/>
    <w:basedOn w:val="Normal"/>
    <w:link w:val="HeaderChar"/>
    <w:uiPriority w:val="99"/>
    <w:unhideWhenUsed/>
    <w:rsid w:val="00F62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1C4"/>
    <w:rPr>
      <w:rFonts w:ascii="Calibri" w:eastAsia="Calibri" w:hAnsi="Calibri" w:cs="Times New Roman"/>
    </w:rPr>
  </w:style>
  <w:style w:type="paragraph" w:styleId="Footer">
    <w:name w:val="footer"/>
    <w:basedOn w:val="Normal"/>
    <w:link w:val="FooterChar"/>
    <w:uiPriority w:val="99"/>
    <w:unhideWhenUsed/>
    <w:rsid w:val="00F62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1C4"/>
    <w:rPr>
      <w:rFonts w:ascii="Calibri" w:eastAsia="Calibri" w:hAnsi="Calibri" w:cs="Times New Roman"/>
    </w:rPr>
  </w:style>
  <w:style w:type="character" w:customStyle="1" w:styleId="hps">
    <w:name w:val="hps"/>
    <w:basedOn w:val="DefaultParagraphFont"/>
    <w:rsid w:val="00F621C4"/>
  </w:style>
  <w:style w:type="character" w:customStyle="1" w:styleId="longtext">
    <w:name w:val="long_text"/>
    <w:basedOn w:val="DefaultParagraphFont"/>
    <w:rsid w:val="00F621C4"/>
  </w:style>
  <w:style w:type="paragraph" w:styleId="NoSpacing">
    <w:name w:val="No Spacing"/>
    <w:uiPriority w:val="1"/>
    <w:qFormat/>
    <w:rsid w:val="00F621C4"/>
    <w:pPr>
      <w:spacing w:after="0" w:line="240" w:lineRule="auto"/>
    </w:pPr>
    <w:rPr>
      <w:rFonts w:ascii="Calibri" w:eastAsia="Calibri" w:hAnsi="Calibri" w:cs="Times New Roman"/>
    </w:rPr>
  </w:style>
  <w:style w:type="character" w:customStyle="1" w:styleId="apple-style-span">
    <w:name w:val="apple-style-span"/>
    <w:basedOn w:val="DefaultParagraphFont"/>
    <w:rsid w:val="00F621C4"/>
  </w:style>
  <w:style w:type="character" w:customStyle="1" w:styleId="apple-converted-space">
    <w:name w:val="apple-converted-space"/>
    <w:basedOn w:val="DefaultParagraphFont"/>
    <w:rsid w:val="00F621C4"/>
  </w:style>
  <w:style w:type="paragraph" w:customStyle="1" w:styleId="Style4">
    <w:name w:val="Style4"/>
    <w:basedOn w:val="Normal"/>
    <w:uiPriority w:val="99"/>
    <w:rsid w:val="00F621C4"/>
    <w:pPr>
      <w:widowControl w:val="0"/>
      <w:autoSpaceDE w:val="0"/>
      <w:autoSpaceDN w:val="0"/>
      <w:adjustRightInd w:val="0"/>
      <w:spacing w:after="0" w:line="208" w:lineRule="exact"/>
      <w:jc w:val="both"/>
    </w:pPr>
    <w:rPr>
      <w:rFonts w:ascii="Times New Roman" w:eastAsia="Times New Roman" w:hAnsi="Times New Roman"/>
      <w:sz w:val="24"/>
      <w:szCs w:val="24"/>
      <w:lang w:val="en-US"/>
    </w:rPr>
  </w:style>
  <w:style w:type="character" w:customStyle="1" w:styleId="FontStyle72">
    <w:name w:val="Font Style72"/>
    <w:basedOn w:val="DefaultParagraphFont"/>
    <w:uiPriority w:val="99"/>
    <w:rsid w:val="00F621C4"/>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F62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1C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621C4"/>
    <w:rPr>
      <w:rFonts w:ascii="Calibri" w:eastAsia="Calibri" w:hAnsi="Calibri" w:cs="Times New Roman"/>
    </w:rPr>
  </w:style>
  <w:style w:type="paragraph" w:styleId="Heading1">
    <w:name w:val="heading 1"/>
    <w:basedOn w:val="Normal"/>
    <w:next w:val="Normal"/>
    <w:link w:val="Heading1Char"/>
    <w:rsid w:val="00A6226B"/>
    <w:pPr>
      <w:keepNext/>
      <w:jc w:val="both"/>
      <w:outlineLvl w:val="0"/>
    </w:pPr>
    <w:rPr>
      <w:rFonts w:ascii="MAC C Times" w:eastAsia="Times New Roman" w:hAnsi="MAC C Times"/>
      <w:b/>
      <w:bCs/>
    </w:rPr>
  </w:style>
  <w:style w:type="paragraph" w:styleId="Heading2">
    <w:name w:val="heading 2"/>
    <w:basedOn w:val="Normal"/>
    <w:next w:val="Normal"/>
    <w:link w:val="Heading2Char"/>
    <w:uiPriority w:val="9"/>
    <w:semiHidden/>
    <w:unhideWhenUsed/>
    <w:rsid w:val="00A622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A622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rsid w:val="00A6226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226B"/>
    <w:rPr>
      <w:rFonts w:ascii="MAC C Times" w:eastAsia="Times New Roman" w:hAnsi="MAC C Times" w:cs="Times New Roman"/>
      <w:b/>
      <w:bCs/>
      <w:sz w:val="24"/>
      <w:szCs w:val="24"/>
      <w:lang w:val="en-US"/>
    </w:rPr>
  </w:style>
  <w:style w:type="character" w:customStyle="1" w:styleId="Heading2Char">
    <w:name w:val="Heading 2 Char"/>
    <w:basedOn w:val="DefaultParagraphFont"/>
    <w:link w:val="Heading2"/>
    <w:uiPriority w:val="9"/>
    <w:semiHidden/>
    <w:rsid w:val="00A6226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A6226B"/>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A6226B"/>
    <w:rPr>
      <w:rFonts w:asciiTheme="majorHAnsi" w:eastAsiaTheme="majorEastAsia" w:hAnsiTheme="majorHAnsi" w:cstheme="majorBidi"/>
      <w:b/>
      <w:bCs/>
      <w:i/>
      <w:iCs/>
      <w:color w:val="4F81BD" w:themeColor="accent1"/>
      <w:sz w:val="24"/>
      <w:szCs w:val="24"/>
      <w:lang w:val="en-US"/>
    </w:rPr>
  </w:style>
  <w:style w:type="paragraph" w:styleId="ListParagraph">
    <w:name w:val="List Paragraph"/>
    <w:basedOn w:val="Normal"/>
    <w:uiPriority w:val="34"/>
    <w:rsid w:val="00A6226B"/>
    <w:pPr>
      <w:ind w:left="720"/>
      <w:contextualSpacing/>
    </w:pPr>
    <w:rPr>
      <w:rFonts w:asciiTheme="minorHAnsi" w:hAnsiTheme="minorHAnsi"/>
    </w:rPr>
  </w:style>
  <w:style w:type="character" w:styleId="SubtleEmphasis">
    <w:name w:val="Subtle Emphasis"/>
    <w:basedOn w:val="DefaultParagraphFont"/>
    <w:uiPriority w:val="19"/>
    <w:rsid w:val="00A6226B"/>
    <w:rPr>
      <w:i/>
      <w:iCs/>
      <w:color w:val="808080" w:themeColor="text1" w:themeTint="7F"/>
    </w:rPr>
  </w:style>
  <w:style w:type="paragraph" w:customStyle="1" w:styleId="1">
    <w:name w:val="Наслов 1"/>
    <w:basedOn w:val="ListParagraph"/>
    <w:link w:val="1Char"/>
    <w:autoRedefine/>
    <w:qFormat/>
    <w:rsid w:val="009D0A80"/>
    <w:pPr>
      <w:numPr>
        <w:numId w:val="19"/>
      </w:numPr>
      <w:ind w:left="1066" w:hanging="357"/>
    </w:pPr>
    <w:rPr>
      <w:rFonts w:ascii="Arial" w:hAnsi="Arial" w:cs="Arial"/>
      <w:b/>
      <w:sz w:val="32"/>
      <w:szCs w:val="24"/>
    </w:rPr>
  </w:style>
  <w:style w:type="character" w:customStyle="1" w:styleId="1Char">
    <w:name w:val="Наслов 1 Char"/>
    <w:basedOn w:val="DefaultParagraphFont"/>
    <w:link w:val="1"/>
    <w:rsid w:val="009D0A80"/>
    <w:rPr>
      <w:rFonts w:ascii="Arial" w:hAnsi="Arial" w:cs="Arial"/>
      <w:b/>
      <w:sz w:val="32"/>
      <w:szCs w:val="24"/>
      <w:lang w:val="en-US"/>
    </w:rPr>
  </w:style>
  <w:style w:type="paragraph" w:customStyle="1" w:styleId="11">
    <w:name w:val="Наслов 1.1."/>
    <w:basedOn w:val="ListParagraph"/>
    <w:link w:val="11Char"/>
    <w:qFormat/>
    <w:rsid w:val="009D0A80"/>
    <w:pPr>
      <w:numPr>
        <w:numId w:val="20"/>
      </w:numPr>
      <w:ind w:left="1069"/>
    </w:pPr>
    <w:rPr>
      <w:rFonts w:ascii="Arial" w:hAnsi="Arial" w:cs="Arial"/>
      <w:b/>
      <w:sz w:val="28"/>
    </w:rPr>
  </w:style>
  <w:style w:type="character" w:customStyle="1" w:styleId="11Char">
    <w:name w:val="Наслов 1.1. Char"/>
    <w:basedOn w:val="DefaultParagraphFont"/>
    <w:link w:val="11"/>
    <w:rsid w:val="009D0A80"/>
    <w:rPr>
      <w:rFonts w:ascii="Arial" w:hAnsi="Arial" w:cs="Arial"/>
      <w:b/>
      <w:sz w:val="28"/>
    </w:rPr>
  </w:style>
  <w:style w:type="paragraph" w:customStyle="1" w:styleId="221">
    <w:name w:val="Наслов 2.2.1."/>
    <w:basedOn w:val="ListParagraph"/>
    <w:link w:val="221Char"/>
    <w:qFormat/>
    <w:rsid w:val="009D0A80"/>
    <w:pPr>
      <w:numPr>
        <w:numId w:val="21"/>
      </w:numPr>
      <w:ind w:left="1069"/>
    </w:pPr>
    <w:rPr>
      <w:rFonts w:ascii="Arial" w:hAnsi="Arial"/>
      <w:b/>
      <w:sz w:val="24"/>
    </w:rPr>
  </w:style>
  <w:style w:type="character" w:customStyle="1" w:styleId="221Char">
    <w:name w:val="Наслов 2.2.1. Char"/>
    <w:basedOn w:val="DefaultParagraphFont"/>
    <w:link w:val="221"/>
    <w:rsid w:val="009D0A80"/>
    <w:rPr>
      <w:rFonts w:ascii="Arial" w:hAnsi="Arial"/>
      <w:b/>
      <w:sz w:val="24"/>
      <w:lang w:val="en-US"/>
    </w:rPr>
  </w:style>
  <w:style w:type="paragraph" w:customStyle="1" w:styleId="21">
    <w:name w:val="Наслов 2.1."/>
    <w:basedOn w:val="ListParagraph"/>
    <w:link w:val="21Char"/>
    <w:qFormat/>
    <w:rsid w:val="009D0A80"/>
    <w:pPr>
      <w:numPr>
        <w:numId w:val="22"/>
      </w:numPr>
      <w:ind w:left="1066" w:hanging="357"/>
    </w:pPr>
    <w:rPr>
      <w:rFonts w:ascii="Arial" w:hAnsi="Arial"/>
      <w:b/>
      <w:sz w:val="28"/>
    </w:rPr>
  </w:style>
  <w:style w:type="character" w:customStyle="1" w:styleId="21Char">
    <w:name w:val="Наслов 2.1. Char"/>
    <w:basedOn w:val="DefaultParagraphFont"/>
    <w:link w:val="21"/>
    <w:rsid w:val="009D0A80"/>
    <w:rPr>
      <w:rFonts w:ascii="Arial" w:hAnsi="Arial"/>
      <w:b/>
      <w:sz w:val="28"/>
      <w:lang w:val="en-US"/>
    </w:rPr>
  </w:style>
  <w:style w:type="paragraph" w:customStyle="1" w:styleId="31">
    <w:name w:val="Наслов 3.1."/>
    <w:basedOn w:val="ListParagraph"/>
    <w:link w:val="31Char"/>
    <w:qFormat/>
    <w:rsid w:val="009D0A80"/>
    <w:pPr>
      <w:numPr>
        <w:numId w:val="23"/>
      </w:numPr>
      <w:ind w:left="1066" w:hanging="357"/>
    </w:pPr>
    <w:rPr>
      <w:rFonts w:ascii="Arial" w:hAnsi="Arial"/>
      <w:b/>
      <w:sz w:val="28"/>
    </w:rPr>
  </w:style>
  <w:style w:type="character" w:customStyle="1" w:styleId="31Char">
    <w:name w:val="Наслов 3.1. Char"/>
    <w:basedOn w:val="DefaultParagraphFont"/>
    <w:link w:val="31"/>
    <w:rsid w:val="009D0A80"/>
    <w:rPr>
      <w:rFonts w:ascii="Arial" w:hAnsi="Arial"/>
      <w:b/>
      <w:sz w:val="28"/>
      <w:lang w:val="en-US"/>
    </w:rPr>
  </w:style>
  <w:style w:type="paragraph" w:customStyle="1" w:styleId="321">
    <w:name w:val="наслов 3.2.1."/>
    <w:basedOn w:val="ListParagraph"/>
    <w:link w:val="321Char"/>
    <w:qFormat/>
    <w:rsid w:val="009D0A80"/>
    <w:pPr>
      <w:numPr>
        <w:numId w:val="24"/>
      </w:numPr>
      <w:ind w:left="1066" w:hanging="357"/>
      <w:jc w:val="both"/>
    </w:pPr>
    <w:rPr>
      <w:rFonts w:ascii="Arial" w:hAnsi="Arial" w:cs="Arial"/>
      <w:b/>
      <w:sz w:val="24"/>
    </w:rPr>
  </w:style>
  <w:style w:type="character" w:customStyle="1" w:styleId="321Char">
    <w:name w:val="наслов 3.2.1. Char"/>
    <w:basedOn w:val="DefaultParagraphFont"/>
    <w:link w:val="321"/>
    <w:rsid w:val="009D0A80"/>
    <w:rPr>
      <w:rFonts w:ascii="Arial" w:hAnsi="Arial" w:cs="Arial"/>
      <w:b/>
      <w:sz w:val="24"/>
      <w:lang w:val="en-US"/>
    </w:rPr>
  </w:style>
  <w:style w:type="paragraph" w:customStyle="1" w:styleId="331">
    <w:name w:val="наслов 3.3.1."/>
    <w:basedOn w:val="ListParagraph"/>
    <w:link w:val="331Char"/>
    <w:qFormat/>
    <w:rsid w:val="009D0A80"/>
    <w:pPr>
      <w:numPr>
        <w:numId w:val="26"/>
      </w:numPr>
      <w:ind w:left="1066" w:hanging="357"/>
    </w:pPr>
    <w:rPr>
      <w:rFonts w:ascii="Arial" w:hAnsi="Arial" w:cs="Arial"/>
      <w:b/>
      <w:sz w:val="24"/>
    </w:rPr>
  </w:style>
  <w:style w:type="character" w:customStyle="1" w:styleId="331Char">
    <w:name w:val="наслов 3.3.1. Char"/>
    <w:basedOn w:val="DefaultParagraphFont"/>
    <w:link w:val="331"/>
    <w:rsid w:val="009D0A80"/>
    <w:rPr>
      <w:rFonts w:ascii="Arial" w:hAnsi="Arial" w:cs="Arial"/>
      <w:b/>
      <w:sz w:val="24"/>
      <w:lang w:val="en-US"/>
    </w:rPr>
  </w:style>
  <w:style w:type="paragraph" w:customStyle="1" w:styleId="41">
    <w:name w:val="наслов 4.1."/>
    <w:basedOn w:val="ListParagraph"/>
    <w:link w:val="41Char"/>
    <w:qFormat/>
    <w:rsid w:val="009D0A80"/>
    <w:pPr>
      <w:numPr>
        <w:numId w:val="27"/>
      </w:numPr>
      <w:ind w:left="1066" w:hanging="357"/>
      <w:jc w:val="both"/>
    </w:pPr>
    <w:rPr>
      <w:rFonts w:ascii="Arial" w:hAnsi="Arial" w:cs="Arial"/>
      <w:b/>
      <w:sz w:val="28"/>
      <w:szCs w:val="24"/>
    </w:rPr>
  </w:style>
  <w:style w:type="character" w:customStyle="1" w:styleId="41Char">
    <w:name w:val="наслов 4.1. Char"/>
    <w:basedOn w:val="DefaultParagraphFont"/>
    <w:link w:val="41"/>
    <w:rsid w:val="009D0A80"/>
    <w:rPr>
      <w:rFonts w:ascii="Arial" w:hAnsi="Arial" w:cs="Arial"/>
      <w:b/>
      <w:sz w:val="28"/>
      <w:szCs w:val="24"/>
      <w:lang w:val="en-US"/>
    </w:rPr>
  </w:style>
  <w:style w:type="paragraph" w:customStyle="1" w:styleId="51">
    <w:name w:val="наслов 5.1."/>
    <w:basedOn w:val="ListParagraph"/>
    <w:link w:val="51Char"/>
    <w:qFormat/>
    <w:rsid w:val="009D0A80"/>
    <w:pPr>
      <w:numPr>
        <w:numId w:val="28"/>
      </w:numPr>
      <w:ind w:left="1066" w:hanging="357"/>
    </w:pPr>
    <w:rPr>
      <w:rFonts w:ascii="Arial" w:hAnsi="Arial" w:cs="Arial"/>
      <w:b/>
      <w:position w:val="-12"/>
      <w:sz w:val="28"/>
    </w:rPr>
  </w:style>
  <w:style w:type="character" w:customStyle="1" w:styleId="51Char">
    <w:name w:val="наслов 5.1. Char"/>
    <w:basedOn w:val="DefaultParagraphFont"/>
    <w:link w:val="51"/>
    <w:rsid w:val="009D0A80"/>
    <w:rPr>
      <w:rFonts w:ascii="Arial" w:hAnsi="Arial" w:cs="Arial"/>
      <w:b/>
      <w:position w:val="-12"/>
      <w:sz w:val="28"/>
      <w:lang w:val="en-US"/>
    </w:rPr>
  </w:style>
  <w:style w:type="paragraph" w:customStyle="1" w:styleId="511">
    <w:name w:val="наслов 5.1.1."/>
    <w:basedOn w:val="ListParagraph"/>
    <w:link w:val="511Char"/>
    <w:qFormat/>
    <w:rsid w:val="009D0A80"/>
    <w:pPr>
      <w:numPr>
        <w:numId w:val="29"/>
      </w:numPr>
      <w:ind w:left="1066" w:hanging="357"/>
    </w:pPr>
    <w:rPr>
      <w:rFonts w:ascii="Arial" w:hAnsi="Arial" w:cs="Arial"/>
      <w:b/>
      <w:sz w:val="24"/>
    </w:rPr>
  </w:style>
  <w:style w:type="character" w:customStyle="1" w:styleId="511Char">
    <w:name w:val="наслов 5.1.1. Char"/>
    <w:basedOn w:val="DefaultParagraphFont"/>
    <w:link w:val="511"/>
    <w:rsid w:val="009D0A80"/>
    <w:rPr>
      <w:rFonts w:ascii="Arial" w:hAnsi="Arial" w:cs="Arial"/>
      <w:b/>
      <w:sz w:val="24"/>
      <w:lang w:val="en-US"/>
    </w:rPr>
  </w:style>
  <w:style w:type="paragraph" w:customStyle="1" w:styleId="521">
    <w:name w:val="наслов 5.2.1."/>
    <w:basedOn w:val="ListParagraph"/>
    <w:link w:val="521Char"/>
    <w:qFormat/>
    <w:rsid w:val="009D0A80"/>
    <w:pPr>
      <w:numPr>
        <w:numId w:val="30"/>
      </w:numPr>
      <w:ind w:left="1066" w:hanging="357"/>
      <w:jc w:val="both"/>
    </w:pPr>
    <w:rPr>
      <w:rFonts w:ascii="Arial" w:hAnsi="Arial" w:cs="Arial"/>
      <w:b/>
      <w:sz w:val="24"/>
    </w:rPr>
  </w:style>
  <w:style w:type="character" w:customStyle="1" w:styleId="521Char">
    <w:name w:val="наслов 5.2.1. Char"/>
    <w:basedOn w:val="DefaultParagraphFont"/>
    <w:link w:val="521"/>
    <w:rsid w:val="009D0A80"/>
    <w:rPr>
      <w:rFonts w:ascii="Arial" w:hAnsi="Arial" w:cs="Arial"/>
      <w:b/>
      <w:sz w:val="24"/>
      <w:lang w:val="en-US"/>
    </w:rPr>
  </w:style>
  <w:style w:type="paragraph" w:customStyle="1" w:styleId="531">
    <w:name w:val="наслов 5.3.1."/>
    <w:basedOn w:val="ListParagraph"/>
    <w:link w:val="531Char"/>
    <w:qFormat/>
    <w:rsid w:val="009D0A80"/>
    <w:pPr>
      <w:numPr>
        <w:numId w:val="31"/>
      </w:numPr>
      <w:ind w:left="1066" w:hanging="357"/>
    </w:pPr>
    <w:rPr>
      <w:rFonts w:ascii="Arial" w:hAnsi="Arial"/>
      <w:b/>
      <w:sz w:val="24"/>
    </w:rPr>
  </w:style>
  <w:style w:type="character" w:customStyle="1" w:styleId="531Char">
    <w:name w:val="наслов 5.3.1. Char"/>
    <w:basedOn w:val="DefaultParagraphFont"/>
    <w:link w:val="531"/>
    <w:rsid w:val="009D0A80"/>
    <w:rPr>
      <w:rFonts w:ascii="Arial" w:hAnsi="Arial"/>
      <w:b/>
      <w:sz w:val="24"/>
      <w:lang w:val="en-US"/>
    </w:rPr>
  </w:style>
  <w:style w:type="paragraph" w:customStyle="1" w:styleId="61">
    <w:name w:val="наслов 6.1."/>
    <w:basedOn w:val="ListParagraph"/>
    <w:link w:val="61Char"/>
    <w:qFormat/>
    <w:rsid w:val="009D0A80"/>
    <w:pPr>
      <w:numPr>
        <w:numId w:val="32"/>
      </w:numPr>
      <w:ind w:left="1066" w:hanging="357"/>
    </w:pPr>
    <w:rPr>
      <w:rFonts w:ascii="Arial" w:hAnsi="Arial"/>
      <w:b/>
      <w:sz w:val="28"/>
    </w:rPr>
  </w:style>
  <w:style w:type="character" w:customStyle="1" w:styleId="61Char">
    <w:name w:val="наслов 6.1. Char"/>
    <w:basedOn w:val="DefaultParagraphFont"/>
    <w:link w:val="61"/>
    <w:rsid w:val="009D0A80"/>
    <w:rPr>
      <w:rFonts w:ascii="Arial" w:hAnsi="Arial"/>
      <w:b/>
      <w:sz w:val="28"/>
      <w:lang w:val="en-US"/>
    </w:rPr>
  </w:style>
  <w:style w:type="paragraph" w:customStyle="1" w:styleId="641">
    <w:name w:val="наслов 6.4.1"/>
    <w:basedOn w:val="ListParagraph"/>
    <w:link w:val="641Char"/>
    <w:qFormat/>
    <w:rsid w:val="009D0A80"/>
    <w:pPr>
      <w:numPr>
        <w:numId w:val="33"/>
      </w:numPr>
      <w:ind w:left="1066" w:hanging="357"/>
    </w:pPr>
    <w:rPr>
      <w:rFonts w:ascii="Arial" w:hAnsi="Arial" w:cs="Arial"/>
      <w:b/>
      <w:sz w:val="24"/>
    </w:rPr>
  </w:style>
  <w:style w:type="character" w:customStyle="1" w:styleId="641Char">
    <w:name w:val="наслов 6.4.1 Char"/>
    <w:basedOn w:val="DefaultParagraphFont"/>
    <w:link w:val="641"/>
    <w:rsid w:val="009D0A80"/>
    <w:rPr>
      <w:rFonts w:ascii="Arial" w:hAnsi="Arial" w:cs="Arial"/>
      <w:b/>
      <w:sz w:val="24"/>
      <w:lang w:val="en-US"/>
    </w:rPr>
  </w:style>
  <w:style w:type="paragraph" w:customStyle="1" w:styleId="6441">
    <w:name w:val="наслов 6.4.4.1."/>
    <w:basedOn w:val="ListParagraph"/>
    <w:link w:val="6441Char"/>
    <w:qFormat/>
    <w:rsid w:val="009D0A80"/>
    <w:pPr>
      <w:numPr>
        <w:numId w:val="34"/>
      </w:numPr>
      <w:ind w:left="709" w:firstLine="0"/>
    </w:pPr>
    <w:rPr>
      <w:rFonts w:ascii="Arial" w:hAnsi="Arial" w:cs="Arial"/>
      <w:sz w:val="24"/>
    </w:rPr>
  </w:style>
  <w:style w:type="character" w:customStyle="1" w:styleId="6441Char">
    <w:name w:val="наслов 6.4.4.1. Char"/>
    <w:basedOn w:val="DefaultParagraphFont"/>
    <w:link w:val="6441"/>
    <w:rsid w:val="009D0A80"/>
    <w:rPr>
      <w:rFonts w:ascii="Arial" w:hAnsi="Arial" w:cs="Arial"/>
      <w:sz w:val="24"/>
      <w:lang w:val="en-US"/>
    </w:rPr>
  </w:style>
  <w:style w:type="paragraph" w:customStyle="1" w:styleId="71">
    <w:name w:val="наслов 7.1."/>
    <w:basedOn w:val="ListParagraph"/>
    <w:link w:val="71Char"/>
    <w:qFormat/>
    <w:rsid w:val="009D0A80"/>
    <w:pPr>
      <w:numPr>
        <w:numId w:val="35"/>
      </w:numPr>
      <w:ind w:left="1066" w:hanging="357"/>
    </w:pPr>
    <w:rPr>
      <w:b/>
      <w:sz w:val="28"/>
    </w:rPr>
  </w:style>
  <w:style w:type="character" w:customStyle="1" w:styleId="71Char">
    <w:name w:val="наслов 7.1. Char"/>
    <w:basedOn w:val="DefaultParagraphFont"/>
    <w:link w:val="71"/>
    <w:rsid w:val="009D0A80"/>
    <w:rPr>
      <w:b/>
      <w:sz w:val="28"/>
      <w:lang w:val="en-US"/>
    </w:rPr>
  </w:style>
  <w:style w:type="paragraph" w:customStyle="1" w:styleId="81">
    <w:name w:val="наслов 8.1."/>
    <w:basedOn w:val="ListParagraph"/>
    <w:link w:val="81Char"/>
    <w:qFormat/>
    <w:rsid w:val="009D0A80"/>
    <w:pPr>
      <w:numPr>
        <w:numId w:val="36"/>
      </w:numPr>
      <w:ind w:left="1066" w:hanging="357"/>
      <w:jc w:val="both"/>
    </w:pPr>
    <w:rPr>
      <w:rFonts w:ascii="Arial" w:eastAsiaTheme="minorEastAsia" w:hAnsi="Arial" w:cs="Arial"/>
      <w:b/>
      <w:sz w:val="28"/>
      <w:szCs w:val="24"/>
    </w:rPr>
  </w:style>
  <w:style w:type="character" w:customStyle="1" w:styleId="81Char">
    <w:name w:val="наслов 8.1. Char"/>
    <w:basedOn w:val="DefaultParagraphFont"/>
    <w:link w:val="81"/>
    <w:rsid w:val="009D0A80"/>
    <w:rPr>
      <w:rFonts w:ascii="Arial" w:eastAsiaTheme="minorEastAsia" w:hAnsi="Arial" w:cs="Arial"/>
      <w:b/>
      <w:sz w:val="28"/>
      <w:szCs w:val="24"/>
      <w:lang w:val="en-US"/>
    </w:rPr>
  </w:style>
  <w:style w:type="paragraph" w:customStyle="1" w:styleId="811">
    <w:name w:val="наслов 8.1.1"/>
    <w:basedOn w:val="ListParagraph"/>
    <w:link w:val="811Char"/>
    <w:qFormat/>
    <w:rsid w:val="009D0A80"/>
    <w:pPr>
      <w:numPr>
        <w:numId w:val="37"/>
      </w:numPr>
      <w:ind w:left="1066" w:hanging="357"/>
      <w:jc w:val="both"/>
    </w:pPr>
    <w:rPr>
      <w:rFonts w:ascii="Arial" w:eastAsiaTheme="minorEastAsia" w:hAnsi="Arial" w:cs="Arial"/>
      <w:b/>
      <w:sz w:val="24"/>
    </w:rPr>
  </w:style>
  <w:style w:type="character" w:customStyle="1" w:styleId="811Char">
    <w:name w:val="наслов 8.1.1 Char"/>
    <w:basedOn w:val="DefaultParagraphFont"/>
    <w:link w:val="811"/>
    <w:rsid w:val="009D0A80"/>
    <w:rPr>
      <w:rFonts w:ascii="Arial" w:eastAsiaTheme="minorEastAsia" w:hAnsi="Arial" w:cs="Arial"/>
      <w:b/>
      <w:sz w:val="24"/>
      <w:lang w:val="en-US"/>
    </w:rPr>
  </w:style>
  <w:style w:type="paragraph" w:customStyle="1" w:styleId="831">
    <w:name w:val="наслов 8.3.1"/>
    <w:basedOn w:val="ListParagraph"/>
    <w:link w:val="831Char"/>
    <w:qFormat/>
    <w:rsid w:val="009D0A80"/>
    <w:pPr>
      <w:numPr>
        <w:numId w:val="38"/>
      </w:numPr>
      <w:ind w:left="1066" w:hanging="357"/>
      <w:jc w:val="both"/>
    </w:pPr>
    <w:rPr>
      <w:rFonts w:ascii="Arial" w:eastAsiaTheme="minorEastAsia" w:hAnsi="Arial" w:cs="Arial"/>
      <w:b/>
      <w:sz w:val="24"/>
      <w:szCs w:val="24"/>
    </w:rPr>
  </w:style>
  <w:style w:type="character" w:customStyle="1" w:styleId="831Char">
    <w:name w:val="наслов 8.3.1 Char"/>
    <w:basedOn w:val="DefaultParagraphFont"/>
    <w:link w:val="831"/>
    <w:rsid w:val="009D0A80"/>
    <w:rPr>
      <w:rFonts w:ascii="Arial" w:eastAsiaTheme="minorEastAsia" w:hAnsi="Arial" w:cs="Arial"/>
      <w:b/>
      <w:sz w:val="24"/>
      <w:szCs w:val="24"/>
      <w:lang w:val="en-US"/>
    </w:rPr>
  </w:style>
  <w:style w:type="paragraph" w:customStyle="1" w:styleId="91">
    <w:name w:val="наслов 9.1."/>
    <w:basedOn w:val="ListParagraph"/>
    <w:link w:val="91Char"/>
    <w:qFormat/>
    <w:rsid w:val="009D0A80"/>
    <w:pPr>
      <w:numPr>
        <w:numId w:val="39"/>
      </w:numPr>
      <w:ind w:left="1066" w:hanging="357"/>
      <w:jc w:val="both"/>
    </w:pPr>
    <w:rPr>
      <w:rFonts w:ascii="Arial" w:hAnsi="Arial" w:cs="Arial"/>
      <w:b/>
      <w:sz w:val="28"/>
      <w:szCs w:val="24"/>
    </w:rPr>
  </w:style>
  <w:style w:type="character" w:customStyle="1" w:styleId="91Char">
    <w:name w:val="наслов 9.1. Char"/>
    <w:basedOn w:val="DefaultParagraphFont"/>
    <w:link w:val="91"/>
    <w:rsid w:val="009D0A80"/>
    <w:rPr>
      <w:rFonts w:ascii="Arial" w:hAnsi="Arial" w:cs="Arial"/>
      <w:b/>
      <w:sz w:val="28"/>
      <w:szCs w:val="24"/>
      <w:lang w:val="en-US"/>
    </w:rPr>
  </w:style>
  <w:style w:type="paragraph" w:customStyle="1" w:styleId="911">
    <w:name w:val="наслов 9.1.1"/>
    <w:basedOn w:val="ListParagraph"/>
    <w:link w:val="911Char"/>
    <w:qFormat/>
    <w:rsid w:val="009D0A80"/>
    <w:pPr>
      <w:ind w:left="1066" w:hanging="357"/>
      <w:jc w:val="both"/>
    </w:pPr>
    <w:rPr>
      <w:rFonts w:ascii="Arial" w:hAnsi="Arial" w:cs="Arial"/>
      <w:b/>
      <w:sz w:val="24"/>
    </w:rPr>
  </w:style>
  <w:style w:type="character" w:customStyle="1" w:styleId="911Char">
    <w:name w:val="наслов 9.1.1 Char"/>
    <w:basedOn w:val="DefaultParagraphFont"/>
    <w:link w:val="911"/>
    <w:rsid w:val="009D0A80"/>
    <w:rPr>
      <w:rFonts w:ascii="Arial" w:hAnsi="Arial" w:cs="Arial"/>
      <w:b/>
      <w:sz w:val="24"/>
      <w:lang w:val="en-US"/>
    </w:rPr>
  </w:style>
  <w:style w:type="paragraph" w:styleId="TOC1">
    <w:name w:val="toc 1"/>
    <w:basedOn w:val="Normal"/>
    <w:next w:val="Normal"/>
    <w:autoRedefine/>
    <w:uiPriority w:val="39"/>
    <w:unhideWhenUsed/>
    <w:qFormat/>
    <w:rsid w:val="009D0A80"/>
    <w:pPr>
      <w:spacing w:after="100"/>
    </w:pPr>
    <w:rPr>
      <w:rFonts w:asciiTheme="minorHAnsi" w:eastAsiaTheme="minorEastAsia" w:hAnsiTheme="minorHAnsi"/>
    </w:rPr>
  </w:style>
  <w:style w:type="paragraph" w:styleId="TOC2">
    <w:name w:val="toc 2"/>
    <w:basedOn w:val="Normal"/>
    <w:next w:val="Normal"/>
    <w:autoRedefine/>
    <w:uiPriority w:val="39"/>
    <w:unhideWhenUsed/>
    <w:qFormat/>
    <w:rsid w:val="009D0A80"/>
    <w:pPr>
      <w:spacing w:after="100"/>
      <w:ind w:left="220"/>
    </w:pPr>
    <w:rPr>
      <w:rFonts w:asciiTheme="minorHAnsi" w:eastAsiaTheme="minorEastAsia" w:hAnsiTheme="minorHAnsi"/>
    </w:rPr>
  </w:style>
  <w:style w:type="paragraph" w:styleId="TOC3">
    <w:name w:val="toc 3"/>
    <w:basedOn w:val="Normal"/>
    <w:next w:val="Normal"/>
    <w:autoRedefine/>
    <w:uiPriority w:val="39"/>
    <w:unhideWhenUsed/>
    <w:qFormat/>
    <w:rsid w:val="009D0A80"/>
    <w:pPr>
      <w:spacing w:after="100"/>
      <w:ind w:left="440"/>
    </w:pPr>
    <w:rPr>
      <w:rFonts w:asciiTheme="minorHAnsi" w:eastAsiaTheme="minorEastAsia" w:hAnsiTheme="minorHAnsi"/>
    </w:rPr>
  </w:style>
  <w:style w:type="paragraph" w:styleId="TOCHeading">
    <w:name w:val="TOC Heading"/>
    <w:basedOn w:val="Heading1"/>
    <w:next w:val="Normal"/>
    <w:uiPriority w:val="39"/>
    <w:unhideWhenUsed/>
    <w:qFormat/>
    <w:rsid w:val="009D0A80"/>
    <w:pPr>
      <w:keepLines/>
      <w:spacing w:before="480"/>
      <w:jc w:val="left"/>
      <w:outlineLvl w:val="9"/>
    </w:pPr>
    <w:rPr>
      <w:rFonts w:asciiTheme="majorHAnsi" w:eastAsiaTheme="majorEastAsia" w:hAnsiTheme="majorHAnsi" w:cstheme="majorBidi"/>
      <w:color w:val="365F91" w:themeColor="accent1" w:themeShade="BF"/>
      <w:sz w:val="28"/>
      <w:szCs w:val="28"/>
    </w:rPr>
  </w:style>
  <w:style w:type="paragraph" w:customStyle="1" w:styleId="Style66">
    <w:name w:val="Style66"/>
    <w:basedOn w:val="Normal"/>
    <w:uiPriority w:val="99"/>
    <w:rsid w:val="00F621C4"/>
    <w:pPr>
      <w:widowControl w:val="0"/>
      <w:autoSpaceDE w:val="0"/>
      <w:autoSpaceDN w:val="0"/>
      <w:adjustRightInd w:val="0"/>
      <w:spacing w:after="0" w:line="264" w:lineRule="exact"/>
      <w:jc w:val="both"/>
    </w:pPr>
    <w:rPr>
      <w:rFonts w:ascii="Microsoft Sans Serif" w:eastAsia="Times New Roman" w:hAnsi="Microsoft Sans Serif" w:cs="Microsoft Sans Serif"/>
      <w:sz w:val="24"/>
      <w:szCs w:val="24"/>
      <w:lang w:eastAsia="mk-MK"/>
    </w:rPr>
  </w:style>
  <w:style w:type="character" w:customStyle="1" w:styleId="FontStyle152">
    <w:name w:val="Font Style152"/>
    <w:basedOn w:val="DefaultParagraphFont"/>
    <w:uiPriority w:val="99"/>
    <w:rsid w:val="00F621C4"/>
    <w:rPr>
      <w:rFonts w:ascii="Times New Roman" w:hAnsi="Times New Roman" w:cs="Times New Roman"/>
      <w:sz w:val="20"/>
      <w:szCs w:val="20"/>
    </w:rPr>
  </w:style>
  <w:style w:type="character" w:customStyle="1" w:styleId="FontStyle130">
    <w:name w:val="Font Style130"/>
    <w:basedOn w:val="DefaultParagraphFont"/>
    <w:uiPriority w:val="99"/>
    <w:rsid w:val="00F621C4"/>
    <w:rPr>
      <w:rFonts w:ascii="Microsoft Sans Serif" w:hAnsi="Microsoft Sans Serif" w:cs="Microsoft Sans Serif"/>
      <w:sz w:val="18"/>
      <w:szCs w:val="18"/>
    </w:rPr>
  </w:style>
  <w:style w:type="paragraph" w:styleId="Header">
    <w:name w:val="header"/>
    <w:basedOn w:val="Normal"/>
    <w:link w:val="HeaderChar"/>
    <w:uiPriority w:val="99"/>
    <w:unhideWhenUsed/>
    <w:rsid w:val="00F62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1C4"/>
    <w:rPr>
      <w:rFonts w:ascii="Calibri" w:eastAsia="Calibri" w:hAnsi="Calibri" w:cs="Times New Roman"/>
    </w:rPr>
  </w:style>
  <w:style w:type="paragraph" w:styleId="Footer">
    <w:name w:val="footer"/>
    <w:basedOn w:val="Normal"/>
    <w:link w:val="FooterChar"/>
    <w:uiPriority w:val="99"/>
    <w:unhideWhenUsed/>
    <w:rsid w:val="00F62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1C4"/>
    <w:rPr>
      <w:rFonts w:ascii="Calibri" w:eastAsia="Calibri" w:hAnsi="Calibri" w:cs="Times New Roman"/>
    </w:rPr>
  </w:style>
  <w:style w:type="character" w:customStyle="1" w:styleId="hps">
    <w:name w:val="hps"/>
    <w:basedOn w:val="DefaultParagraphFont"/>
    <w:rsid w:val="00F621C4"/>
  </w:style>
  <w:style w:type="character" w:customStyle="1" w:styleId="longtext">
    <w:name w:val="long_text"/>
    <w:basedOn w:val="DefaultParagraphFont"/>
    <w:rsid w:val="00F621C4"/>
  </w:style>
  <w:style w:type="paragraph" w:styleId="NoSpacing">
    <w:name w:val="No Spacing"/>
    <w:uiPriority w:val="1"/>
    <w:qFormat/>
    <w:rsid w:val="00F621C4"/>
    <w:pPr>
      <w:spacing w:after="0" w:line="240" w:lineRule="auto"/>
    </w:pPr>
    <w:rPr>
      <w:rFonts w:ascii="Calibri" w:eastAsia="Calibri" w:hAnsi="Calibri" w:cs="Times New Roman"/>
    </w:rPr>
  </w:style>
  <w:style w:type="character" w:customStyle="1" w:styleId="apple-style-span">
    <w:name w:val="apple-style-span"/>
    <w:basedOn w:val="DefaultParagraphFont"/>
    <w:rsid w:val="00F621C4"/>
  </w:style>
  <w:style w:type="character" w:customStyle="1" w:styleId="apple-converted-space">
    <w:name w:val="apple-converted-space"/>
    <w:basedOn w:val="DefaultParagraphFont"/>
    <w:rsid w:val="00F621C4"/>
  </w:style>
  <w:style w:type="paragraph" w:customStyle="1" w:styleId="Style4">
    <w:name w:val="Style4"/>
    <w:basedOn w:val="Normal"/>
    <w:uiPriority w:val="99"/>
    <w:rsid w:val="00F621C4"/>
    <w:pPr>
      <w:widowControl w:val="0"/>
      <w:autoSpaceDE w:val="0"/>
      <w:autoSpaceDN w:val="0"/>
      <w:adjustRightInd w:val="0"/>
      <w:spacing w:after="0" w:line="208" w:lineRule="exact"/>
      <w:jc w:val="both"/>
    </w:pPr>
    <w:rPr>
      <w:rFonts w:ascii="Times New Roman" w:eastAsia="Times New Roman" w:hAnsi="Times New Roman"/>
      <w:sz w:val="24"/>
      <w:szCs w:val="24"/>
      <w:lang w:val="en-US"/>
    </w:rPr>
  </w:style>
  <w:style w:type="character" w:customStyle="1" w:styleId="FontStyle72">
    <w:name w:val="Font Style72"/>
    <w:basedOn w:val="DefaultParagraphFont"/>
    <w:uiPriority w:val="99"/>
    <w:rsid w:val="00F621C4"/>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F62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1C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54326639402632"/>
          <c:y val="4.3737532808398948E-2"/>
          <c:w val="0.56845840029615402"/>
          <c:h val="0.65910186416006811"/>
        </c:manualLayout>
      </c:layout>
      <c:barChart>
        <c:barDir val="col"/>
        <c:grouping val="clustered"/>
        <c:varyColors val="0"/>
        <c:ser>
          <c:idx val="0"/>
          <c:order val="0"/>
          <c:tx>
            <c:strRef>
              <c:f>Sheet1!$B$1</c:f>
              <c:strCache>
                <c:ptCount val="1"/>
                <c:pt idx="0">
                  <c:v>Series 1</c:v>
                </c:pt>
              </c:strCache>
            </c:strRef>
          </c:tx>
          <c:invertIfNegative val="0"/>
          <c:cat>
            <c:strRef>
              <c:f>Sheet1!$A$2:$A$7</c:f>
              <c:strCache>
                <c:ptCount val="6"/>
                <c:pt idx="0">
                  <c:v>0 - 5</c:v>
                </c:pt>
                <c:pt idx="1">
                  <c:v>од 5 до 10</c:v>
                </c:pt>
                <c:pt idx="2">
                  <c:v>од 10 до 15</c:v>
                </c:pt>
                <c:pt idx="3">
                  <c:v>од 15 до 20</c:v>
                </c:pt>
                <c:pt idx="4">
                  <c:v>од20 до 25</c:v>
                </c:pt>
                <c:pt idx="5">
                  <c:v>повеќе од25</c:v>
                </c:pt>
              </c:strCache>
            </c:strRef>
          </c:cat>
          <c:val>
            <c:numRef>
              <c:f>Sheet1!$B$2:$B$7</c:f>
              <c:numCache>
                <c:formatCode>General</c:formatCode>
                <c:ptCount val="6"/>
                <c:pt idx="0">
                  <c:v>17</c:v>
                </c:pt>
                <c:pt idx="1">
                  <c:v>27</c:v>
                </c:pt>
                <c:pt idx="2">
                  <c:v>34</c:v>
                </c:pt>
                <c:pt idx="3">
                  <c:v>15</c:v>
                </c:pt>
                <c:pt idx="4">
                  <c:v>5</c:v>
                </c:pt>
                <c:pt idx="5">
                  <c:v>1</c:v>
                </c:pt>
              </c:numCache>
            </c:numRef>
          </c:val>
        </c:ser>
        <c:dLbls>
          <c:showLegendKey val="0"/>
          <c:showVal val="0"/>
          <c:showCatName val="0"/>
          <c:showSerName val="0"/>
          <c:showPercent val="0"/>
          <c:showBubbleSize val="0"/>
        </c:dLbls>
        <c:gapWidth val="150"/>
        <c:axId val="138123520"/>
        <c:axId val="138125312"/>
      </c:barChart>
      <c:catAx>
        <c:axId val="138123520"/>
        <c:scaling>
          <c:orientation val="minMax"/>
        </c:scaling>
        <c:delete val="0"/>
        <c:axPos val="b"/>
        <c:numFmt formatCode="General" sourceLinked="1"/>
        <c:majorTickMark val="out"/>
        <c:minorTickMark val="none"/>
        <c:tickLblPos val="nextTo"/>
        <c:txPr>
          <a:bodyPr/>
          <a:lstStyle/>
          <a:p>
            <a:pPr>
              <a:defRPr lang="mk-MK" sz="699"/>
            </a:pPr>
            <a:endParaRPr lang="mk-MK"/>
          </a:p>
        </c:txPr>
        <c:crossAx val="138125312"/>
        <c:crosses val="autoZero"/>
        <c:auto val="1"/>
        <c:lblAlgn val="ctr"/>
        <c:lblOffset val="100"/>
        <c:noMultiLvlLbl val="0"/>
      </c:catAx>
      <c:valAx>
        <c:axId val="138125312"/>
        <c:scaling>
          <c:orientation val="minMax"/>
          <c:max val="35"/>
        </c:scaling>
        <c:delete val="0"/>
        <c:axPos val="l"/>
        <c:majorGridlines/>
        <c:numFmt formatCode="General" sourceLinked="1"/>
        <c:majorTickMark val="out"/>
        <c:minorTickMark val="none"/>
        <c:tickLblPos val="nextTo"/>
        <c:txPr>
          <a:bodyPr/>
          <a:lstStyle/>
          <a:p>
            <a:pPr>
              <a:defRPr lang="mk-MK"/>
            </a:pPr>
            <a:endParaRPr lang="mk-MK"/>
          </a:p>
        </c:txPr>
        <c:crossAx val="138123520"/>
        <c:crosses val="autoZero"/>
        <c:crossBetween val="between"/>
        <c:majorUnit val="5"/>
      </c:valAx>
      <c:spPr>
        <a:noFill/>
        <a:ln w="25375">
          <a:no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7732513182357"/>
          <c:y val="7.3591041793162282E-2"/>
          <c:w val="0.61096348369378894"/>
          <c:h val="0.68698617034043608"/>
        </c:manualLayout>
      </c:layout>
      <c:scatterChart>
        <c:scatterStyle val="smoothMarker"/>
        <c:varyColors val="0"/>
        <c:ser>
          <c:idx val="0"/>
          <c:order val="0"/>
          <c:tx>
            <c:strRef>
              <c:f>Sheet1!$B$1</c:f>
              <c:strCache>
                <c:ptCount val="1"/>
                <c:pt idx="0">
                  <c:v>Y-Values</c:v>
                </c:pt>
              </c:strCache>
            </c:strRef>
          </c:tx>
          <c:xVal>
            <c:numRef>
              <c:f>Sheet1!$A$2:$A$14</c:f>
              <c:numCache>
                <c:formatCode>General</c:formatCode>
                <c:ptCount val="13"/>
                <c:pt idx="0">
                  <c:v>200</c:v>
                </c:pt>
                <c:pt idx="1">
                  <c:v>200</c:v>
                </c:pt>
                <c:pt idx="2">
                  <c:v>200</c:v>
                </c:pt>
                <c:pt idx="3">
                  <c:v>200</c:v>
                </c:pt>
                <c:pt idx="4">
                  <c:v>270</c:v>
                </c:pt>
                <c:pt idx="5">
                  <c:v>400</c:v>
                </c:pt>
                <c:pt idx="6">
                  <c:v>700</c:v>
                </c:pt>
                <c:pt idx="7">
                  <c:v>1200</c:v>
                </c:pt>
                <c:pt idx="8">
                  <c:v>1850</c:v>
                </c:pt>
                <c:pt idx="9">
                  <c:v>2400</c:v>
                </c:pt>
                <c:pt idx="10">
                  <c:v>4100</c:v>
                </c:pt>
                <c:pt idx="11">
                  <c:v>6000</c:v>
                </c:pt>
                <c:pt idx="12">
                  <c:v>8100</c:v>
                </c:pt>
              </c:numCache>
            </c:numRef>
          </c:xVal>
          <c:yVal>
            <c:numRef>
              <c:f>Sheet1!$B$2:$B$14</c:f>
              <c:numCache>
                <c:formatCode>General</c:formatCode>
                <c:ptCount val="13"/>
                <c:pt idx="0">
                  <c:v>22.5</c:v>
                </c:pt>
                <c:pt idx="1">
                  <c:v>20.5</c:v>
                </c:pt>
                <c:pt idx="2">
                  <c:v>18.7</c:v>
                </c:pt>
                <c:pt idx="3">
                  <c:v>16.100000000000001</c:v>
                </c:pt>
                <c:pt idx="4">
                  <c:v>14.4</c:v>
                </c:pt>
                <c:pt idx="5">
                  <c:v>13</c:v>
                </c:pt>
                <c:pt idx="6">
                  <c:v>10.5</c:v>
                </c:pt>
                <c:pt idx="7">
                  <c:v>8</c:v>
                </c:pt>
                <c:pt idx="8">
                  <c:v>6</c:v>
                </c:pt>
                <c:pt idx="9">
                  <c:v>5</c:v>
                </c:pt>
                <c:pt idx="10">
                  <c:v>3</c:v>
                </c:pt>
                <c:pt idx="11">
                  <c:v>2</c:v>
                </c:pt>
                <c:pt idx="12">
                  <c:v>1</c:v>
                </c:pt>
              </c:numCache>
            </c:numRef>
          </c:yVal>
          <c:smooth val="1"/>
        </c:ser>
        <c:dLbls>
          <c:showLegendKey val="0"/>
          <c:showVal val="0"/>
          <c:showCatName val="0"/>
          <c:showSerName val="0"/>
          <c:showPercent val="0"/>
          <c:showBubbleSize val="0"/>
        </c:dLbls>
        <c:axId val="138108928"/>
        <c:axId val="138110464"/>
      </c:scatterChart>
      <c:valAx>
        <c:axId val="138108928"/>
        <c:scaling>
          <c:orientation val="minMax"/>
          <c:max val="10000"/>
        </c:scaling>
        <c:delete val="0"/>
        <c:axPos val="b"/>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mk-MK"/>
          </a:p>
        </c:txPr>
        <c:crossAx val="138110464"/>
        <c:crosses val="autoZero"/>
        <c:crossBetween val="midCat"/>
        <c:majorUnit val="2000"/>
      </c:valAx>
      <c:valAx>
        <c:axId val="138110464"/>
        <c:scaling>
          <c:orientation val="minMax"/>
          <c:max val="25"/>
        </c:scaling>
        <c:delete val="0"/>
        <c:axPos val="l"/>
        <c:majorGridlines/>
        <c:numFmt formatCode="General" sourceLinked="1"/>
        <c:majorTickMark val="out"/>
        <c:minorTickMark val="none"/>
        <c:tickLblPos val="nextTo"/>
        <c:txPr>
          <a:bodyPr/>
          <a:lstStyle/>
          <a:p>
            <a:pPr>
              <a:defRPr lang="mk-MK"/>
            </a:pPr>
            <a:endParaRPr lang="mk-MK"/>
          </a:p>
        </c:txPr>
        <c:crossAx val="138108928"/>
        <c:crosses val="autoZero"/>
        <c:crossBetween val="midCat"/>
        <c:majorUnit val="5"/>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9616429993423873"/>
          <c:y val="3.1833786345415602E-2"/>
          <c:w val="0.69791000356861588"/>
          <c:h val="0.70803970854750164"/>
        </c:manualLayout>
      </c:layout>
      <c:bar3DChart>
        <c:barDir val="col"/>
        <c:grouping val="standard"/>
        <c:varyColors val="0"/>
        <c:ser>
          <c:idx val="0"/>
          <c:order val="0"/>
          <c:tx>
            <c:strRef>
              <c:f>Sheet1!$B$1</c:f>
              <c:strCache>
                <c:ptCount val="1"/>
                <c:pt idx="0">
                  <c:v>Варијанта3</c:v>
                </c:pt>
              </c:strCache>
            </c:strRef>
          </c:tx>
          <c:invertIfNegative val="0"/>
          <c:cat>
            <c:strRef>
              <c:f>Sheet1!$A$2:$A$9</c:f>
              <c:strCache>
                <c:ptCount val="8"/>
                <c:pt idx="1">
                  <c:v>Тетово</c:v>
                </c:pt>
                <c:pt idx="2">
                  <c:v>Скопје</c:v>
                </c:pt>
                <c:pt idx="3">
                  <c:v>Куманово</c:v>
                </c:pt>
                <c:pt idx="4">
                  <c:v>Охрид</c:v>
                </c:pt>
                <c:pt idx="5">
                  <c:v>Битола</c:v>
                </c:pt>
                <c:pt idx="6">
                  <c:v>Велес</c:v>
                </c:pt>
                <c:pt idx="7">
                  <c:v>Штип</c:v>
                </c:pt>
              </c:strCache>
            </c:strRef>
          </c:cat>
          <c:val>
            <c:numRef>
              <c:f>Sheet1!$B$2:$B$9</c:f>
              <c:numCache>
                <c:formatCode>General</c:formatCode>
                <c:ptCount val="8"/>
                <c:pt idx="0">
                  <c:v>880</c:v>
                </c:pt>
                <c:pt idx="1">
                  <c:v>112</c:v>
                </c:pt>
                <c:pt idx="2">
                  <c:v>320</c:v>
                </c:pt>
                <c:pt idx="3">
                  <c:v>118</c:v>
                </c:pt>
                <c:pt idx="4">
                  <c:v>80</c:v>
                </c:pt>
                <c:pt idx="5">
                  <c:v>126</c:v>
                </c:pt>
                <c:pt idx="6">
                  <c:v>116</c:v>
                </c:pt>
                <c:pt idx="7" formatCode="#,##0">
                  <c:v>152</c:v>
                </c:pt>
              </c:numCache>
            </c:numRef>
          </c:val>
        </c:ser>
        <c:ser>
          <c:idx val="1"/>
          <c:order val="1"/>
          <c:tx>
            <c:strRef>
              <c:f>Sheet1!$C$1</c:f>
              <c:strCache>
                <c:ptCount val="1"/>
                <c:pt idx="0">
                  <c:v>Варијанта2</c:v>
                </c:pt>
              </c:strCache>
            </c:strRef>
          </c:tx>
          <c:invertIfNegative val="0"/>
          <c:cat>
            <c:strRef>
              <c:f>Sheet1!$A$2:$A$9</c:f>
              <c:strCache>
                <c:ptCount val="8"/>
                <c:pt idx="1">
                  <c:v>Тетово</c:v>
                </c:pt>
                <c:pt idx="2">
                  <c:v>Скопје</c:v>
                </c:pt>
                <c:pt idx="3">
                  <c:v>Куманово</c:v>
                </c:pt>
                <c:pt idx="4">
                  <c:v>Охрид</c:v>
                </c:pt>
                <c:pt idx="5">
                  <c:v>Битола</c:v>
                </c:pt>
                <c:pt idx="6">
                  <c:v>Велес</c:v>
                </c:pt>
                <c:pt idx="7">
                  <c:v>Штип</c:v>
                </c:pt>
              </c:strCache>
            </c:strRef>
          </c:cat>
          <c:val>
            <c:numRef>
              <c:f>Sheet1!$C$2:$C$9</c:f>
              <c:numCache>
                <c:formatCode>General</c:formatCode>
                <c:ptCount val="8"/>
                <c:pt idx="0">
                  <c:v>1050</c:v>
                </c:pt>
                <c:pt idx="1">
                  <c:v>135</c:v>
                </c:pt>
                <c:pt idx="2">
                  <c:v>375</c:v>
                </c:pt>
                <c:pt idx="3">
                  <c:v>142</c:v>
                </c:pt>
                <c:pt idx="4">
                  <c:v>95</c:v>
                </c:pt>
                <c:pt idx="5">
                  <c:v>151</c:v>
                </c:pt>
                <c:pt idx="6">
                  <c:v>140</c:v>
                </c:pt>
                <c:pt idx="7">
                  <c:v>184</c:v>
                </c:pt>
              </c:numCache>
            </c:numRef>
          </c:val>
        </c:ser>
        <c:ser>
          <c:idx val="2"/>
          <c:order val="2"/>
          <c:tx>
            <c:strRef>
              <c:f>Sheet1!$D$1</c:f>
              <c:strCache>
                <c:ptCount val="1"/>
                <c:pt idx="0">
                  <c:v>Варијанта1</c:v>
                </c:pt>
              </c:strCache>
            </c:strRef>
          </c:tx>
          <c:invertIfNegative val="0"/>
          <c:cat>
            <c:strRef>
              <c:f>Sheet1!$A$2:$A$9</c:f>
              <c:strCache>
                <c:ptCount val="8"/>
                <c:pt idx="1">
                  <c:v>Тетово</c:v>
                </c:pt>
                <c:pt idx="2">
                  <c:v>Скопје</c:v>
                </c:pt>
                <c:pt idx="3">
                  <c:v>Куманово</c:v>
                </c:pt>
                <c:pt idx="4">
                  <c:v>Охрид</c:v>
                </c:pt>
                <c:pt idx="5">
                  <c:v>Битола</c:v>
                </c:pt>
                <c:pt idx="6">
                  <c:v>Велес</c:v>
                </c:pt>
                <c:pt idx="7">
                  <c:v>Штип</c:v>
                </c:pt>
              </c:strCache>
            </c:strRef>
          </c:cat>
          <c:val>
            <c:numRef>
              <c:f>Sheet1!$D$2:$D$9</c:f>
              <c:numCache>
                <c:formatCode>General</c:formatCode>
                <c:ptCount val="8"/>
                <c:pt idx="0">
                  <c:v>1280</c:v>
                </c:pt>
                <c:pt idx="1">
                  <c:v>158</c:v>
                </c:pt>
                <c:pt idx="2">
                  <c:v>427</c:v>
                </c:pt>
                <c:pt idx="3">
                  <c:v>166</c:v>
                </c:pt>
                <c:pt idx="4">
                  <c:v>110</c:v>
                </c:pt>
                <c:pt idx="5">
                  <c:v>176</c:v>
                </c:pt>
                <c:pt idx="6">
                  <c:v>164</c:v>
                </c:pt>
                <c:pt idx="7">
                  <c:v>216</c:v>
                </c:pt>
              </c:numCache>
            </c:numRef>
          </c:val>
        </c:ser>
        <c:dLbls>
          <c:showLegendKey val="0"/>
          <c:showVal val="0"/>
          <c:showCatName val="0"/>
          <c:showSerName val="0"/>
          <c:showPercent val="0"/>
          <c:showBubbleSize val="0"/>
        </c:dLbls>
        <c:gapWidth val="150"/>
        <c:shape val="box"/>
        <c:axId val="192334848"/>
        <c:axId val="192340736"/>
        <c:axId val="138118464"/>
      </c:bar3DChart>
      <c:catAx>
        <c:axId val="192334848"/>
        <c:scaling>
          <c:orientation val="minMax"/>
        </c:scaling>
        <c:delete val="0"/>
        <c:axPos val="b"/>
        <c:numFmt formatCode="General" sourceLinked="1"/>
        <c:majorTickMark val="out"/>
        <c:minorTickMark val="none"/>
        <c:tickLblPos val="nextTo"/>
        <c:txPr>
          <a:bodyPr/>
          <a:lstStyle/>
          <a:p>
            <a:pPr>
              <a:defRPr lang="mk-MK"/>
            </a:pPr>
            <a:endParaRPr lang="mk-MK"/>
          </a:p>
        </c:txPr>
        <c:crossAx val="192340736"/>
        <c:crosses val="autoZero"/>
        <c:auto val="1"/>
        <c:lblAlgn val="ctr"/>
        <c:lblOffset val="100"/>
        <c:noMultiLvlLbl val="0"/>
      </c:catAx>
      <c:valAx>
        <c:axId val="192340736"/>
        <c:scaling>
          <c:orientation val="minMax"/>
          <c:max val="1400"/>
        </c:scaling>
        <c:delete val="0"/>
        <c:axPos val="l"/>
        <c:majorGridlines/>
        <c:numFmt formatCode="General" sourceLinked="1"/>
        <c:majorTickMark val="out"/>
        <c:minorTickMark val="none"/>
        <c:tickLblPos val="nextTo"/>
        <c:txPr>
          <a:bodyPr/>
          <a:lstStyle/>
          <a:p>
            <a:pPr>
              <a:defRPr lang="mk-MK"/>
            </a:pPr>
            <a:endParaRPr lang="mk-MK"/>
          </a:p>
        </c:txPr>
        <c:crossAx val="192334848"/>
        <c:crosses val="autoZero"/>
        <c:crossBetween val="between"/>
        <c:majorUnit val="200"/>
      </c:valAx>
      <c:serAx>
        <c:axId val="138118464"/>
        <c:scaling>
          <c:orientation val="minMax"/>
        </c:scaling>
        <c:delete val="0"/>
        <c:axPos val="b"/>
        <c:numFmt formatCode="General" sourceLinked="1"/>
        <c:majorTickMark val="out"/>
        <c:minorTickMark val="none"/>
        <c:tickLblPos val="nextTo"/>
        <c:spPr>
          <a:ln w="3172">
            <a:solidFill>
              <a:srgbClr val="808080"/>
            </a:solidFill>
            <a:prstDash val="solid"/>
          </a:ln>
        </c:spPr>
        <c:txPr>
          <a:bodyPr rot="0" vert="horz"/>
          <a:lstStyle/>
          <a:p>
            <a:pPr>
              <a:defRPr sz="499" b="0" i="0" u="none" strike="noStrike" baseline="0">
                <a:solidFill>
                  <a:srgbClr val="000000"/>
                </a:solidFill>
                <a:latin typeface="Calibri"/>
                <a:ea typeface="Calibri"/>
                <a:cs typeface="Calibri"/>
              </a:defRPr>
            </a:pPr>
            <a:endParaRPr lang="mk-MK"/>
          </a:p>
        </c:txPr>
        <c:crossAx val="192340736"/>
        <c:crosses val="autoZero"/>
        <c:tickLblSkip val="2"/>
        <c:tickMarkSkip val="1"/>
      </c:serAx>
      <c:spPr>
        <a:noFill/>
        <a:ln w="25372">
          <a:noFill/>
        </a:ln>
      </c:spPr>
    </c:plotArea>
    <c:legend>
      <c:legendPos val="r"/>
      <c:layout>
        <c:manualLayout>
          <c:xMode val="edge"/>
          <c:yMode val="edge"/>
          <c:x val="0.67167486160299839"/>
          <c:y val="0.10925752258495779"/>
          <c:w val="0.1835232495501381"/>
          <c:h val="0.30966567381324528"/>
        </c:manualLayout>
      </c:layout>
      <c:overlay val="0"/>
      <c:txPr>
        <a:bodyPr/>
        <a:lstStyle/>
        <a:p>
          <a:pPr>
            <a:defRPr lang="mk-MK"/>
          </a:pPr>
          <a:endParaRPr lang="mk-MK"/>
        </a:p>
      </c:txPr>
    </c:legend>
    <c:plotVisOnly val="1"/>
    <c:dispBlanksAs val="gap"/>
    <c:showDLblsOverMax val="0"/>
  </c:chart>
  <c:spPr>
    <a:ln>
      <a:noFill/>
    </a:ln>
  </c:spPr>
  <c:externalData r:id="rId2">
    <c:autoUpdate val="0"/>
  </c:externalData>
  <c:userShapes r:id="rId3"/>
</c:chartSpace>
</file>

<file path=word/drawings/_rels/drawing2.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cdr:x>
      <cdr:y>0.0159</cdr:y>
    </cdr:from>
    <cdr:to>
      <cdr:x>0.07436</cdr:x>
      <cdr:y>0.95135</cdr:y>
    </cdr:to>
    <cdr:sp macro="" textlink="">
      <cdr:nvSpPr>
        <cdr:cNvPr id="2" name="TextBox 1"/>
        <cdr:cNvSpPr txBox="1"/>
      </cdr:nvSpPr>
      <cdr:spPr>
        <a:xfrm xmlns:a="http://schemas.openxmlformats.org/drawingml/2006/main">
          <a:off x="0" y="29121"/>
          <a:ext cx="237215" cy="1713238"/>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mk-MK" sz="800"/>
            <a:t>     </a:t>
          </a:r>
          <a:r>
            <a:rPr lang="en-US" sz="800"/>
            <a:t>           </a:t>
          </a:r>
          <a:r>
            <a:rPr lang="mk-MK" sz="800"/>
            <a:t> процент  од  времето</a:t>
          </a:r>
        </a:p>
      </cdr:txBody>
    </cdr:sp>
  </cdr:relSizeAnchor>
  <cdr:relSizeAnchor xmlns:cdr="http://schemas.openxmlformats.org/drawingml/2006/chartDrawing">
    <cdr:from>
      <cdr:x>0.16274</cdr:x>
      <cdr:y>0.91215</cdr:y>
    </cdr:from>
    <cdr:to>
      <cdr:x>0.70336</cdr:x>
      <cdr:y>0.9867</cdr:y>
    </cdr:to>
    <cdr:sp macro="" textlink="">
      <cdr:nvSpPr>
        <cdr:cNvPr id="3" name="TextBox 2"/>
        <cdr:cNvSpPr txBox="1"/>
      </cdr:nvSpPr>
      <cdr:spPr>
        <a:xfrm xmlns:a="http://schemas.openxmlformats.org/drawingml/2006/main">
          <a:off x="738096" y="2708255"/>
          <a:ext cx="2451990" cy="221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         </a:t>
          </a:r>
          <a:r>
            <a:rPr lang="mk-MK" sz="800"/>
            <a:t>брзина на ветер </a:t>
          </a:r>
          <a:r>
            <a:rPr lang="mk-MK" sz="1100"/>
            <a:t>(</a:t>
          </a:r>
          <a:r>
            <a:rPr lang="en-US" sz="1100"/>
            <a:t>m/s)</a:t>
          </a:r>
          <a:endParaRPr lang="mk-MK" sz="1100"/>
        </a:p>
      </cdr:txBody>
    </cdr:sp>
  </cdr:relSizeAnchor>
</c:userShapes>
</file>

<file path=word/drawings/drawing2.xml><?xml version="1.0" encoding="utf-8"?>
<c:userShapes xmlns:c="http://schemas.openxmlformats.org/drawingml/2006/chart">
  <cdr:relSizeAnchor xmlns:cdr="http://schemas.openxmlformats.org/drawingml/2006/chartDrawing">
    <cdr:from>
      <cdr:x>0.35941</cdr:x>
      <cdr:y>0.81846</cdr:y>
    </cdr:from>
    <cdr:to>
      <cdr:x>0.83862</cdr:x>
      <cdr:y>0.93538</cdr:y>
    </cdr:to>
    <cdr:sp macro="" textlink="">
      <cdr:nvSpPr>
        <cdr:cNvPr id="2" name="TextBox 1"/>
        <cdr:cNvSpPr txBox="1"/>
      </cdr:nvSpPr>
      <cdr:spPr>
        <a:xfrm xmlns:a="http://schemas.openxmlformats.org/drawingml/2006/main">
          <a:off x="820221" y="1549238"/>
          <a:ext cx="1093624" cy="2213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mk-MK" sz="1100"/>
            <a:t>        </a:t>
          </a:r>
          <a:r>
            <a:rPr lang="mk-MK" sz="700"/>
            <a:t>часови</a:t>
          </a:r>
          <a:r>
            <a:rPr lang="mk-MK" sz="1100"/>
            <a:t>      </a:t>
          </a:r>
          <a:r>
            <a:rPr lang="en-US" sz="1100"/>
            <a:t>         </a:t>
          </a:r>
          <a:endParaRPr lang="mk-MK" sz="700"/>
        </a:p>
      </cdr:txBody>
    </cdr:sp>
  </cdr:relSizeAnchor>
  <cdr:relSizeAnchor xmlns:cdr="http://schemas.openxmlformats.org/drawingml/2006/chartDrawing">
    <cdr:from>
      <cdr:x>0.04903</cdr:x>
      <cdr:y>0.18</cdr:y>
    </cdr:from>
    <cdr:to>
      <cdr:x>0.16786</cdr:x>
      <cdr:y>0.89502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9654" y="354841"/>
          <a:ext cx="314286" cy="140952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0.22405</cdr:x>
      <cdr:y>0.0445</cdr:y>
    </cdr:from>
    <cdr:to>
      <cdr:x>0.84421</cdr:x>
      <cdr:y>0.12827</cdr:y>
    </cdr:to>
    <cdr:sp macro="" textlink="">
      <cdr:nvSpPr>
        <cdr:cNvPr id="2" name="TextBox 1"/>
        <cdr:cNvSpPr txBox="1"/>
      </cdr:nvSpPr>
      <cdr:spPr>
        <a:xfrm xmlns:a="http://schemas.openxmlformats.org/drawingml/2006/main">
          <a:off x="998257" y="117517"/>
          <a:ext cx="2763122" cy="2212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mk-MK" sz="800"/>
            <a:t>                Енергетски</a:t>
          </a:r>
          <a:r>
            <a:rPr lang="mk-MK" sz="800" baseline="0"/>
            <a:t> потенцијал на цврст отпад по региони</a:t>
          </a:r>
          <a:endParaRPr lang="mk-MK" sz="800"/>
        </a:p>
      </cdr:txBody>
    </cdr:sp>
  </cdr:relSizeAnchor>
  <cdr:relSizeAnchor xmlns:cdr="http://schemas.openxmlformats.org/drawingml/2006/chartDrawing">
    <cdr:from>
      <cdr:x>0.03901</cdr:x>
      <cdr:y>0.15445</cdr:y>
    </cdr:from>
    <cdr:to>
      <cdr:x>0.07838</cdr:x>
      <cdr:y>0.50262</cdr:y>
    </cdr:to>
    <cdr:sp macro="" textlink="">
      <cdr:nvSpPr>
        <cdr:cNvPr id="3" name="TextBox 2"/>
        <cdr:cNvSpPr txBox="1"/>
      </cdr:nvSpPr>
      <cdr:spPr>
        <a:xfrm xmlns:a="http://schemas.openxmlformats.org/drawingml/2006/main">
          <a:off x="173148" y="343628"/>
          <a:ext cx="174726" cy="774619"/>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800"/>
            <a:t>       Gwh/god</a:t>
          </a:r>
          <a:endParaRPr lang="mk-MK"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14</Pages>
  <Words>4139</Words>
  <Characters>23597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UGD</Company>
  <LinksUpToDate>false</LinksUpToDate>
  <CharactersWithSpaces>27681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Afrodita Zendelska</dc:creator>
  <cp:lastModifiedBy>Afrodita Zendelska</cp:lastModifiedBy>
  <cp:revision>1</cp:revision>
  <dcterms:created xsi:type="dcterms:W3CDTF">2012-12-13T14:23:00Z</dcterms:created>
  <dcterms:modified xsi:type="dcterms:W3CDTF">2012-12-13T14:24:00Z</dcterms:modified>
</cp:coreProperties>
</file>