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91" w:rsidRPr="000A2238" w:rsidRDefault="00563E49">
      <w:pPr>
        <w:rPr>
          <w:b/>
        </w:rPr>
      </w:pPr>
      <w:r w:rsidRPr="000A2238">
        <w:rPr>
          <w:b/>
        </w:rPr>
        <w:t>КОНТРОЛА НА КВАЛИТЕТОТ ВО КЛИНИЧКО-БИОХЕМИСКИТЕ ЛАБОРАТОРИИ</w:t>
      </w:r>
    </w:p>
    <w:p w:rsidR="00563E49" w:rsidRDefault="00BB236F">
      <w:r>
        <w:t xml:space="preserve">Доц. д-р </w:t>
      </w:r>
      <w:r w:rsidR="00563E49">
        <w:t>Татјана Рушковска</w:t>
      </w:r>
    </w:p>
    <w:p w:rsidR="00563E49" w:rsidRDefault="00563E49">
      <w:r>
        <w:t>Факултет за медицински науки, Универзитет „Гоце Делчев“, Штип</w:t>
      </w:r>
    </w:p>
    <w:p w:rsidR="00563E49" w:rsidRDefault="00563E49"/>
    <w:p w:rsidR="00C73FD6" w:rsidRDefault="004349C4">
      <w:r>
        <w:t xml:space="preserve">Во </w:t>
      </w:r>
      <w:r w:rsidR="00BB236F">
        <w:t>клиничко-биохемиските</w:t>
      </w:r>
      <w:r>
        <w:t xml:space="preserve"> лаборатории, каде производ на работниот </w:t>
      </w:r>
      <w:r w:rsidRPr="00921350">
        <w:t xml:space="preserve">процес е резултатот кој </w:t>
      </w:r>
      <w:r w:rsidR="009712F2">
        <w:t>се издава з</w:t>
      </w:r>
      <w:r w:rsidRPr="00921350">
        <w:t xml:space="preserve">а пациентот, контролата на квалитетот претставува </w:t>
      </w:r>
      <w:r w:rsidR="00921350">
        <w:t xml:space="preserve">збир од </w:t>
      </w:r>
      <w:r w:rsidRPr="00921350">
        <w:t>статисти</w:t>
      </w:r>
      <w:r w:rsidR="00921350">
        <w:t xml:space="preserve">чки постапки </w:t>
      </w:r>
      <w:r w:rsidR="00FA6F6F">
        <w:t>со чија помош се</w:t>
      </w:r>
      <w:r>
        <w:t xml:space="preserve"> </w:t>
      </w:r>
      <w:r w:rsidR="00FA6F6F">
        <w:t xml:space="preserve">следи </w:t>
      </w:r>
      <w:r>
        <w:t>аналит</w:t>
      </w:r>
      <w:r w:rsidR="00DC1892">
        <w:t xml:space="preserve">ичкиот процес </w:t>
      </w:r>
      <w:r w:rsidR="00FA6F6F">
        <w:t>и се врши негова проценка</w:t>
      </w:r>
      <w:r>
        <w:t xml:space="preserve">. </w:t>
      </w:r>
      <w:r w:rsidR="00C73FD6">
        <w:t>Резултатот од изработената анализа може да биде квалитативен, семи-квантитативен и квантитативен. Во клиничко-биохемиските лаборатории најголем број од методите се квантитативни, па токму од таа причина акцентот ќе биде ставен на контролата на квалитетот на овој тип на методи.</w:t>
      </w:r>
    </w:p>
    <w:p w:rsidR="009C7EA8" w:rsidRDefault="004349C4">
      <w:r>
        <w:t>За да може да се спроведе контрола на квалитет</w:t>
      </w:r>
      <w:r w:rsidR="003D30A8">
        <w:t>от</w:t>
      </w:r>
      <w:r>
        <w:t xml:space="preserve"> </w:t>
      </w:r>
      <w:r w:rsidR="00C73FD6">
        <w:t>на една</w:t>
      </w:r>
      <w:r w:rsidR="00D855A8">
        <w:t xml:space="preserve"> аналитичка метода</w:t>
      </w:r>
      <w:r w:rsidR="00C73FD6">
        <w:t xml:space="preserve"> неопходно е да се реал</w:t>
      </w:r>
      <w:r w:rsidR="002C1840">
        <w:t>изираат следните активности: 1.</w:t>
      </w:r>
      <w:r w:rsidR="00FA6F6F">
        <w:t>да се анализира</w:t>
      </w:r>
      <w:r w:rsidR="00C73FD6">
        <w:t xml:space="preserve"> сертифициран контролен материјал з</w:t>
      </w:r>
      <w:r w:rsidR="00D855A8">
        <w:t>аедно со примероците за анализа</w:t>
      </w:r>
      <w:r w:rsidR="002C1840">
        <w:t xml:space="preserve"> и 2.</w:t>
      </w:r>
      <w:r w:rsidR="00FA6F6F">
        <w:t xml:space="preserve">да се изврши </w:t>
      </w:r>
      <w:r w:rsidR="00C73FD6">
        <w:t>проценка на резултатите добиени за контролниот материјал.</w:t>
      </w:r>
      <w:r w:rsidR="00C24DB6">
        <w:t xml:space="preserve"> Добрата лабораториска практика налага да се анализира сертифициран контр</w:t>
      </w:r>
      <w:r w:rsidR="00921350">
        <w:t xml:space="preserve">олен материјал со нормални и </w:t>
      </w:r>
      <w:r w:rsidR="00C24DB6">
        <w:t xml:space="preserve">патолошки вредности најмалку еднаш дневно за секоја метода со која се анализираат примероци од пациенти. </w:t>
      </w:r>
      <w:r w:rsidR="007E5C83">
        <w:t xml:space="preserve">Освен контролните примероци кои се вклучени во </w:t>
      </w:r>
      <w:r w:rsidR="002C1840">
        <w:t>самите китови</w:t>
      </w:r>
      <w:r w:rsidR="007E5C83">
        <w:t xml:space="preserve"> или пак </w:t>
      </w:r>
      <w:r w:rsidR="001F28C7">
        <w:t xml:space="preserve">оние кои </w:t>
      </w:r>
      <w:r w:rsidR="007E5C83">
        <w:t xml:space="preserve">се наменети </w:t>
      </w:r>
      <w:r w:rsidR="002C1840">
        <w:t xml:space="preserve">за затворен систем составен од анализатор, реагенси и апликации, </w:t>
      </w:r>
      <w:r w:rsidR="001F28C7">
        <w:t xml:space="preserve">а се произведени </w:t>
      </w:r>
      <w:r w:rsidR="002C1840">
        <w:t xml:space="preserve">од производителот на затворениот систем, изрично се препорачува користење и на контролни примероци од друг производител. </w:t>
      </w:r>
      <w:r w:rsidR="008060A6">
        <w:t xml:space="preserve">Притоа задолжително е, но не е и доволно, резултатите добиени за контролниот материјал да бидат во рамките на дозволените отстапувања. </w:t>
      </w:r>
    </w:p>
    <w:p w:rsidR="00573019" w:rsidRDefault="008060A6">
      <w:r>
        <w:t xml:space="preserve">Имено, </w:t>
      </w:r>
      <w:r w:rsidR="007C322A">
        <w:t xml:space="preserve">за да се даде конечна проценка дали аналитичкиот систем е под контрола, </w:t>
      </w:r>
      <w:r>
        <w:t xml:space="preserve">неопходна е натамошна евалуација на резултатите добиени за контролните примероци преку пресметување на </w:t>
      </w:r>
      <w:r w:rsidR="007C322A">
        <w:t>нивната средна вредност и стандардна девијација. Овие податоци</w:t>
      </w:r>
      <w:r w:rsidR="003C5BA4">
        <w:t xml:space="preserve"> о</w:t>
      </w:r>
      <w:r>
        <w:t>возмож</w:t>
      </w:r>
      <w:r w:rsidR="003C5BA4">
        <w:t>ув</w:t>
      </w:r>
      <w:r>
        <w:t>а</w:t>
      </w:r>
      <w:r w:rsidR="003C5BA4">
        <w:t>а</w:t>
      </w:r>
      <w:r>
        <w:t xml:space="preserve">т да се изработи </w:t>
      </w:r>
      <w:r>
        <w:rPr>
          <w:lang w:val="en-US"/>
        </w:rPr>
        <w:t>Levey-Jennings-</w:t>
      </w:r>
      <w:r w:rsidR="003C5BA4">
        <w:t xml:space="preserve">ов график со чија помош </w:t>
      </w:r>
      <w:r w:rsidR="00BB236F">
        <w:t>едноставно</w:t>
      </w:r>
      <w:r w:rsidR="003C5BA4">
        <w:t xml:space="preserve"> се идентификуваат системските (во форма на </w:t>
      </w:r>
      <w:r w:rsidR="002C1840">
        <w:t>1.</w:t>
      </w:r>
      <w:r w:rsidR="003C5BA4">
        <w:t xml:space="preserve">тренд или </w:t>
      </w:r>
      <w:r w:rsidR="002C1840">
        <w:t>2.</w:t>
      </w:r>
      <w:r w:rsidR="003C5BA4">
        <w:t>нагла промена) и случајните грешки.</w:t>
      </w:r>
    </w:p>
    <w:p w:rsidR="004B1EE2" w:rsidRDefault="0027334C">
      <w:pPr>
        <w:rPr>
          <w:lang w:val="en-US"/>
        </w:rPr>
      </w:pPr>
      <w:r>
        <w:rPr>
          <w:noProof/>
          <w:lang w:eastAsia="mk-M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2.25pt;margin-top:19.75pt;width:2.25pt;height:0;z-index:251658240" o:connectortype="straight"/>
        </w:pict>
      </w:r>
      <w:r w:rsidR="004B1EE2">
        <w:t xml:space="preserve">Понатаму, за проценка на квалитетот на аналитичката серија од големо значење е </w:t>
      </w:r>
      <w:r w:rsidR="00921350">
        <w:t xml:space="preserve">и </w:t>
      </w:r>
      <w:r w:rsidR="004B1EE2">
        <w:t xml:space="preserve">познавањето на </w:t>
      </w:r>
      <w:r w:rsidR="009D7427">
        <w:t>шесте основни</w:t>
      </w:r>
      <w:r w:rsidR="004B1EE2">
        <w:t xml:space="preserve"> </w:t>
      </w:r>
      <w:r w:rsidR="004B1EE2">
        <w:rPr>
          <w:lang w:val="en-US"/>
        </w:rPr>
        <w:t>Westgard-</w:t>
      </w:r>
      <w:r w:rsidR="004B1EE2">
        <w:t xml:space="preserve">ови правила: </w:t>
      </w:r>
      <w:r w:rsidR="009C7EA8">
        <w:t>1</w:t>
      </w:r>
      <w:r w:rsidR="009C7EA8">
        <w:rPr>
          <w:vertAlign w:val="subscript"/>
        </w:rPr>
        <w:t>2</w:t>
      </w:r>
      <w:r w:rsidR="009C7EA8">
        <w:rPr>
          <w:vertAlign w:val="subscript"/>
          <w:lang w:val="en-US"/>
        </w:rPr>
        <w:t>S</w:t>
      </w:r>
      <w:r w:rsidR="009C7EA8">
        <w:rPr>
          <w:lang w:val="en-US"/>
        </w:rPr>
        <w:t>, 1</w:t>
      </w:r>
      <w:r w:rsidR="009C7EA8">
        <w:rPr>
          <w:vertAlign w:val="subscript"/>
          <w:lang w:val="en-US"/>
        </w:rPr>
        <w:t>3S</w:t>
      </w:r>
      <w:r w:rsidR="009C7EA8">
        <w:rPr>
          <w:lang w:val="en-US"/>
        </w:rPr>
        <w:t>, 2</w:t>
      </w:r>
      <w:r w:rsidR="009C7EA8">
        <w:rPr>
          <w:vertAlign w:val="subscript"/>
          <w:lang w:val="en-US"/>
        </w:rPr>
        <w:t>2S</w:t>
      </w:r>
      <w:r w:rsidR="009C7EA8">
        <w:rPr>
          <w:lang w:val="en-US"/>
        </w:rPr>
        <w:t>, R</w:t>
      </w:r>
      <w:r w:rsidR="009C7EA8">
        <w:rPr>
          <w:vertAlign w:val="subscript"/>
          <w:lang w:val="en-US"/>
        </w:rPr>
        <w:t>4S</w:t>
      </w:r>
      <w:r w:rsidR="009D7427">
        <w:rPr>
          <w:lang w:val="en-US"/>
        </w:rPr>
        <w:t>,</w:t>
      </w:r>
      <w:r w:rsidR="009C7EA8">
        <w:rPr>
          <w:lang w:val="en-US"/>
        </w:rPr>
        <w:t xml:space="preserve"> 4</w:t>
      </w:r>
      <w:r w:rsidR="009C7EA8">
        <w:rPr>
          <w:vertAlign w:val="subscript"/>
          <w:lang w:val="en-US"/>
        </w:rPr>
        <w:t>1S</w:t>
      </w:r>
      <w:r w:rsidR="009C7EA8">
        <w:rPr>
          <w:lang w:val="en-US"/>
        </w:rPr>
        <w:t xml:space="preserve"> </w:t>
      </w:r>
      <w:r w:rsidR="004B1EE2" w:rsidRPr="005B0F46">
        <w:t xml:space="preserve">и </w:t>
      </w:r>
      <w:r w:rsidR="005B0F46" w:rsidRPr="005B0F46">
        <w:rPr>
          <w:lang w:val="en-US"/>
        </w:rPr>
        <w:t>N</w:t>
      </w:r>
      <w:r w:rsidR="00FC52D6" w:rsidRPr="00FC52D6">
        <w:rPr>
          <w:vertAlign w:val="subscript"/>
          <w:lang w:val="en-US"/>
        </w:rPr>
        <w:t>X</w:t>
      </w:r>
      <w:r w:rsidR="000A6D3D">
        <w:t xml:space="preserve"> (</w:t>
      </w:r>
      <w:r w:rsidR="000A6D3D">
        <w:rPr>
          <w:lang w:val="en-US"/>
        </w:rPr>
        <w:t>N=7-12)</w:t>
      </w:r>
      <w:r w:rsidR="005B0F46" w:rsidRPr="005B0F46">
        <w:rPr>
          <w:lang w:val="en-US"/>
        </w:rPr>
        <w:t>.</w:t>
      </w:r>
    </w:p>
    <w:p w:rsidR="005B0F46" w:rsidRDefault="005B0F46">
      <w:r>
        <w:t xml:space="preserve">И на крај, за да не се случи една лабораторија да се </w:t>
      </w:r>
      <w:r w:rsidR="00F16308">
        <w:t>трансформира</w:t>
      </w:r>
      <w:r w:rsidR="00BB236F">
        <w:t>, статистички гледано,</w:t>
      </w:r>
      <w:r w:rsidR="00F16308">
        <w:t xml:space="preserve"> </w:t>
      </w:r>
      <w:r w:rsidR="00F16308" w:rsidRPr="00DC1892">
        <w:t xml:space="preserve">во </w:t>
      </w:r>
      <w:r w:rsidR="00BB236F">
        <w:t>еден „</w:t>
      </w:r>
      <w:r w:rsidR="00076793" w:rsidRPr="00DC1892">
        <w:t>изолиран</w:t>
      </w:r>
      <w:r w:rsidR="00F16308" w:rsidRPr="00DC1892">
        <w:t xml:space="preserve"> остров“</w:t>
      </w:r>
      <w:r w:rsidR="00921350">
        <w:t>,</w:t>
      </w:r>
      <w:r w:rsidR="00F16308" w:rsidRPr="00DC1892">
        <w:t xml:space="preserve"> задолжително е истата да се вклучи во </w:t>
      </w:r>
      <w:r w:rsidR="002C1840" w:rsidRPr="00DC1892">
        <w:t>1.</w:t>
      </w:r>
      <w:r w:rsidR="00F16308" w:rsidRPr="00DC1892">
        <w:t>систем на надворешна контрола на квалитетот</w:t>
      </w:r>
      <w:r w:rsidR="002C1840" w:rsidRPr="00DC1892">
        <w:t xml:space="preserve"> и</w:t>
      </w:r>
      <w:r w:rsidR="00076793" w:rsidRPr="00DC1892">
        <w:t xml:space="preserve"> </w:t>
      </w:r>
      <w:r w:rsidR="002C1840" w:rsidRPr="00DC1892">
        <w:t>2.</w:t>
      </w:r>
      <w:r w:rsidR="00076793" w:rsidRPr="00DC1892">
        <w:t xml:space="preserve">програма за </w:t>
      </w:r>
      <w:r w:rsidR="00F16308" w:rsidRPr="00DC1892">
        <w:t>меѓулабораториска споредба на резулта</w:t>
      </w:r>
      <w:r w:rsidR="00F16308">
        <w:t>тите</w:t>
      </w:r>
      <w:r w:rsidR="009D7427">
        <w:t xml:space="preserve"> од контролните примероци</w:t>
      </w:r>
      <w:r w:rsidR="00F16308">
        <w:t>.</w:t>
      </w:r>
    </w:p>
    <w:p w:rsidR="00076793" w:rsidRPr="005B0F46" w:rsidRDefault="00076793">
      <w:r>
        <w:t xml:space="preserve">Сите овие постапки и активности се насочени кон </w:t>
      </w:r>
      <w:r w:rsidR="002C1840">
        <w:t>остварување</w:t>
      </w:r>
      <w:r>
        <w:t xml:space="preserve"> на п</w:t>
      </w:r>
      <w:r w:rsidR="00BB236F">
        <w:t>римарната цел на секоја клиничко-биохемиска</w:t>
      </w:r>
      <w:r>
        <w:t xml:space="preserve"> л</w:t>
      </w:r>
      <w:r w:rsidR="002C1840">
        <w:t>абораторија, а тоа е издавање</w:t>
      </w:r>
      <w:r>
        <w:t xml:space="preserve"> точни резултати</w:t>
      </w:r>
      <w:r w:rsidR="002C1840">
        <w:t xml:space="preserve"> </w:t>
      </w:r>
      <w:r w:rsidR="009712F2">
        <w:t>з</w:t>
      </w:r>
      <w:r>
        <w:t xml:space="preserve">а пациентите </w:t>
      </w:r>
      <w:r w:rsidR="007E5C83">
        <w:t>кои</w:t>
      </w:r>
      <w:r w:rsidR="002C1840">
        <w:t xml:space="preserve"> ѝ</w:t>
      </w:r>
      <w:r w:rsidR="007E5C83">
        <w:t xml:space="preserve"> ја довериле грижата за своето з</w:t>
      </w:r>
      <w:r w:rsidR="002C1840">
        <w:t>дравје</w:t>
      </w:r>
      <w:r w:rsidR="007E5C83">
        <w:t>. Здобивањето со сертификат по успешно завршената програма за надворешна контрола на квалитетот влијае за зголемување на рејти</w:t>
      </w:r>
      <w:r w:rsidR="002C1840">
        <w:t xml:space="preserve">нгот и конкурентноста на </w:t>
      </w:r>
      <w:r w:rsidR="007E5C83">
        <w:t>лабораторија</w:t>
      </w:r>
      <w:r w:rsidR="002C1840">
        <w:t>та</w:t>
      </w:r>
      <w:r w:rsidR="007E5C83">
        <w:t>.</w:t>
      </w:r>
    </w:p>
    <w:sectPr w:rsidR="00076793" w:rsidRPr="005B0F46" w:rsidSect="00C45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3E49"/>
    <w:rsid w:val="00076793"/>
    <w:rsid w:val="000A2238"/>
    <w:rsid w:val="000A6D3D"/>
    <w:rsid w:val="00120135"/>
    <w:rsid w:val="00124FEF"/>
    <w:rsid w:val="001F28C7"/>
    <w:rsid w:val="0027334C"/>
    <w:rsid w:val="002C1840"/>
    <w:rsid w:val="002F2DB2"/>
    <w:rsid w:val="003C5BA4"/>
    <w:rsid w:val="003D30A8"/>
    <w:rsid w:val="004349C4"/>
    <w:rsid w:val="004B1EE2"/>
    <w:rsid w:val="00563E49"/>
    <w:rsid w:val="00573019"/>
    <w:rsid w:val="005B0F46"/>
    <w:rsid w:val="006235EA"/>
    <w:rsid w:val="0065390A"/>
    <w:rsid w:val="007C322A"/>
    <w:rsid w:val="007E5C83"/>
    <w:rsid w:val="008060A6"/>
    <w:rsid w:val="008E5D9A"/>
    <w:rsid w:val="00921350"/>
    <w:rsid w:val="009712F2"/>
    <w:rsid w:val="009C7EA8"/>
    <w:rsid w:val="009D7427"/>
    <w:rsid w:val="00AE18C5"/>
    <w:rsid w:val="00BB236F"/>
    <w:rsid w:val="00C24DB6"/>
    <w:rsid w:val="00C45291"/>
    <w:rsid w:val="00C73FD6"/>
    <w:rsid w:val="00D13E03"/>
    <w:rsid w:val="00D855A8"/>
    <w:rsid w:val="00D92C47"/>
    <w:rsid w:val="00DC1892"/>
    <w:rsid w:val="00F16308"/>
    <w:rsid w:val="00F71892"/>
    <w:rsid w:val="00FA6F6F"/>
    <w:rsid w:val="00FC52D6"/>
    <w:rsid w:val="00FE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tatjana.ruskovska</dc:creator>
  <cp:lastModifiedBy>tatjana.ruskovska</cp:lastModifiedBy>
  <cp:revision>20</cp:revision>
  <dcterms:created xsi:type="dcterms:W3CDTF">2011-06-03T11:30:00Z</dcterms:created>
  <dcterms:modified xsi:type="dcterms:W3CDTF">2011-06-04T06:39:00Z</dcterms:modified>
</cp:coreProperties>
</file>