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4CE" w:rsidRDefault="00F704DB">
      <w:r w:rsidRPr="00F704DB">
        <w:rPr>
          <w:noProof/>
          <w:lang w:eastAsia="mk-MK"/>
        </w:rPr>
        <w:drawing>
          <wp:inline distT="0" distB="0" distL="0" distR="0">
            <wp:extent cx="6282055" cy="5648325"/>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82867" cy="5649055"/>
                    </a:xfrm>
                    <a:prstGeom prst="rect">
                      <a:avLst/>
                    </a:prstGeom>
                    <a:noFill/>
                    <a:ln>
                      <a:noFill/>
                    </a:ln>
                  </pic:spPr>
                </pic:pic>
              </a:graphicData>
            </a:graphic>
          </wp:inline>
        </w:drawing>
      </w:r>
    </w:p>
    <w:p w:rsidR="00F704DB" w:rsidRDefault="00F704DB"/>
    <w:p w:rsidR="00F704DB" w:rsidRDefault="00F704DB"/>
    <w:p w:rsidR="00F704DB" w:rsidRDefault="00F704DB"/>
    <w:p w:rsidR="00F704DB" w:rsidRDefault="00F704DB"/>
    <w:p w:rsidR="00F704DB" w:rsidRDefault="00F704DB"/>
    <w:p w:rsidR="00F704DB" w:rsidRDefault="00F704DB"/>
    <w:p w:rsidR="00F704DB" w:rsidRDefault="00F704DB"/>
    <w:p w:rsidR="00F704DB" w:rsidRDefault="00F704DB"/>
    <w:p w:rsidR="00F704DB" w:rsidRDefault="00F704DB"/>
    <w:p w:rsidR="00F704DB" w:rsidRDefault="00F704DB"/>
    <w:p w:rsidR="00F704DB" w:rsidRDefault="00F704DB"/>
    <w:p w:rsidR="00F704DB" w:rsidRDefault="00F704DB">
      <w:r w:rsidRPr="00F704DB">
        <w:rPr>
          <w:noProof/>
          <w:lang w:eastAsia="mk-MK"/>
        </w:rPr>
        <w:lastRenderedPageBreak/>
        <w:drawing>
          <wp:inline distT="0" distB="0" distL="0" distR="0">
            <wp:extent cx="5731200" cy="73152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2810" cy="7317255"/>
                    </a:xfrm>
                    <a:prstGeom prst="rect">
                      <a:avLst/>
                    </a:prstGeom>
                    <a:noFill/>
                    <a:ln>
                      <a:noFill/>
                    </a:ln>
                  </pic:spPr>
                </pic:pic>
              </a:graphicData>
            </a:graphic>
          </wp:inline>
        </w:drawing>
      </w:r>
    </w:p>
    <w:p w:rsidR="00F704DB" w:rsidRDefault="00F704DB"/>
    <w:p w:rsidR="00F704DB" w:rsidRDefault="00F704DB"/>
    <w:p w:rsidR="00F704DB" w:rsidRDefault="00F704DB"/>
    <w:p w:rsidR="00F704DB" w:rsidRDefault="00F704DB"/>
    <w:p w:rsidR="00F704DB" w:rsidRDefault="00F704DB"/>
    <w:p w:rsidR="00F704DB" w:rsidRPr="00003EF0" w:rsidRDefault="00F704DB" w:rsidP="00F704DB">
      <w:pPr>
        <w:autoSpaceDE w:val="0"/>
        <w:autoSpaceDN w:val="0"/>
        <w:adjustRightInd w:val="0"/>
        <w:rPr>
          <w:rFonts w:ascii="Times New Roman" w:hAnsi="Times New Roman"/>
          <w:b/>
          <w:bCs/>
          <w:sz w:val="24"/>
          <w:szCs w:val="24"/>
        </w:rPr>
      </w:pPr>
      <w:r>
        <w:rPr>
          <w:rFonts w:ascii="Times New Roman" w:hAnsi="Times New Roman"/>
          <w:b/>
          <w:bCs/>
          <w:sz w:val="24"/>
          <w:szCs w:val="24"/>
        </w:rPr>
        <w:lastRenderedPageBreak/>
        <w:t>Проф. д-р Виолета Димова</w:t>
      </w:r>
      <w:r w:rsidRPr="00003EF0">
        <w:rPr>
          <w:rFonts w:ascii="Times New Roman" w:hAnsi="Times New Roman"/>
          <w:b/>
          <w:bCs/>
          <w:sz w:val="24"/>
          <w:szCs w:val="24"/>
        </w:rPr>
        <w:t xml:space="preserve"> </w:t>
      </w:r>
    </w:p>
    <w:p w:rsidR="00F704DB" w:rsidRPr="00003EF0" w:rsidRDefault="00F704DB" w:rsidP="00F704DB">
      <w:pPr>
        <w:autoSpaceDE w:val="0"/>
        <w:autoSpaceDN w:val="0"/>
        <w:adjustRightInd w:val="0"/>
        <w:rPr>
          <w:rFonts w:ascii="Times New Roman" w:hAnsi="Times New Roman"/>
          <w:b/>
          <w:bCs/>
          <w:sz w:val="24"/>
          <w:szCs w:val="24"/>
        </w:rPr>
      </w:pPr>
      <w:r w:rsidRPr="00003EF0">
        <w:rPr>
          <w:rFonts w:ascii="Times New Roman" w:hAnsi="Times New Roman"/>
          <w:b/>
          <w:bCs/>
          <w:sz w:val="24"/>
          <w:szCs w:val="24"/>
        </w:rPr>
        <w:t>Филолошки факултет</w:t>
      </w:r>
    </w:p>
    <w:p w:rsidR="00F704DB" w:rsidRPr="00003EF0" w:rsidRDefault="00F704DB" w:rsidP="00F704DB">
      <w:pPr>
        <w:autoSpaceDE w:val="0"/>
        <w:autoSpaceDN w:val="0"/>
        <w:adjustRightInd w:val="0"/>
        <w:rPr>
          <w:rFonts w:ascii="Times New Roman" w:hAnsi="Times New Roman"/>
          <w:sz w:val="24"/>
          <w:szCs w:val="24"/>
        </w:rPr>
      </w:pPr>
      <w:r>
        <w:rPr>
          <w:rFonts w:ascii="Times New Roman" w:hAnsi="Times New Roman"/>
          <w:b/>
          <w:bCs/>
          <w:sz w:val="24"/>
          <w:szCs w:val="24"/>
        </w:rPr>
        <w:t xml:space="preserve">Универзитет </w:t>
      </w:r>
      <w:r>
        <w:rPr>
          <w:rFonts w:ascii="Arial" w:hAnsi="Arial" w:cs="Arial"/>
          <w:b/>
          <w:bCs/>
          <w:sz w:val="24"/>
          <w:szCs w:val="24"/>
        </w:rPr>
        <w:t>„</w:t>
      </w:r>
      <w:r w:rsidRPr="00003EF0">
        <w:rPr>
          <w:rFonts w:ascii="Times New Roman" w:hAnsi="Times New Roman"/>
          <w:b/>
          <w:bCs/>
          <w:sz w:val="24"/>
          <w:szCs w:val="24"/>
        </w:rPr>
        <w:t>Гоце Делчев“ – Штип</w:t>
      </w:r>
    </w:p>
    <w:p w:rsidR="00F704DB" w:rsidRPr="00003EF0" w:rsidRDefault="00F704DB" w:rsidP="00F704DB">
      <w:pPr>
        <w:autoSpaceDE w:val="0"/>
        <w:autoSpaceDN w:val="0"/>
        <w:adjustRightInd w:val="0"/>
        <w:jc w:val="center"/>
        <w:rPr>
          <w:rFonts w:ascii="Times New Roman" w:hAnsi="Times New Roman"/>
          <w:sz w:val="24"/>
          <w:szCs w:val="24"/>
          <w:lang w:val="en"/>
        </w:rPr>
      </w:pPr>
    </w:p>
    <w:p w:rsidR="00F704DB" w:rsidRPr="001C6D3B" w:rsidRDefault="00F704DB" w:rsidP="00F704DB">
      <w:pPr>
        <w:jc w:val="center"/>
        <w:rPr>
          <w:rFonts w:ascii="Times New Roman" w:hAnsi="Times New Roman"/>
          <w:b/>
          <w:sz w:val="24"/>
          <w:szCs w:val="24"/>
        </w:rPr>
      </w:pPr>
      <w:r w:rsidRPr="001C6D3B">
        <w:rPr>
          <w:rFonts w:ascii="Times New Roman" w:hAnsi="Times New Roman"/>
          <w:b/>
          <w:sz w:val="24"/>
          <w:szCs w:val="24"/>
        </w:rPr>
        <w:t>Естетиката на комуникацијата и литературата за деца</w:t>
      </w:r>
    </w:p>
    <w:p w:rsidR="00F704DB" w:rsidRDefault="00F704DB" w:rsidP="00F704DB">
      <w:pPr>
        <w:autoSpaceDE w:val="0"/>
        <w:autoSpaceDN w:val="0"/>
        <w:adjustRightInd w:val="0"/>
        <w:jc w:val="both"/>
        <w:rPr>
          <w:rFonts w:ascii="Times New Roman" w:hAnsi="Times New Roman"/>
          <w:b/>
          <w:bCs/>
          <w:sz w:val="24"/>
          <w:szCs w:val="24"/>
        </w:rPr>
      </w:pPr>
    </w:p>
    <w:p w:rsidR="00F704DB" w:rsidRPr="00003EF0" w:rsidRDefault="00F704DB" w:rsidP="00F704DB">
      <w:pPr>
        <w:autoSpaceDE w:val="0"/>
        <w:autoSpaceDN w:val="0"/>
        <w:adjustRightInd w:val="0"/>
        <w:jc w:val="both"/>
        <w:rPr>
          <w:rFonts w:ascii="Times New Roman" w:hAnsi="Times New Roman"/>
          <w:sz w:val="24"/>
          <w:szCs w:val="24"/>
        </w:rPr>
      </w:pPr>
      <w:r w:rsidRPr="00003EF0">
        <w:rPr>
          <w:rFonts w:ascii="Times New Roman" w:hAnsi="Times New Roman"/>
          <w:b/>
          <w:bCs/>
          <w:sz w:val="24"/>
          <w:szCs w:val="24"/>
        </w:rPr>
        <w:t>Резиме</w:t>
      </w:r>
    </w:p>
    <w:p w:rsidR="00F704DB" w:rsidRPr="00025B55" w:rsidRDefault="00F704DB" w:rsidP="00F704DB">
      <w:pPr>
        <w:ind w:firstLine="720"/>
        <w:jc w:val="both"/>
        <w:rPr>
          <w:rFonts w:ascii="Times New Roman" w:hAnsi="Times New Roman"/>
        </w:rPr>
      </w:pPr>
      <w:r w:rsidRPr="00025B55">
        <w:rPr>
          <w:rFonts w:ascii="Times New Roman" w:hAnsi="Times New Roman"/>
        </w:rPr>
        <w:t>Со развојот на Естетиката  на комуникацијата</w:t>
      </w:r>
      <w:r w:rsidRPr="00025B55">
        <w:rPr>
          <w:rFonts w:ascii="Times New Roman" w:hAnsi="Times New Roman"/>
          <w:i/>
        </w:rPr>
        <w:t xml:space="preserve"> </w:t>
      </w:r>
      <w:r w:rsidRPr="00025B55">
        <w:rPr>
          <w:rFonts w:ascii="Times New Roman" w:hAnsi="Times New Roman"/>
        </w:rPr>
        <w:t xml:space="preserve">како релативно нова теориска дисциплина, како и со развојот на </w:t>
      </w:r>
      <w:proofErr w:type="spellStart"/>
      <w:r w:rsidRPr="00025B55">
        <w:rPr>
          <w:rFonts w:ascii="Times New Roman" w:hAnsi="Times New Roman"/>
        </w:rPr>
        <w:t>комуникологијата</w:t>
      </w:r>
      <w:proofErr w:type="spellEnd"/>
      <w:r w:rsidRPr="00025B55">
        <w:rPr>
          <w:rFonts w:ascii="Times New Roman" w:hAnsi="Times New Roman"/>
        </w:rPr>
        <w:t xml:space="preserve">, на некој начин се интегрираат идеите на класиците на естетичката мисла со најзначајните идеи на современата светска наука. Глобалните пресврти во социјалната, културната и политичката сфера кај нас и во светот се одразуваат и во потходот кон литературата за деца, без оглед на тоа дали се работи за „стари“ или нови книги за деца. Фактот дека уметноста е </w:t>
      </w:r>
      <w:proofErr w:type="spellStart"/>
      <w:r w:rsidRPr="00025B55">
        <w:rPr>
          <w:rFonts w:ascii="Times New Roman" w:hAnsi="Times New Roman"/>
        </w:rPr>
        <w:t>полифункционална</w:t>
      </w:r>
      <w:proofErr w:type="spellEnd"/>
      <w:r w:rsidRPr="00025B55">
        <w:rPr>
          <w:rFonts w:ascii="Times New Roman" w:hAnsi="Times New Roman"/>
        </w:rPr>
        <w:t>, но дека поседува единствена специфична функција, при што убавото, возвишеното, трагичното, комичното и другите категории ги гледам како варијанти на естетичкото и во литературата за деца, се причина повеќе за примена на еден ваков естетички концепт при градењето на постапките за естетска комуникација со светот на делото и со светот на детето.</w:t>
      </w:r>
    </w:p>
    <w:p w:rsidR="00F704DB" w:rsidRPr="00025B55" w:rsidRDefault="00F704DB" w:rsidP="00F704DB">
      <w:pPr>
        <w:jc w:val="both"/>
        <w:rPr>
          <w:rFonts w:ascii="Times New Roman" w:hAnsi="Times New Roman"/>
        </w:rPr>
      </w:pPr>
      <w:r w:rsidRPr="00025B55">
        <w:rPr>
          <w:rFonts w:ascii="Times New Roman" w:hAnsi="Times New Roman"/>
          <w:b/>
        </w:rPr>
        <w:t>Клучни зборови:</w:t>
      </w:r>
      <w:r w:rsidRPr="00025B55">
        <w:rPr>
          <w:rFonts w:ascii="Times New Roman" w:hAnsi="Times New Roman"/>
        </w:rPr>
        <w:t xml:space="preserve"> естетика на комуникација, уметност, литература, деца. </w:t>
      </w:r>
    </w:p>
    <w:p w:rsidR="00F704DB" w:rsidRPr="00D56B01" w:rsidRDefault="00F704DB" w:rsidP="00F704DB">
      <w:pPr>
        <w:ind w:firstLine="720"/>
        <w:jc w:val="both"/>
        <w:rPr>
          <w:rFonts w:ascii="Times New Roman" w:hAnsi="Times New Roman"/>
          <w:sz w:val="24"/>
          <w:szCs w:val="24"/>
        </w:rPr>
      </w:pPr>
      <w:r w:rsidRPr="00D56B01">
        <w:rPr>
          <w:rFonts w:ascii="Times New Roman" w:hAnsi="Times New Roman"/>
          <w:sz w:val="24"/>
          <w:szCs w:val="24"/>
        </w:rPr>
        <w:t>Кога се обидуваме да зб</w:t>
      </w:r>
      <w:r>
        <w:rPr>
          <w:rFonts w:ascii="Times New Roman" w:hAnsi="Times New Roman"/>
          <w:sz w:val="24"/>
          <w:szCs w:val="24"/>
        </w:rPr>
        <w:t>оруваме за литературата за деца</w:t>
      </w:r>
      <w:r w:rsidRPr="00D56B01">
        <w:rPr>
          <w:rFonts w:ascii="Times New Roman" w:hAnsi="Times New Roman"/>
          <w:sz w:val="24"/>
          <w:szCs w:val="24"/>
        </w:rPr>
        <w:t xml:space="preserve">, од аспект на литературната наука, првото прашање што </w:t>
      </w:r>
      <w:proofErr w:type="spellStart"/>
      <w:r w:rsidRPr="00D56B01">
        <w:rPr>
          <w:rFonts w:ascii="Times New Roman" w:hAnsi="Times New Roman"/>
          <w:sz w:val="24"/>
          <w:szCs w:val="24"/>
        </w:rPr>
        <w:t>сѐ</w:t>
      </w:r>
      <w:proofErr w:type="spellEnd"/>
      <w:r w:rsidRPr="00D56B01">
        <w:rPr>
          <w:rFonts w:ascii="Times New Roman" w:hAnsi="Times New Roman"/>
          <w:sz w:val="24"/>
          <w:szCs w:val="24"/>
        </w:rPr>
        <w:t xml:space="preserve"> уште излегува на површината е прашањето за тоа дали таа постои посебно, или како подвид на општата литература како уметност? Второто важно прашање што си го поставуваме овде е дали литературата за деца може да подлежи на </w:t>
      </w:r>
      <w:proofErr w:type="spellStart"/>
      <w:r w:rsidRPr="00D56B01">
        <w:rPr>
          <w:rFonts w:ascii="Times New Roman" w:hAnsi="Times New Roman"/>
          <w:sz w:val="24"/>
          <w:szCs w:val="24"/>
        </w:rPr>
        <w:t>книжевно-научна</w:t>
      </w:r>
      <w:proofErr w:type="spellEnd"/>
      <w:r w:rsidRPr="00D56B01">
        <w:rPr>
          <w:rFonts w:ascii="Times New Roman" w:hAnsi="Times New Roman"/>
          <w:sz w:val="24"/>
          <w:szCs w:val="24"/>
        </w:rPr>
        <w:t xml:space="preserve"> експертиза, исто онака, како што ја проучуваме, условно речено, литературата за возрасни? Второво </w:t>
      </w:r>
      <w:r>
        <w:rPr>
          <w:rFonts w:ascii="Times New Roman" w:hAnsi="Times New Roman"/>
          <w:sz w:val="24"/>
          <w:szCs w:val="24"/>
        </w:rPr>
        <w:t>прашање е поврзано и со квалитетот</w:t>
      </w:r>
      <w:r w:rsidRPr="00D56B01">
        <w:rPr>
          <w:rFonts w:ascii="Times New Roman" w:hAnsi="Times New Roman"/>
          <w:sz w:val="24"/>
          <w:szCs w:val="24"/>
        </w:rPr>
        <w:t xml:space="preserve"> на книжевните текстови, односно нивната поетика, а за кои некои теоретичари сметале дека се текстови за „недораснат читател“, па така, дефиницијата за читателот станува дефиниција за литературата. Според нив, ваквите книжевни текстови имаат однапред определен читател – дете, чија „недораснатост“ произлегува од недоволната психолошка и социјална зрелост на реципиентот.</w:t>
      </w:r>
      <w:r>
        <w:rPr>
          <w:rFonts w:ascii="Times New Roman" w:hAnsi="Times New Roman"/>
          <w:sz w:val="24"/>
          <w:szCs w:val="24"/>
        </w:rPr>
        <w:t xml:space="preserve"> О</w:t>
      </w:r>
      <w:r w:rsidRPr="00D56B01">
        <w:rPr>
          <w:rFonts w:ascii="Times New Roman" w:hAnsi="Times New Roman"/>
          <w:sz w:val="24"/>
          <w:szCs w:val="24"/>
        </w:rPr>
        <w:t xml:space="preserve">вие прашања „произведуваат“ </w:t>
      </w:r>
      <w:proofErr w:type="spellStart"/>
      <w:r w:rsidRPr="00D56B01">
        <w:rPr>
          <w:rFonts w:ascii="Times New Roman" w:hAnsi="Times New Roman"/>
          <w:sz w:val="24"/>
          <w:szCs w:val="24"/>
        </w:rPr>
        <w:t>литературно-теориски</w:t>
      </w:r>
      <w:proofErr w:type="spellEnd"/>
      <w:r w:rsidRPr="00D56B01">
        <w:rPr>
          <w:rFonts w:ascii="Times New Roman" w:hAnsi="Times New Roman"/>
          <w:sz w:val="24"/>
          <w:szCs w:val="24"/>
        </w:rPr>
        <w:t xml:space="preserve"> проблеми на кои се задржуваат речиси сите </w:t>
      </w:r>
      <w:proofErr w:type="spellStart"/>
      <w:r w:rsidRPr="00D56B01">
        <w:rPr>
          <w:rFonts w:ascii="Times New Roman" w:hAnsi="Times New Roman"/>
          <w:sz w:val="24"/>
          <w:szCs w:val="24"/>
        </w:rPr>
        <w:t>проучувачи</w:t>
      </w:r>
      <w:proofErr w:type="spellEnd"/>
      <w:r w:rsidRPr="00D56B01">
        <w:rPr>
          <w:rFonts w:ascii="Times New Roman" w:hAnsi="Times New Roman"/>
          <w:sz w:val="24"/>
          <w:szCs w:val="24"/>
        </w:rPr>
        <w:t xml:space="preserve"> на литературата за деца и младина, (а на кои ќе се обидам да одговорам и јас), особено на централното прашање – феноменот на читателот, кој е директно поврзан со рецепц</w:t>
      </w:r>
      <w:r>
        <w:rPr>
          <w:rFonts w:ascii="Times New Roman" w:hAnsi="Times New Roman"/>
          <w:sz w:val="24"/>
          <w:szCs w:val="24"/>
        </w:rPr>
        <w:t>ијата и естетската комуникација.</w:t>
      </w:r>
      <w:r w:rsidRPr="00D56B01">
        <w:rPr>
          <w:rFonts w:ascii="Times New Roman" w:hAnsi="Times New Roman"/>
          <w:sz w:val="24"/>
          <w:szCs w:val="24"/>
        </w:rPr>
        <w:t xml:space="preserve">  </w:t>
      </w:r>
    </w:p>
    <w:tbl>
      <w:tblPr>
        <w:tblW w:w="978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F704DB" w:rsidRPr="00E117C3" w:rsidTr="002E032D">
        <w:trPr>
          <w:trHeight w:val="2330"/>
        </w:trPr>
        <w:tc>
          <w:tcPr>
            <w:tcW w:w="9780" w:type="dxa"/>
            <w:tcBorders>
              <w:top w:val="nil"/>
              <w:left w:val="nil"/>
              <w:bottom w:val="nil"/>
              <w:right w:val="nil"/>
            </w:tcBorders>
          </w:tcPr>
          <w:p w:rsidR="00F704DB" w:rsidRPr="00E117C3" w:rsidRDefault="00F704DB" w:rsidP="002E032D">
            <w:pPr>
              <w:jc w:val="both"/>
              <w:rPr>
                <w:rFonts w:ascii="Times New Roman" w:hAnsi="Times New Roman"/>
                <w:sz w:val="28"/>
                <w:szCs w:val="28"/>
              </w:rPr>
            </w:pPr>
            <w:r w:rsidRPr="00E117C3">
              <w:rPr>
                <w:rFonts w:ascii="Times New Roman" w:hAnsi="Times New Roman"/>
                <w:sz w:val="24"/>
                <w:szCs w:val="24"/>
              </w:rPr>
              <w:t xml:space="preserve">Терминот </w:t>
            </w:r>
            <w:r w:rsidRPr="00E117C3">
              <w:rPr>
                <w:rFonts w:ascii="Times New Roman" w:hAnsi="Times New Roman"/>
                <w:i/>
                <w:sz w:val="24"/>
                <w:szCs w:val="24"/>
              </w:rPr>
              <w:t>литература за деца (и младина),</w:t>
            </w:r>
            <w:r w:rsidRPr="00E117C3">
              <w:rPr>
                <w:rFonts w:ascii="Times New Roman" w:hAnsi="Times New Roman"/>
                <w:sz w:val="24"/>
                <w:szCs w:val="24"/>
              </w:rPr>
              <w:t xml:space="preserve"> како таков, предизвикува асоцијации за  </w:t>
            </w:r>
            <w:proofErr w:type="spellStart"/>
            <w:r w:rsidRPr="00E117C3">
              <w:rPr>
                <w:rFonts w:ascii="Times New Roman" w:hAnsi="Times New Roman"/>
                <w:sz w:val="24"/>
                <w:szCs w:val="24"/>
              </w:rPr>
              <w:t>интенционалноста</w:t>
            </w:r>
            <w:proofErr w:type="spellEnd"/>
            <w:r w:rsidRPr="00E117C3">
              <w:rPr>
                <w:rFonts w:ascii="Times New Roman" w:hAnsi="Times New Roman"/>
                <w:sz w:val="24"/>
                <w:szCs w:val="24"/>
              </w:rPr>
              <w:t xml:space="preserve"> на авторот да создаде текст кој е наменет исклучиво за одредена читателска публика, посебен и специфичен, особено поради вториот дел од синтагмата (</w:t>
            </w:r>
            <w:r w:rsidRPr="00E117C3">
              <w:rPr>
                <w:rFonts w:ascii="Times New Roman" w:hAnsi="Times New Roman"/>
                <w:i/>
                <w:sz w:val="24"/>
                <w:szCs w:val="24"/>
              </w:rPr>
              <w:t>за деца</w:t>
            </w:r>
            <w:r w:rsidRPr="00E117C3">
              <w:rPr>
                <w:rFonts w:ascii="Times New Roman" w:hAnsi="Times New Roman"/>
                <w:sz w:val="24"/>
                <w:szCs w:val="24"/>
              </w:rPr>
              <w:t xml:space="preserve">). Во Словенија и Хрватска, (што ќе рече, поранешните Југословенски простори) се претпочита терминот </w:t>
            </w:r>
            <w:r w:rsidRPr="00E117C3">
              <w:rPr>
                <w:rFonts w:ascii="Times New Roman" w:hAnsi="Times New Roman"/>
                <w:i/>
                <w:sz w:val="24"/>
                <w:szCs w:val="24"/>
              </w:rPr>
              <w:t>Детска книжевност</w:t>
            </w:r>
            <w:r w:rsidRPr="00E117C3">
              <w:rPr>
                <w:rFonts w:ascii="Times New Roman" w:hAnsi="Times New Roman"/>
                <w:sz w:val="24"/>
                <w:szCs w:val="24"/>
              </w:rPr>
              <w:t xml:space="preserve"> (</w:t>
            </w:r>
            <w:proofErr w:type="spellStart"/>
            <w:r w:rsidRPr="00E117C3">
              <w:rPr>
                <w:rFonts w:ascii="Times New Roman" w:hAnsi="Times New Roman"/>
                <w:i/>
                <w:sz w:val="24"/>
                <w:szCs w:val="24"/>
              </w:rPr>
              <w:t>отрошка</w:t>
            </w:r>
            <w:proofErr w:type="spellEnd"/>
            <w:r w:rsidRPr="00E117C3">
              <w:rPr>
                <w:rFonts w:ascii="Times New Roman" w:hAnsi="Times New Roman"/>
                <w:i/>
                <w:sz w:val="24"/>
                <w:szCs w:val="24"/>
              </w:rPr>
              <w:t>, младинска</w:t>
            </w:r>
            <w:r w:rsidRPr="00E117C3">
              <w:rPr>
                <w:rFonts w:ascii="Times New Roman" w:hAnsi="Times New Roman"/>
                <w:sz w:val="24"/>
                <w:szCs w:val="24"/>
              </w:rPr>
              <w:t xml:space="preserve"> во Словенија, </w:t>
            </w:r>
            <w:proofErr w:type="spellStart"/>
            <w:r w:rsidRPr="00E117C3">
              <w:rPr>
                <w:rFonts w:ascii="Times New Roman" w:hAnsi="Times New Roman"/>
                <w:i/>
                <w:sz w:val="24"/>
                <w:szCs w:val="24"/>
              </w:rPr>
              <w:t>дечја</w:t>
            </w:r>
            <w:proofErr w:type="spellEnd"/>
            <w:r w:rsidRPr="00E117C3">
              <w:rPr>
                <w:rFonts w:ascii="Times New Roman" w:hAnsi="Times New Roman"/>
                <w:i/>
                <w:sz w:val="24"/>
                <w:szCs w:val="24"/>
              </w:rPr>
              <w:t xml:space="preserve"> и адолесцентска </w:t>
            </w:r>
            <w:proofErr w:type="spellStart"/>
            <w:r w:rsidRPr="00E117C3">
              <w:rPr>
                <w:rFonts w:ascii="Times New Roman" w:hAnsi="Times New Roman"/>
                <w:i/>
                <w:sz w:val="24"/>
                <w:szCs w:val="24"/>
              </w:rPr>
              <w:t>књижевност</w:t>
            </w:r>
            <w:proofErr w:type="spellEnd"/>
            <w:r w:rsidRPr="00E117C3">
              <w:rPr>
                <w:rFonts w:ascii="Times New Roman" w:hAnsi="Times New Roman"/>
                <w:sz w:val="24"/>
                <w:szCs w:val="24"/>
              </w:rPr>
              <w:t xml:space="preserve"> во Хрватска), додека во Србија, слично како и во Македонија преовладува терминот </w:t>
            </w:r>
            <w:r w:rsidRPr="00E117C3">
              <w:rPr>
                <w:rFonts w:ascii="Times New Roman" w:hAnsi="Times New Roman"/>
                <w:i/>
                <w:sz w:val="24"/>
                <w:szCs w:val="24"/>
              </w:rPr>
              <w:t xml:space="preserve">книжевност за деца. </w:t>
            </w:r>
            <w:r w:rsidRPr="00E117C3">
              <w:rPr>
                <w:rFonts w:ascii="Times New Roman" w:hAnsi="Times New Roman"/>
                <w:sz w:val="24"/>
                <w:szCs w:val="24"/>
              </w:rPr>
              <w:t>Во Македонија овој термин е етаблиран назив, изведен од „</w:t>
            </w:r>
            <w:proofErr w:type="spellStart"/>
            <w:r w:rsidRPr="00E117C3">
              <w:rPr>
                <w:rFonts w:ascii="Times New Roman" w:hAnsi="Times New Roman"/>
                <w:sz w:val="24"/>
                <w:szCs w:val="24"/>
              </w:rPr>
              <w:t>интенционалната</w:t>
            </w:r>
            <w:proofErr w:type="spellEnd"/>
            <w:r w:rsidRPr="00E117C3">
              <w:rPr>
                <w:rFonts w:ascii="Times New Roman" w:hAnsi="Times New Roman"/>
                <w:sz w:val="24"/>
                <w:szCs w:val="24"/>
              </w:rPr>
              <w:t xml:space="preserve"> природа“ на делото, кое „му се обраќа“ на </w:t>
            </w:r>
            <w:proofErr w:type="spellStart"/>
            <w:r w:rsidRPr="00E117C3">
              <w:rPr>
                <w:rFonts w:ascii="Times New Roman" w:hAnsi="Times New Roman"/>
                <w:sz w:val="24"/>
                <w:szCs w:val="24"/>
              </w:rPr>
              <w:t>детето-читател</w:t>
            </w:r>
            <w:proofErr w:type="spellEnd"/>
            <w:r w:rsidRPr="00E117C3">
              <w:rPr>
                <w:rFonts w:ascii="Times New Roman" w:hAnsi="Times New Roman"/>
                <w:sz w:val="24"/>
                <w:szCs w:val="24"/>
              </w:rPr>
              <w:t xml:space="preserve">, веројатно воведен за да се избегне втората можна заблуда во врска со овој вид литература, а </w:t>
            </w:r>
            <w:r w:rsidRPr="00E117C3">
              <w:rPr>
                <w:rFonts w:ascii="Times New Roman" w:hAnsi="Times New Roman"/>
                <w:sz w:val="24"/>
                <w:szCs w:val="24"/>
              </w:rPr>
              <w:lastRenderedPageBreak/>
              <w:t xml:space="preserve">тоа е дека </w:t>
            </w:r>
            <w:proofErr w:type="spellStart"/>
            <w:r w:rsidRPr="00E117C3">
              <w:rPr>
                <w:rFonts w:ascii="Times New Roman" w:hAnsi="Times New Roman"/>
                <w:sz w:val="24"/>
                <w:szCs w:val="24"/>
              </w:rPr>
              <w:t>предназнокот</w:t>
            </w:r>
            <w:proofErr w:type="spellEnd"/>
            <w:r w:rsidRPr="00E117C3">
              <w:rPr>
                <w:rFonts w:ascii="Times New Roman" w:hAnsi="Times New Roman"/>
                <w:sz w:val="24"/>
                <w:szCs w:val="24"/>
              </w:rPr>
              <w:t xml:space="preserve"> </w:t>
            </w:r>
            <w:r w:rsidRPr="00E117C3">
              <w:rPr>
                <w:rFonts w:ascii="Times New Roman" w:hAnsi="Times New Roman"/>
                <w:i/>
                <w:sz w:val="24"/>
                <w:szCs w:val="24"/>
              </w:rPr>
              <w:t>детска</w:t>
            </w:r>
            <w:r w:rsidRPr="00E117C3">
              <w:rPr>
                <w:rFonts w:ascii="Times New Roman" w:hAnsi="Times New Roman"/>
                <w:sz w:val="24"/>
                <w:szCs w:val="24"/>
              </w:rPr>
              <w:t xml:space="preserve"> може да асоцира на некаква инфантилност на самиот текст, што повторно </w:t>
            </w:r>
            <w:proofErr w:type="spellStart"/>
            <w:r w:rsidRPr="00E117C3">
              <w:rPr>
                <w:rFonts w:ascii="Times New Roman" w:hAnsi="Times New Roman"/>
                <w:sz w:val="24"/>
                <w:szCs w:val="24"/>
              </w:rPr>
              <w:t>нѐ</w:t>
            </w:r>
            <w:proofErr w:type="spellEnd"/>
            <w:r w:rsidRPr="00E117C3">
              <w:rPr>
                <w:rFonts w:ascii="Times New Roman" w:hAnsi="Times New Roman"/>
                <w:sz w:val="24"/>
                <w:szCs w:val="24"/>
              </w:rPr>
              <w:t xml:space="preserve"> враќа на погоре споменатата, би рекле груба дефиниција за  тоа што се подразбирало под овој вид литература. Јас паралелно ќе го користам и едниот и другиот термин, пред </w:t>
            </w:r>
            <w:proofErr w:type="spellStart"/>
            <w:r w:rsidRPr="00E117C3">
              <w:rPr>
                <w:rFonts w:ascii="Times New Roman" w:hAnsi="Times New Roman"/>
                <w:sz w:val="24"/>
                <w:szCs w:val="24"/>
              </w:rPr>
              <w:t>сѐ</w:t>
            </w:r>
            <w:proofErr w:type="spellEnd"/>
            <w:r w:rsidRPr="00E117C3">
              <w:rPr>
                <w:rFonts w:ascii="Times New Roman" w:hAnsi="Times New Roman"/>
                <w:sz w:val="24"/>
                <w:szCs w:val="24"/>
              </w:rPr>
              <w:t xml:space="preserve"> поради тоа што за првиот, (</w:t>
            </w:r>
            <w:r w:rsidRPr="00E117C3">
              <w:rPr>
                <w:rFonts w:ascii="Times New Roman" w:hAnsi="Times New Roman"/>
                <w:i/>
                <w:sz w:val="24"/>
                <w:szCs w:val="24"/>
              </w:rPr>
              <w:t>литература за деца)</w:t>
            </w:r>
            <w:r w:rsidRPr="00E117C3">
              <w:rPr>
                <w:rFonts w:ascii="Times New Roman" w:hAnsi="Times New Roman"/>
                <w:sz w:val="24"/>
                <w:szCs w:val="24"/>
              </w:rPr>
              <w:t xml:space="preserve"> така ми налага и насловот, кој е даден поради „договорот“ за таквата употреба во студиската програма по овој предмет на Филолошкиот факултет, а вториот (</w:t>
            </w:r>
            <w:r w:rsidRPr="00E117C3">
              <w:rPr>
                <w:rFonts w:ascii="Times New Roman" w:hAnsi="Times New Roman"/>
                <w:i/>
                <w:sz w:val="24"/>
                <w:szCs w:val="24"/>
              </w:rPr>
              <w:t>детска книжевност</w:t>
            </w:r>
            <w:r w:rsidRPr="00E117C3">
              <w:rPr>
                <w:rFonts w:ascii="Times New Roman" w:hAnsi="Times New Roman"/>
                <w:sz w:val="24"/>
                <w:szCs w:val="24"/>
              </w:rPr>
              <w:t xml:space="preserve">), поради одликите на овој вид литература, што ќе ги образложам подолу, кои, меѓу другото го засегаат прашањето за </w:t>
            </w:r>
            <w:proofErr w:type="spellStart"/>
            <w:r w:rsidRPr="00E117C3">
              <w:rPr>
                <w:rFonts w:ascii="Times New Roman" w:hAnsi="Times New Roman"/>
                <w:sz w:val="24"/>
                <w:szCs w:val="24"/>
              </w:rPr>
              <w:t>интенционалноста</w:t>
            </w:r>
            <w:proofErr w:type="spellEnd"/>
            <w:r w:rsidRPr="00E117C3">
              <w:rPr>
                <w:rFonts w:ascii="Times New Roman" w:hAnsi="Times New Roman"/>
                <w:sz w:val="24"/>
                <w:szCs w:val="24"/>
              </w:rPr>
              <w:t xml:space="preserve"> на авторите при создавањето на белетристичките текстови, кои не секогаш и не однапред биле наменети за детската читателска публика.</w:t>
            </w:r>
          </w:p>
          <w:p w:rsidR="00F704DB" w:rsidRPr="00E117C3" w:rsidRDefault="00F704DB" w:rsidP="002E032D">
            <w:pPr>
              <w:ind w:firstLine="720"/>
              <w:jc w:val="both"/>
              <w:rPr>
                <w:rFonts w:ascii="Times New Roman" w:hAnsi="Times New Roman"/>
                <w:sz w:val="24"/>
                <w:szCs w:val="24"/>
              </w:rPr>
            </w:pPr>
            <w:r w:rsidRPr="00E117C3">
              <w:rPr>
                <w:rFonts w:ascii="Times New Roman" w:hAnsi="Times New Roman"/>
                <w:i/>
                <w:sz w:val="24"/>
                <w:szCs w:val="24"/>
              </w:rPr>
              <w:t>Литературата за деца</w:t>
            </w:r>
            <w:r w:rsidRPr="00E117C3">
              <w:rPr>
                <w:rFonts w:ascii="Times New Roman" w:hAnsi="Times New Roman"/>
                <w:sz w:val="24"/>
                <w:szCs w:val="24"/>
              </w:rPr>
              <w:t xml:space="preserve">, како збирен поим за сите литературни дела, наменети за читателот кој не е постар од осумнаесет години, имплицитно и „од внатре“  ги подразбира социјалните искуства на читателите, кои некои психолози (J. </w:t>
            </w:r>
            <w:proofErr w:type="spellStart"/>
            <w:r w:rsidRPr="00E117C3">
              <w:rPr>
                <w:rFonts w:ascii="Times New Roman" w:hAnsi="Times New Roman"/>
                <w:sz w:val="24"/>
                <w:szCs w:val="24"/>
              </w:rPr>
              <w:t>Piaget</w:t>
            </w:r>
            <w:proofErr w:type="spellEnd"/>
            <w:r w:rsidRPr="00E117C3">
              <w:rPr>
                <w:rFonts w:ascii="Times New Roman" w:hAnsi="Times New Roman"/>
                <w:sz w:val="24"/>
                <w:szCs w:val="24"/>
              </w:rPr>
              <w:t xml:space="preserve">, B. </w:t>
            </w:r>
            <w:proofErr w:type="spellStart"/>
            <w:r w:rsidRPr="00E117C3">
              <w:rPr>
                <w:rFonts w:ascii="Times New Roman" w:hAnsi="Times New Roman"/>
                <w:sz w:val="24"/>
                <w:szCs w:val="24"/>
              </w:rPr>
              <w:t>Inhelder</w:t>
            </w:r>
            <w:proofErr w:type="spellEnd"/>
            <w:r w:rsidRPr="00E117C3">
              <w:rPr>
                <w:rFonts w:ascii="Times New Roman" w:hAnsi="Times New Roman"/>
                <w:sz w:val="24"/>
                <w:szCs w:val="24"/>
              </w:rPr>
              <w:t xml:space="preserve">, 1990) ги поделиле на четири возрасни групи: </w:t>
            </w:r>
            <w:r w:rsidRPr="00E117C3">
              <w:rPr>
                <w:rFonts w:ascii="Times New Roman" w:hAnsi="Times New Roman"/>
                <w:i/>
                <w:sz w:val="24"/>
                <w:szCs w:val="24"/>
              </w:rPr>
              <w:t>најрано детство</w:t>
            </w:r>
            <w:r w:rsidRPr="00E117C3">
              <w:rPr>
                <w:rFonts w:ascii="Times New Roman" w:hAnsi="Times New Roman"/>
                <w:sz w:val="24"/>
                <w:szCs w:val="24"/>
              </w:rPr>
              <w:t xml:space="preserve"> (првите две години од животот), </w:t>
            </w:r>
            <w:r w:rsidRPr="00E117C3">
              <w:rPr>
                <w:rFonts w:ascii="Times New Roman" w:hAnsi="Times New Roman"/>
                <w:i/>
                <w:sz w:val="24"/>
                <w:szCs w:val="24"/>
              </w:rPr>
              <w:t>рано детство</w:t>
            </w:r>
            <w:r w:rsidRPr="00E117C3">
              <w:rPr>
                <w:rFonts w:ascii="Times New Roman" w:hAnsi="Times New Roman"/>
                <w:sz w:val="24"/>
                <w:szCs w:val="24"/>
              </w:rPr>
              <w:t xml:space="preserve"> (од две до шест години), </w:t>
            </w:r>
            <w:r w:rsidRPr="00E117C3">
              <w:rPr>
                <w:rFonts w:ascii="Times New Roman" w:hAnsi="Times New Roman"/>
                <w:i/>
                <w:sz w:val="24"/>
                <w:szCs w:val="24"/>
              </w:rPr>
              <w:t>средно детство</w:t>
            </w:r>
            <w:r w:rsidRPr="00E117C3">
              <w:rPr>
                <w:rFonts w:ascii="Times New Roman" w:hAnsi="Times New Roman"/>
                <w:sz w:val="24"/>
                <w:szCs w:val="24"/>
              </w:rPr>
              <w:t xml:space="preserve"> (од шест до девет години) и </w:t>
            </w:r>
            <w:r w:rsidRPr="00E117C3">
              <w:rPr>
                <w:rFonts w:ascii="Times New Roman" w:hAnsi="Times New Roman"/>
                <w:i/>
                <w:sz w:val="24"/>
                <w:szCs w:val="24"/>
              </w:rPr>
              <w:t>доцно детство</w:t>
            </w:r>
            <w:r w:rsidRPr="00E117C3">
              <w:rPr>
                <w:rFonts w:ascii="Times New Roman" w:hAnsi="Times New Roman"/>
                <w:sz w:val="24"/>
                <w:szCs w:val="24"/>
              </w:rPr>
              <w:t xml:space="preserve"> (од деветтата година до пубертет). Дека  (треба да) постојат разлики помеѓу книжевните текстови за деца и за млади е повеќе од јасно, со оглед на когнитивните способности на читателите и нивните социјални (интерактивни) искуства. Меѓу литературата за деца и литературата за млади, во потесна смисла на зборот разликите се забележуваат на пример во должината на текстот, бројот на илустрациите, комплексноста на темата, употребата на стилски фигури итн. </w:t>
            </w:r>
          </w:p>
          <w:p w:rsidR="00F704DB" w:rsidRPr="00E117C3" w:rsidRDefault="00F704DB" w:rsidP="002E032D">
            <w:pPr>
              <w:ind w:firstLine="720"/>
              <w:jc w:val="both"/>
              <w:rPr>
                <w:rFonts w:ascii="Times New Roman" w:hAnsi="Times New Roman"/>
                <w:sz w:val="24"/>
                <w:szCs w:val="24"/>
              </w:rPr>
            </w:pPr>
            <w:r w:rsidRPr="00E117C3">
              <w:rPr>
                <w:rFonts w:ascii="Times New Roman" w:hAnsi="Times New Roman"/>
                <w:sz w:val="24"/>
                <w:szCs w:val="24"/>
              </w:rPr>
              <w:t>Во Речникот на книжевни термини (</w:t>
            </w:r>
            <w:proofErr w:type="spellStart"/>
            <w:r w:rsidRPr="00E117C3">
              <w:rPr>
                <w:rFonts w:ascii="Times New Roman" w:hAnsi="Times New Roman"/>
                <w:sz w:val="24"/>
                <w:szCs w:val="24"/>
              </w:rPr>
              <w:t>Rečnik</w:t>
            </w:r>
            <w:proofErr w:type="spellEnd"/>
            <w:r w:rsidRPr="00E117C3">
              <w:rPr>
                <w:rFonts w:ascii="Times New Roman" w:hAnsi="Times New Roman"/>
                <w:sz w:val="24"/>
                <w:szCs w:val="24"/>
              </w:rPr>
              <w:t xml:space="preserve"> </w:t>
            </w:r>
            <w:proofErr w:type="spellStart"/>
            <w:r w:rsidRPr="00E117C3">
              <w:rPr>
                <w:rFonts w:ascii="Times New Roman" w:hAnsi="Times New Roman"/>
                <w:sz w:val="24"/>
                <w:szCs w:val="24"/>
              </w:rPr>
              <w:t>književnih</w:t>
            </w:r>
            <w:proofErr w:type="spellEnd"/>
            <w:r w:rsidRPr="00E117C3">
              <w:rPr>
                <w:rFonts w:ascii="Times New Roman" w:hAnsi="Times New Roman"/>
                <w:sz w:val="24"/>
                <w:szCs w:val="24"/>
              </w:rPr>
              <w:t xml:space="preserve"> </w:t>
            </w:r>
            <w:proofErr w:type="spellStart"/>
            <w:r w:rsidRPr="00E117C3">
              <w:rPr>
                <w:rFonts w:ascii="Times New Roman" w:hAnsi="Times New Roman"/>
                <w:sz w:val="24"/>
                <w:szCs w:val="24"/>
              </w:rPr>
              <w:t>termina</w:t>
            </w:r>
            <w:proofErr w:type="spellEnd"/>
            <w:r w:rsidRPr="00E117C3">
              <w:rPr>
                <w:rFonts w:ascii="Times New Roman" w:hAnsi="Times New Roman"/>
                <w:sz w:val="24"/>
                <w:szCs w:val="24"/>
              </w:rPr>
              <w:t xml:space="preserve">:                                                         353) литературата за деца се дефинира како литература која по својата содржинска и јазична структура е прилагодена на возраста на децата и на нивните когнитивни способности. Она, што исто така е веќе добро познато, во врска со оваа литература е тоа дека таа секогаш, дури и по инерција се врзува со </w:t>
            </w:r>
            <w:proofErr w:type="spellStart"/>
            <w:r w:rsidRPr="00E117C3">
              <w:rPr>
                <w:rFonts w:ascii="Times New Roman" w:hAnsi="Times New Roman"/>
                <w:sz w:val="24"/>
                <w:szCs w:val="24"/>
              </w:rPr>
              <w:t>воспитно-образовниот</w:t>
            </w:r>
            <w:proofErr w:type="spellEnd"/>
            <w:r w:rsidRPr="00E117C3">
              <w:rPr>
                <w:rFonts w:ascii="Times New Roman" w:hAnsi="Times New Roman"/>
                <w:sz w:val="24"/>
                <w:szCs w:val="24"/>
              </w:rPr>
              <w:t xml:space="preserve"> процес и со тоа, таа станува основа за остварувањето на дидактичките цели во </w:t>
            </w:r>
            <w:proofErr w:type="spellStart"/>
            <w:r w:rsidRPr="00E117C3">
              <w:rPr>
                <w:rFonts w:ascii="Times New Roman" w:hAnsi="Times New Roman"/>
                <w:sz w:val="24"/>
                <w:szCs w:val="24"/>
              </w:rPr>
              <w:t>воспитно-образовниот</w:t>
            </w:r>
            <w:proofErr w:type="spellEnd"/>
            <w:r w:rsidRPr="00E117C3">
              <w:rPr>
                <w:rFonts w:ascii="Times New Roman" w:hAnsi="Times New Roman"/>
                <w:sz w:val="24"/>
                <w:szCs w:val="24"/>
              </w:rPr>
              <w:t xml:space="preserve"> </w:t>
            </w:r>
            <w:proofErr w:type="spellStart"/>
            <w:r w:rsidRPr="00E117C3">
              <w:rPr>
                <w:rFonts w:ascii="Times New Roman" w:hAnsi="Times New Roman"/>
                <w:sz w:val="24"/>
                <w:szCs w:val="24"/>
              </w:rPr>
              <w:t>курикулум</w:t>
            </w:r>
            <w:proofErr w:type="spellEnd"/>
            <w:r w:rsidRPr="00E117C3">
              <w:rPr>
                <w:rFonts w:ascii="Times New Roman" w:hAnsi="Times New Roman"/>
                <w:sz w:val="24"/>
                <w:szCs w:val="24"/>
              </w:rPr>
              <w:t xml:space="preserve">. </w:t>
            </w:r>
          </w:p>
          <w:p w:rsidR="00F704DB" w:rsidRPr="00E117C3" w:rsidRDefault="00F704DB" w:rsidP="002E032D">
            <w:pPr>
              <w:ind w:firstLine="720"/>
              <w:jc w:val="both"/>
              <w:rPr>
                <w:rFonts w:ascii="Times New Roman" w:hAnsi="Times New Roman"/>
                <w:sz w:val="24"/>
                <w:szCs w:val="24"/>
              </w:rPr>
            </w:pPr>
            <w:r w:rsidRPr="00E117C3">
              <w:rPr>
                <w:rFonts w:ascii="Times New Roman" w:hAnsi="Times New Roman"/>
                <w:sz w:val="24"/>
                <w:szCs w:val="24"/>
              </w:rPr>
              <w:t xml:space="preserve">Како посебен литературен вид, литературата за деца почнала да се формира во времето на Просветителството за, кон крајот на 18. и почетокот на 19. век голем број писатели да ги публикуваат своите дела како лектира за деца. Истовремено, со создавањето книги од индивидуалните автори, почнале да се печатат како посебни изданија и текстови од одбрани народни умотворби, кои биле прилагодени на младите читатели. Треба да се каже исто така и тоа дека некои писатели, при создавањето на своите дела не претпоставувале дека нивните книги ќе станат омилена/задолжителна училишна лектира, што ни дава „шлагворт“ за тоа дека на литературата за деца не треба да се гледа како на литературна уметност од втор ред. </w:t>
            </w:r>
          </w:p>
          <w:p w:rsidR="00F704DB" w:rsidRPr="00E117C3" w:rsidRDefault="00F704DB" w:rsidP="002E032D">
            <w:pPr>
              <w:ind w:firstLine="720"/>
              <w:jc w:val="both"/>
              <w:rPr>
                <w:rFonts w:ascii="Times New Roman" w:hAnsi="Times New Roman"/>
                <w:sz w:val="24"/>
                <w:szCs w:val="24"/>
              </w:rPr>
            </w:pPr>
            <w:r w:rsidRPr="00E117C3">
              <w:rPr>
                <w:rFonts w:ascii="Times New Roman" w:hAnsi="Times New Roman"/>
                <w:sz w:val="24"/>
                <w:szCs w:val="24"/>
              </w:rPr>
              <w:t xml:space="preserve">Литературата за деца не е само дел од наставните програми по македонски јазик и литература во основното и во средното образование, туку одамна стана еден од поважните студиски предмети на Педагошките и на Филолошките факултети, па дури е воведен и како курс на постдипломските – </w:t>
            </w:r>
            <w:proofErr w:type="spellStart"/>
            <w:r w:rsidRPr="00E117C3">
              <w:rPr>
                <w:rFonts w:ascii="Times New Roman" w:hAnsi="Times New Roman"/>
                <w:sz w:val="24"/>
                <w:szCs w:val="24"/>
              </w:rPr>
              <w:t>мастерс</w:t>
            </w:r>
            <w:proofErr w:type="spellEnd"/>
            <w:r w:rsidRPr="00E117C3">
              <w:rPr>
                <w:rFonts w:ascii="Times New Roman" w:hAnsi="Times New Roman"/>
                <w:sz w:val="24"/>
                <w:szCs w:val="24"/>
              </w:rPr>
              <w:t xml:space="preserve"> и докторски студии. Овој факт, самиот по себе покажува дека дилеми </w:t>
            </w:r>
            <w:proofErr w:type="spellStart"/>
            <w:r w:rsidRPr="00E117C3">
              <w:rPr>
                <w:rFonts w:ascii="Times New Roman" w:hAnsi="Times New Roman"/>
                <w:sz w:val="24"/>
                <w:szCs w:val="24"/>
              </w:rPr>
              <w:t>сѐ</w:t>
            </w:r>
            <w:proofErr w:type="spellEnd"/>
            <w:r w:rsidRPr="00E117C3">
              <w:rPr>
                <w:rFonts w:ascii="Times New Roman" w:hAnsi="Times New Roman"/>
                <w:sz w:val="24"/>
                <w:szCs w:val="24"/>
              </w:rPr>
              <w:t xml:space="preserve"> уште има, особено кога се работи за определувањето на местото на „посебната“ теорија и методологија за проучување на детската и младинската литература, но слободно можеме денес да кажеме дека, без оглед на тоа дали оваа литература се смета за подвид/дел од општата литература, или постои сосема самостојно и самосвесно, денес имаме веќе доволно аргументи за нејзината естетска вредност, како и за тоа дека нејзината продукција не зависи исклучиво од потребата за воспитувањето на децата во образовниот </w:t>
            </w:r>
            <w:r w:rsidRPr="00E117C3">
              <w:rPr>
                <w:rFonts w:ascii="Times New Roman" w:hAnsi="Times New Roman"/>
                <w:sz w:val="24"/>
                <w:szCs w:val="24"/>
              </w:rPr>
              <w:lastRenderedPageBreak/>
              <w:t xml:space="preserve">систем, туку дека таа може да им пружи естетска наслада на читатели од различни генерации. Секако, ние овде ќе ги посочиме и нејзините специфики, кои укажуваат на нејзината двојна улога, а тоа е да образува, да воспитува и да влијае врз естетските доживувања, а пред </w:t>
            </w:r>
            <w:proofErr w:type="spellStart"/>
            <w:r w:rsidRPr="00E117C3">
              <w:rPr>
                <w:rFonts w:ascii="Times New Roman" w:hAnsi="Times New Roman"/>
                <w:sz w:val="24"/>
                <w:szCs w:val="24"/>
              </w:rPr>
              <w:t>сѐ</w:t>
            </w:r>
            <w:proofErr w:type="spellEnd"/>
            <w:r w:rsidRPr="00E117C3">
              <w:rPr>
                <w:rFonts w:ascii="Times New Roman" w:hAnsi="Times New Roman"/>
                <w:sz w:val="24"/>
                <w:szCs w:val="24"/>
              </w:rPr>
              <w:t xml:space="preserve"> да овозможи естетска комуникација меѓу читателот и светот на делото.  </w:t>
            </w:r>
          </w:p>
          <w:p w:rsidR="00F704DB" w:rsidRPr="00E117C3" w:rsidRDefault="00F704DB" w:rsidP="002E032D">
            <w:pPr>
              <w:ind w:firstLine="720"/>
              <w:jc w:val="both"/>
              <w:rPr>
                <w:rFonts w:ascii="Times New Roman" w:hAnsi="Times New Roman"/>
                <w:i/>
                <w:sz w:val="24"/>
                <w:szCs w:val="24"/>
              </w:rPr>
            </w:pPr>
            <w:r w:rsidRPr="00E117C3">
              <w:rPr>
                <w:rFonts w:ascii="Times New Roman" w:hAnsi="Times New Roman"/>
                <w:sz w:val="24"/>
                <w:szCs w:val="24"/>
              </w:rPr>
              <w:t>Една од функциите на уметничкото дело, без оглед на формата или жанрот е потврда и сведоштво за имагинативниот свет на човекот. Токму поради своите изразни способности и моќ да влијаат врз поведението на реципиентите, уметничките дела ја задржале хуманистичката димензија на комуникацијата.</w:t>
            </w:r>
          </w:p>
          <w:p w:rsidR="00F704DB" w:rsidRPr="00E117C3" w:rsidRDefault="00F704DB" w:rsidP="002E032D">
            <w:pPr>
              <w:ind w:firstLine="720"/>
              <w:jc w:val="both"/>
              <w:rPr>
                <w:rFonts w:ascii="Times New Roman" w:hAnsi="Times New Roman"/>
                <w:sz w:val="24"/>
                <w:szCs w:val="24"/>
              </w:rPr>
            </w:pPr>
            <w:r w:rsidRPr="00E117C3">
              <w:rPr>
                <w:rFonts w:ascii="Times New Roman" w:hAnsi="Times New Roman"/>
                <w:sz w:val="24"/>
                <w:szCs w:val="24"/>
              </w:rPr>
              <w:t xml:space="preserve">Писателите директно или индиректно влијаат врз читателите, со оглед на нивниот избор на наративната постапка, правењето заплет, на употребата на интертекстуалноста, на изборот и креирањето на ликовите, литературните средства, јазикот и версот. Литературата за деца која е посебна, и по своето место и по својата функција како дел од литературната уметност е </w:t>
            </w:r>
            <w:proofErr w:type="spellStart"/>
            <w:r w:rsidRPr="00E117C3">
              <w:rPr>
                <w:rFonts w:ascii="Times New Roman" w:hAnsi="Times New Roman"/>
                <w:sz w:val="24"/>
                <w:szCs w:val="24"/>
              </w:rPr>
              <w:t>незамнелив</w:t>
            </w:r>
            <w:proofErr w:type="spellEnd"/>
            <w:r w:rsidRPr="00E117C3">
              <w:rPr>
                <w:rFonts w:ascii="Times New Roman" w:hAnsi="Times New Roman"/>
                <w:sz w:val="24"/>
                <w:szCs w:val="24"/>
              </w:rPr>
              <w:t xml:space="preserve"> инструмент во функција на естетскиот развој на детето, односно во формирањето свест за убавото, како и во формирањето позитивни модели на размислување и однесување. Таа претставува специфичен медиум за комуникација, базирана на способноста на нејзиниот реципиент за активно учество во чувствата и впечатоците, (способност за емпатија) како и неговата верба во одредени принципи или идеи, кои го доведуваат до чувството на припадност на заедницата.</w:t>
            </w:r>
          </w:p>
          <w:p w:rsidR="00F704DB" w:rsidRPr="00E117C3" w:rsidRDefault="00F704DB" w:rsidP="002E032D">
            <w:pPr>
              <w:ind w:firstLine="720"/>
              <w:jc w:val="both"/>
              <w:rPr>
                <w:rFonts w:ascii="Times New Roman" w:hAnsi="Times New Roman"/>
                <w:sz w:val="24"/>
                <w:szCs w:val="24"/>
              </w:rPr>
            </w:pPr>
            <w:r w:rsidRPr="00E117C3">
              <w:rPr>
                <w:rFonts w:ascii="Times New Roman" w:hAnsi="Times New Roman"/>
                <w:sz w:val="24"/>
                <w:szCs w:val="24"/>
              </w:rPr>
              <w:t xml:space="preserve">Во оваа смисла моќта на комуникацијата зависи од способноста да ги репродуцираме сопствените мисли и чувства кај другите. Тоа, пренесено на нашиот предмет на </w:t>
            </w:r>
            <w:proofErr w:type="spellStart"/>
            <w:r w:rsidRPr="00E117C3">
              <w:rPr>
                <w:rFonts w:ascii="Times New Roman" w:hAnsi="Times New Roman"/>
                <w:sz w:val="24"/>
                <w:szCs w:val="24"/>
              </w:rPr>
              <w:t>обрботка</w:t>
            </w:r>
            <w:proofErr w:type="spellEnd"/>
            <w:r w:rsidRPr="00E117C3">
              <w:rPr>
                <w:rFonts w:ascii="Times New Roman" w:hAnsi="Times New Roman"/>
                <w:sz w:val="24"/>
                <w:szCs w:val="24"/>
              </w:rPr>
              <w:t xml:space="preserve"> за естетиката на комуникацијата, низ призмата на литературата за деца, би значело моќ на авторот да создаде „линк“ преку соодветно обликуван уметнички текст до читателот – дете, како еден вид повратна врска за меѓусебна интеракција и за градење на емоционалната писменост, како дел од „општата писменост“ (= на способност за читање на пишаната уметничка литература). За пренесување на знаењето, за решавање на проблемите со другите, за градење на задоволувачки врски – накратко, за постигнување емоционална писменост, неопходно е комуникацијата да се одвива во двете насоки: читател – дело и автор – читател. Во книгата на д-р </w:t>
            </w:r>
            <w:proofErr w:type="spellStart"/>
            <w:r w:rsidRPr="00E117C3">
              <w:rPr>
                <w:rFonts w:ascii="Times New Roman" w:hAnsi="Times New Roman"/>
                <w:sz w:val="24"/>
                <w:szCs w:val="24"/>
              </w:rPr>
              <w:t>Клод</w:t>
            </w:r>
            <w:proofErr w:type="spellEnd"/>
            <w:r w:rsidRPr="00E117C3">
              <w:rPr>
                <w:rFonts w:ascii="Times New Roman" w:hAnsi="Times New Roman"/>
                <w:sz w:val="24"/>
                <w:szCs w:val="24"/>
              </w:rPr>
              <w:t xml:space="preserve"> </w:t>
            </w:r>
            <w:proofErr w:type="spellStart"/>
            <w:r w:rsidRPr="00E117C3">
              <w:rPr>
                <w:rFonts w:ascii="Times New Roman" w:hAnsi="Times New Roman"/>
                <w:sz w:val="24"/>
                <w:szCs w:val="24"/>
              </w:rPr>
              <w:t>Стајнер</w:t>
            </w:r>
            <w:proofErr w:type="spellEnd"/>
            <w:r w:rsidRPr="00E117C3">
              <w:rPr>
                <w:rFonts w:ascii="Times New Roman" w:hAnsi="Times New Roman"/>
                <w:sz w:val="24"/>
                <w:szCs w:val="24"/>
              </w:rPr>
              <w:t xml:space="preserve"> „</w:t>
            </w:r>
            <w:r w:rsidRPr="00E117C3">
              <w:rPr>
                <w:rFonts w:ascii="Times New Roman" w:hAnsi="Times New Roman"/>
                <w:i/>
                <w:sz w:val="24"/>
                <w:szCs w:val="24"/>
              </w:rPr>
              <w:t>Емоционална писменост</w:t>
            </w:r>
            <w:r w:rsidRPr="00E117C3">
              <w:rPr>
                <w:rFonts w:ascii="Times New Roman" w:hAnsi="Times New Roman"/>
                <w:sz w:val="24"/>
                <w:szCs w:val="24"/>
              </w:rPr>
              <w:t xml:space="preserve"> – интелигенција со срце“ се среќаваме со два клучни концепти: </w:t>
            </w:r>
            <w:r w:rsidRPr="00E117C3">
              <w:rPr>
                <w:rFonts w:ascii="Times New Roman" w:hAnsi="Times New Roman"/>
                <w:b/>
                <w:sz w:val="24"/>
                <w:szCs w:val="24"/>
              </w:rPr>
              <w:t xml:space="preserve">концептот за </w:t>
            </w:r>
            <w:proofErr w:type="spellStart"/>
            <w:r w:rsidRPr="00E117C3">
              <w:rPr>
                <w:rFonts w:ascii="Times New Roman" w:hAnsi="Times New Roman"/>
                <w:b/>
                <w:sz w:val="24"/>
                <w:szCs w:val="24"/>
              </w:rPr>
              <w:t>его</w:t>
            </w:r>
            <w:proofErr w:type="spellEnd"/>
            <w:r w:rsidRPr="00E117C3">
              <w:rPr>
                <w:rFonts w:ascii="Times New Roman" w:hAnsi="Times New Roman"/>
                <w:b/>
                <w:sz w:val="24"/>
                <w:szCs w:val="24"/>
              </w:rPr>
              <w:t xml:space="preserve"> состојби</w:t>
            </w:r>
            <w:r w:rsidRPr="00E117C3">
              <w:rPr>
                <w:rFonts w:ascii="Times New Roman" w:hAnsi="Times New Roman"/>
                <w:sz w:val="24"/>
                <w:szCs w:val="24"/>
              </w:rPr>
              <w:t xml:space="preserve">, особено за внатрешното „природно Дете“, кое е изворот на нашиот емоционален живот; и </w:t>
            </w:r>
            <w:r w:rsidRPr="00E117C3">
              <w:rPr>
                <w:rFonts w:ascii="Times New Roman" w:hAnsi="Times New Roman"/>
                <w:b/>
                <w:sz w:val="24"/>
                <w:szCs w:val="24"/>
              </w:rPr>
              <w:t>концептот за „контакти“</w:t>
            </w:r>
            <w:r w:rsidRPr="00E117C3">
              <w:rPr>
                <w:rFonts w:ascii="Times New Roman" w:hAnsi="Times New Roman"/>
                <w:sz w:val="24"/>
                <w:szCs w:val="24"/>
              </w:rPr>
              <w:t xml:space="preserve"> (= на изразување внимание, давање комплименти). Ако го прифатиме тврдењето дека „во секоја нормална личност постојат три дела или три посебни начини на однесување: Возрасен, Родител и Дете, („</w:t>
            </w:r>
            <w:proofErr w:type="spellStart"/>
            <w:r w:rsidRPr="00E117C3">
              <w:rPr>
                <w:rFonts w:ascii="Times New Roman" w:hAnsi="Times New Roman"/>
                <w:sz w:val="24"/>
                <w:szCs w:val="24"/>
              </w:rPr>
              <w:t>его</w:t>
            </w:r>
            <w:proofErr w:type="spellEnd"/>
            <w:r w:rsidRPr="00E117C3">
              <w:rPr>
                <w:rFonts w:ascii="Times New Roman" w:hAnsi="Times New Roman"/>
                <w:sz w:val="24"/>
                <w:szCs w:val="24"/>
              </w:rPr>
              <w:t xml:space="preserve"> состојби“) тогаш ВОЗРАСНИОТ е рационалниот „човечки компјутер“, РОДИТЕЛОТ се состои од еден збир на заштитни ставови во врска со луѓето, а ДЕТЕТО е креативниот и емоционалниот дел од личноста. (К. </w:t>
            </w:r>
            <w:proofErr w:type="spellStart"/>
            <w:r w:rsidRPr="00E117C3">
              <w:rPr>
                <w:rFonts w:ascii="Times New Roman" w:hAnsi="Times New Roman"/>
                <w:sz w:val="24"/>
                <w:szCs w:val="24"/>
              </w:rPr>
              <w:t>Стајнер</w:t>
            </w:r>
            <w:proofErr w:type="spellEnd"/>
            <w:r w:rsidRPr="00E117C3">
              <w:rPr>
                <w:rFonts w:ascii="Times New Roman" w:hAnsi="Times New Roman"/>
                <w:sz w:val="24"/>
                <w:szCs w:val="24"/>
              </w:rPr>
              <w:t xml:space="preserve">, ...) Мнозина веруваат, и уште исто толкумина се согласуваат дека токму „делот“ кој се однесува на ДЕТЕТО во човековата личност е „заслужен“ за создавање дела со вистински уметнички вредности, кои најуспешно умеат да создадат естетска комуникација не само со читателот – дете, туку и со читателите од различни возрасти и социјални групи. Нам, на </w:t>
            </w:r>
            <w:r w:rsidRPr="00E117C3">
              <w:rPr>
                <w:rFonts w:ascii="Times New Roman" w:hAnsi="Times New Roman"/>
                <w:i/>
                <w:sz w:val="24"/>
                <w:szCs w:val="24"/>
              </w:rPr>
              <w:t>возрасните</w:t>
            </w:r>
            <w:r w:rsidRPr="00E117C3">
              <w:rPr>
                <w:rFonts w:ascii="Times New Roman" w:hAnsi="Times New Roman"/>
                <w:sz w:val="24"/>
                <w:szCs w:val="24"/>
              </w:rPr>
              <w:t xml:space="preserve"> и на </w:t>
            </w:r>
            <w:r w:rsidRPr="00E117C3">
              <w:rPr>
                <w:rFonts w:ascii="Times New Roman" w:hAnsi="Times New Roman"/>
                <w:i/>
                <w:sz w:val="24"/>
                <w:szCs w:val="24"/>
              </w:rPr>
              <w:t>родителите</w:t>
            </w:r>
            <w:r w:rsidRPr="00E117C3">
              <w:rPr>
                <w:rFonts w:ascii="Times New Roman" w:hAnsi="Times New Roman"/>
                <w:sz w:val="24"/>
                <w:szCs w:val="24"/>
              </w:rPr>
              <w:t xml:space="preserve"> ни останува да ги рационализираме „пораките, предметите, постапките во градењето на текстот“, да ги пренесеме и да ги примениме како </w:t>
            </w:r>
            <w:r w:rsidRPr="00E117C3">
              <w:rPr>
                <w:rFonts w:ascii="Times New Roman" w:hAnsi="Times New Roman"/>
                <w:i/>
                <w:sz w:val="24"/>
                <w:szCs w:val="24"/>
              </w:rPr>
              <w:t>родители</w:t>
            </w:r>
            <w:r w:rsidRPr="00E117C3">
              <w:rPr>
                <w:rFonts w:ascii="Times New Roman" w:hAnsi="Times New Roman"/>
                <w:sz w:val="24"/>
                <w:szCs w:val="24"/>
              </w:rPr>
              <w:t xml:space="preserve"> позитивните вредности, но за сето ова да биде реализирано, најпрво е неопходно воспоставување естетска комуникација со светот на делото и со светот на детето.  </w:t>
            </w:r>
          </w:p>
          <w:p w:rsidR="00F704DB" w:rsidRDefault="00F704DB" w:rsidP="002E032D">
            <w:pPr>
              <w:jc w:val="both"/>
              <w:rPr>
                <w:rFonts w:ascii="Times New Roman" w:hAnsi="Times New Roman"/>
                <w:b/>
                <w:sz w:val="24"/>
                <w:szCs w:val="24"/>
              </w:rPr>
            </w:pPr>
          </w:p>
          <w:p w:rsidR="00F704DB" w:rsidRPr="00E117C3" w:rsidRDefault="00F704DB" w:rsidP="002E032D">
            <w:pPr>
              <w:jc w:val="both"/>
              <w:rPr>
                <w:rFonts w:ascii="Times New Roman" w:hAnsi="Times New Roman"/>
                <w:b/>
                <w:sz w:val="24"/>
                <w:szCs w:val="24"/>
              </w:rPr>
            </w:pPr>
            <w:r w:rsidRPr="00E117C3">
              <w:rPr>
                <w:rFonts w:ascii="Times New Roman" w:hAnsi="Times New Roman"/>
                <w:b/>
                <w:sz w:val="24"/>
                <w:szCs w:val="24"/>
              </w:rPr>
              <w:lastRenderedPageBreak/>
              <w:t xml:space="preserve">За некои специфики на литературата за деца </w:t>
            </w:r>
          </w:p>
          <w:p w:rsidR="00F704DB" w:rsidRPr="00E117C3" w:rsidRDefault="00F704DB" w:rsidP="002E032D">
            <w:pPr>
              <w:ind w:firstLine="720"/>
              <w:jc w:val="both"/>
              <w:rPr>
                <w:rFonts w:ascii="Times New Roman" w:hAnsi="Times New Roman"/>
                <w:sz w:val="28"/>
                <w:szCs w:val="28"/>
              </w:rPr>
            </w:pPr>
            <w:r w:rsidRPr="00E117C3">
              <w:rPr>
                <w:rFonts w:ascii="Times New Roman" w:hAnsi="Times New Roman"/>
                <w:sz w:val="24"/>
                <w:szCs w:val="24"/>
              </w:rPr>
              <w:t xml:space="preserve">Литературата за деца има свои особени карактеристики, според кои сепак се разликува од литературата воопшто. Тоа е пред </w:t>
            </w:r>
            <w:proofErr w:type="spellStart"/>
            <w:r w:rsidRPr="00E117C3">
              <w:rPr>
                <w:rFonts w:ascii="Times New Roman" w:hAnsi="Times New Roman"/>
                <w:sz w:val="24"/>
                <w:szCs w:val="24"/>
              </w:rPr>
              <w:t>сѐ</w:t>
            </w:r>
            <w:proofErr w:type="spellEnd"/>
            <w:r w:rsidRPr="00E117C3">
              <w:rPr>
                <w:rFonts w:ascii="Times New Roman" w:hAnsi="Times New Roman"/>
                <w:sz w:val="24"/>
                <w:szCs w:val="24"/>
              </w:rPr>
              <w:t xml:space="preserve"> слојот на графички и </w:t>
            </w:r>
            <w:proofErr w:type="spellStart"/>
            <w:r w:rsidRPr="00E117C3">
              <w:rPr>
                <w:rFonts w:ascii="Times New Roman" w:hAnsi="Times New Roman"/>
                <w:sz w:val="24"/>
                <w:szCs w:val="24"/>
              </w:rPr>
              <w:t>аксустични</w:t>
            </w:r>
            <w:proofErr w:type="spellEnd"/>
            <w:r w:rsidRPr="00E117C3">
              <w:rPr>
                <w:rFonts w:ascii="Times New Roman" w:hAnsi="Times New Roman"/>
                <w:sz w:val="24"/>
                <w:szCs w:val="24"/>
              </w:rPr>
              <w:t xml:space="preserve"> перцепции,  претставувањето слики (</w:t>
            </w:r>
            <w:proofErr w:type="spellStart"/>
            <w:r w:rsidRPr="00E117C3">
              <w:rPr>
                <w:rFonts w:ascii="Times New Roman" w:hAnsi="Times New Roman"/>
                <w:sz w:val="24"/>
                <w:szCs w:val="24"/>
              </w:rPr>
              <w:t>еидетичките</w:t>
            </w:r>
            <w:proofErr w:type="spellEnd"/>
            <w:r w:rsidRPr="00E117C3">
              <w:rPr>
                <w:rFonts w:ascii="Times New Roman" w:hAnsi="Times New Roman"/>
                <w:sz w:val="24"/>
                <w:szCs w:val="24"/>
              </w:rPr>
              <w:t xml:space="preserve"> доживувања = сетилните перцепции во раното детство), разбирањето на смислата и перцепцијата на целината (тема, идеја </w:t>
            </w:r>
            <w:proofErr w:type="spellStart"/>
            <w:r w:rsidRPr="00E117C3">
              <w:rPr>
                <w:rFonts w:ascii="Times New Roman" w:hAnsi="Times New Roman"/>
                <w:sz w:val="24"/>
                <w:szCs w:val="24"/>
              </w:rPr>
              <w:t>итн</w:t>
            </w:r>
            <w:proofErr w:type="spellEnd"/>
            <w:r w:rsidRPr="00E117C3">
              <w:rPr>
                <w:rFonts w:ascii="Times New Roman" w:hAnsi="Times New Roman"/>
                <w:sz w:val="24"/>
                <w:szCs w:val="24"/>
              </w:rPr>
              <w:t xml:space="preserve">), како меѓусебно поврзани елементи, кои се конститутивни за литературното доживување. Посебно е важно да се каже дека ликовниот дел никогаш не е независен од текстот, туку дека му е подреден. Од тој факт произлегува претпоставката, дека присутноста на илустрацијата е последица на </w:t>
            </w:r>
            <w:r w:rsidRPr="00E117C3">
              <w:rPr>
                <w:rFonts w:ascii="Times New Roman" w:hAnsi="Times New Roman"/>
                <w:i/>
                <w:sz w:val="24"/>
                <w:szCs w:val="24"/>
              </w:rPr>
              <w:t>потребата</w:t>
            </w:r>
            <w:r w:rsidRPr="00E117C3">
              <w:rPr>
                <w:rFonts w:ascii="Times New Roman" w:hAnsi="Times New Roman"/>
                <w:sz w:val="24"/>
                <w:szCs w:val="24"/>
              </w:rPr>
              <w:t xml:space="preserve"> од поголем удел на феноменалниот слој, (визуелните перцепции) што е можеби последица на различната/инаквата детска </w:t>
            </w:r>
            <w:proofErr w:type="spellStart"/>
            <w:r w:rsidRPr="00E117C3">
              <w:rPr>
                <w:rFonts w:ascii="Times New Roman" w:hAnsi="Times New Roman"/>
                <w:sz w:val="24"/>
                <w:szCs w:val="24"/>
              </w:rPr>
              <w:t>еидетско-претставна</w:t>
            </w:r>
            <w:proofErr w:type="spellEnd"/>
            <w:r w:rsidRPr="00E117C3">
              <w:rPr>
                <w:rFonts w:ascii="Times New Roman" w:hAnsi="Times New Roman"/>
                <w:sz w:val="24"/>
                <w:szCs w:val="24"/>
              </w:rPr>
              <w:t xml:space="preserve"> способност. Предметниот слој на книгата, затоа не е „мост“ до „внатрешноста“ што е од суштинско значење  за возрасниот читател, туку книгата мора да биде интересна веќе на феноменалното (</w:t>
            </w:r>
            <w:proofErr w:type="spellStart"/>
            <w:r w:rsidRPr="00E117C3">
              <w:rPr>
                <w:rFonts w:ascii="Times New Roman" w:hAnsi="Times New Roman"/>
                <w:sz w:val="24"/>
                <w:szCs w:val="24"/>
              </w:rPr>
              <w:t>сетилно-забележувачко</w:t>
            </w:r>
            <w:proofErr w:type="spellEnd"/>
            <w:r w:rsidRPr="00E117C3">
              <w:rPr>
                <w:rFonts w:ascii="Times New Roman" w:hAnsi="Times New Roman"/>
                <w:sz w:val="24"/>
                <w:szCs w:val="24"/>
              </w:rPr>
              <w:t xml:space="preserve">) ниво. Со тоа е овозможен полесен пренос од надворешниот (илустрацијата) кон внатрешниот изглед. Друг, исто така суштествен елемент е сликовитоста, т.е. „обоениот“ стимул, што младиот читател ќе го поттикне да се впушти во истражување на книгата. И покрај тоа, </w:t>
            </w:r>
            <w:proofErr w:type="spellStart"/>
            <w:r w:rsidRPr="00E117C3">
              <w:rPr>
                <w:rFonts w:ascii="Times New Roman" w:hAnsi="Times New Roman"/>
                <w:sz w:val="24"/>
                <w:szCs w:val="24"/>
              </w:rPr>
              <w:t>ликовноста</w:t>
            </w:r>
            <w:proofErr w:type="spellEnd"/>
            <w:r w:rsidRPr="00E117C3">
              <w:rPr>
                <w:rFonts w:ascii="Times New Roman" w:hAnsi="Times New Roman"/>
                <w:sz w:val="24"/>
                <w:szCs w:val="24"/>
              </w:rPr>
              <w:t xml:space="preserve"> не е надредена и како илустрација главно е резултат на пораките и значењето на текстот. Од кажаното произлегува интересното, и за онтологијата на детската книжевност речиси суштествено прашање за двата типа слики, кои </w:t>
            </w:r>
            <w:proofErr w:type="spellStart"/>
            <w:r w:rsidRPr="00E117C3">
              <w:rPr>
                <w:rFonts w:ascii="Times New Roman" w:hAnsi="Times New Roman"/>
                <w:sz w:val="24"/>
                <w:szCs w:val="24"/>
              </w:rPr>
              <w:t>Ингарден</w:t>
            </w:r>
            <w:proofErr w:type="spellEnd"/>
            <w:r w:rsidRPr="00E117C3">
              <w:rPr>
                <w:rFonts w:ascii="Times New Roman" w:hAnsi="Times New Roman"/>
                <w:sz w:val="24"/>
                <w:szCs w:val="24"/>
              </w:rPr>
              <w:t xml:space="preserve"> (</w:t>
            </w:r>
            <w:proofErr w:type="spellStart"/>
            <w:r w:rsidRPr="00E117C3">
              <w:rPr>
                <w:rFonts w:ascii="Times New Roman" w:hAnsi="Times New Roman"/>
                <w:sz w:val="24"/>
                <w:szCs w:val="24"/>
              </w:rPr>
              <w:t>Ингарден</w:t>
            </w:r>
            <w:proofErr w:type="spellEnd"/>
            <w:r w:rsidRPr="00E117C3">
              <w:rPr>
                <w:rFonts w:ascii="Times New Roman" w:hAnsi="Times New Roman"/>
                <w:sz w:val="24"/>
                <w:szCs w:val="24"/>
              </w:rPr>
              <w:t>, 1980: 47-48) ги определува врз основа на бројот на слоевите и тоа: слики со „литературна супстанца“ и чисти слики. Во првиот тип разликуваме три различни слоја: 1. „фотографски“ создаден изглед на нештата, 2</w:t>
            </w:r>
            <w:r w:rsidRPr="00E117C3">
              <w:rPr>
                <w:rFonts w:ascii="Times New Roman" w:hAnsi="Times New Roman"/>
                <w:color w:val="FF0000"/>
                <w:sz w:val="24"/>
                <w:szCs w:val="24"/>
              </w:rPr>
              <w:t xml:space="preserve">. </w:t>
            </w:r>
            <w:r w:rsidRPr="00E117C3">
              <w:rPr>
                <w:rFonts w:ascii="Times New Roman" w:hAnsi="Times New Roman"/>
                <w:sz w:val="24"/>
                <w:szCs w:val="24"/>
              </w:rPr>
              <w:t>нешта што самиот изглед ги кажува, 3. литерарна супстанца, што укажува со своите слоеви на нешто повеќе или помалку определена „предисторија“ или „</w:t>
            </w:r>
            <w:proofErr w:type="spellStart"/>
            <w:r w:rsidRPr="00E117C3">
              <w:rPr>
                <w:rFonts w:ascii="Times New Roman" w:hAnsi="Times New Roman"/>
                <w:sz w:val="24"/>
                <w:szCs w:val="24"/>
              </w:rPr>
              <w:t>поисторија</w:t>
            </w:r>
            <w:proofErr w:type="spellEnd"/>
            <w:r w:rsidRPr="00E117C3">
              <w:rPr>
                <w:rFonts w:ascii="Times New Roman" w:hAnsi="Times New Roman"/>
                <w:sz w:val="24"/>
                <w:szCs w:val="24"/>
              </w:rPr>
              <w:t>“. (Во „Малиот принц“, на пр.) Во вториот тип на слики, (чисти слики)  литерарната супстанца отпаѓа, па сликата е ограничена само на два слоја: на изгледот на тоа што е репродуцирано и 2. на предметот што јасно го претставува тој изглед.</w:t>
            </w:r>
            <w:r w:rsidRPr="00E117C3">
              <w:rPr>
                <w:rFonts w:ascii="Times New Roman" w:hAnsi="Times New Roman"/>
                <w:sz w:val="28"/>
                <w:szCs w:val="28"/>
              </w:rPr>
              <w:t xml:space="preserve"> </w:t>
            </w:r>
          </w:p>
          <w:p w:rsidR="00F704DB" w:rsidRPr="00E117C3" w:rsidRDefault="00F704DB" w:rsidP="002E032D">
            <w:pPr>
              <w:ind w:firstLine="720"/>
              <w:jc w:val="both"/>
              <w:rPr>
                <w:rFonts w:ascii="Times New Roman" w:hAnsi="Times New Roman"/>
                <w:sz w:val="24"/>
                <w:szCs w:val="24"/>
              </w:rPr>
            </w:pPr>
            <w:r w:rsidRPr="00E117C3">
              <w:rPr>
                <w:rFonts w:ascii="Times New Roman" w:hAnsi="Times New Roman"/>
                <w:sz w:val="24"/>
                <w:szCs w:val="24"/>
              </w:rPr>
              <w:t>Ако јазичните односи остануваат темел за обликување на илустрациите – „чистите слики“ би останале исклучени од контекстот, а нивната приемчивост би била дискутабилна.</w:t>
            </w:r>
          </w:p>
          <w:p w:rsidR="00F704DB" w:rsidRPr="00E117C3" w:rsidRDefault="00F704DB" w:rsidP="002E032D">
            <w:pPr>
              <w:ind w:firstLine="720"/>
              <w:jc w:val="both"/>
              <w:rPr>
                <w:rFonts w:ascii="Times New Roman" w:hAnsi="Times New Roman"/>
                <w:sz w:val="24"/>
                <w:szCs w:val="24"/>
              </w:rPr>
            </w:pPr>
            <w:r w:rsidRPr="00E117C3">
              <w:rPr>
                <w:rFonts w:ascii="Times New Roman" w:hAnsi="Times New Roman"/>
                <w:sz w:val="24"/>
                <w:szCs w:val="24"/>
              </w:rPr>
              <w:t xml:space="preserve">Литературата за деца има свое </w:t>
            </w:r>
            <w:r w:rsidRPr="00E117C3">
              <w:rPr>
                <w:rFonts w:ascii="Times New Roman" w:hAnsi="Times New Roman"/>
                <w:b/>
                <w:sz w:val="24"/>
                <w:szCs w:val="24"/>
              </w:rPr>
              <w:t>битие</w:t>
            </w:r>
            <w:r w:rsidRPr="00E117C3">
              <w:rPr>
                <w:rFonts w:ascii="Times New Roman" w:hAnsi="Times New Roman"/>
                <w:sz w:val="24"/>
                <w:szCs w:val="24"/>
              </w:rPr>
              <w:t xml:space="preserve">, односно постои и поседува општи или заеднички </w:t>
            </w:r>
            <w:proofErr w:type="spellStart"/>
            <w:r w:rsidRPr="00E117C3">
              <w:rPr>
                <w:rFonts w:ascii="Times New Roman" w:hAnsi="Times New Roman"/>
                <w:sz w:val="24"/>
                <w:szCs w:val="24"/>
              </w:rPr>
              <w:t>својстава</w:t>
            </w:r>
            <w:proofErr w:type="spellEnd"/>
            <w:r w:rsidRPr="00E117C3">
              <w:rPr>
                <w:rFonts w:ascii="Times New Roman" w:hAnsi="Times New Roman"/>
                <w:sz w:val="24"/>
                <w:szCs w:val="24"/>
              </w:rPr>
              <w:t xml:space="preserve">, кои ја одделуваат како посебен жанр, но во исто време таа останува да биде дел од општата литературна уметност, со сите оние елементи кои му се иманентни на литературниот текст и на литературното дело.  Тоа значи дека се употребуваат истите поими во литературата за деца што се употребуваат во општата онтологија на литературното дело. Само еднаквото разбирање и именување, може да доведе до соодветна теорија на детската литература, која не е поврзана само со својот предмет, туку преку </w:t>
            </w:r>
            <w:proofErr w:type="spellStart"/>
            <w:r w:rsidRPr="00E117C3">
              <w:rPr>
                <w:rFonts w:ascii="Times New Roman" w:hAnsi="Times New Roman"/>
                <w:sz w:val="24"/>
                <w:szCs w:val="24"/>
              </w:rPr>
              <w:t>појмовниот</w:t>
            </w:r>
            <w:proofErr w:type="spellEnd"/>
            <w:r w:rsidRPr="00E117C3">
              <w:rPr>
                <w:rFonts w:ascii="Times New Roman" w:hAnsi="Times New Roman"/>
                <w:sz w:val="24"/>
                <w:szCs w:val="24"/>
              </w:rPr>
              <w:t xml:space="preserve"> апарат  се вклучува во надредената литературна теорија. На таа основа само може да дојдат до израз сите посебности на настанувањето, постоењето и </w:t>
            </w:r>
            <w:proofErr w:type="spellStart"/>
            <w:r w:rsidRPr="00E117C3">
              <w:rPr>
                <w:rFonts w:ascii="Times New Roman" w:hAnsi="Times New Roman"/>
                <w:sz w:val="24"/>
                <w:szCs w:val="24"/>
              </w:rPr>
              <w:t>опстојувањето</w:t>
            </w:r>
            <w:proofErr w:type="spellEnd"/>
            <w:r w:rsidRPr="00E117C3">
              <w:rPr>
                <w:rFonts w:ascii="Times New Roman" w:hAnsi="Times New Roman"/>
                <w:sz w:val="24"/>
                <w:szCs w:val="24"/>
              </w:rPr>
              <w:t xml:space="preserve"> на книгите за деца и млади. Нејзината појава и постоење се разгледува исто како и општата литература од </w:t>
            </w:r>
            <w:proofErr w:type="spellStart"/>
            <w:r w:rsidRPr="00E117C3">
              <w:rPr>
                <w:rFonts w:ascii="Times New Roman" w:hAnsi="Times New Roman"/>
                <w:sz w:val="24"/>
                <w:szCs w:val="24"/>
              </w:rPr>
              <w:t>литературно-историски</w:t>
            </w:r>
            <w:proofErr w:type="spellEnd"/>
            <w:r w:rsidRPr="00E117C3">
              <w:rPr>
                <w:rFonts w:ascii="Times New Roman" w:hAnsi="Times New Roman"/>
                <w:sz w:val="24"/>
                <w:szCs w:val="24"/>
              </w:rPr>
              <w:t xml:space="preserve"> и теориски аспект, а разликите ги согледуваме преку (со)односот на детската и </w:t>
            </w:r>
            <w:proofErr w:type="spellStart"/>
            <w:r w:rsidRPr="00E117C3">
              <w:rPr>
                <w:rFonts w:ascii="Times New Roman" w:hAnsi="Times New Roman"/>
                <w:sz w:val="24"/>
                <w:szCs w:val="24"/>
              </w:rPr>
              <w:t>не-детската</w:t>
            </w:r>
            <w:proofErr w:type="spellEnd"/>
            <w:r w:rsidRPr="00E117C3">
              <w:rPr>
                <w:rFonts w:ascii="Times New Roman" w:hAnsi="Times New Roman"/>
                <w:sz w:val="24"/>
                <w:szCs w:val="24"/>
              </w:rPr>
              <w:t xml:space="preserve"> литература во поглед на тематиката, ликовите, како и преку односот читател – дете и читател – возрасен, што подразбира „вклучување“ и на психологијата, особено во делот на </w:t>
            </w:r>
            <w:proofErr w:type="spellStart"/>
            <w:r w:rsidRPr="00E117C3">
              <w:rPr>
                <w:rFonts w:ascii="Times New Roman" w:hAnsi="Times New Roman"/>
                <w:sz w:val="24"/>
                <w:szCs w:val="24"/>
              </w:rPr>
              <w:t>спознајните</w:t>
            </w:r>
            <w:proofErr w:type="spellEnd"/>
            <w:r w:rsidRPr="00E117C3">
              <w:rPr>
                <w:rFonts w:ascii="Times New Roman" w:hAnsi="Times New Roman"/>
                <w:sz w:val="24"/>
                <w:szCs w:val="24"/>
              </w:rPr>
              <w:t xml:space="preserve"> и естетските феномени што ги предизвикува литературното дело во </w:t>
            </w:r>
            <w:proofErr w:type="spellStart"/>
            <w:r w:rsidRPr="00E117C3">
              <w:rPr>
                <w:rFonts w:ascii="Times New Roman" w:hAnsi="Times New Roman"/>
                <w:sz w:val="24"/>
                <w:szCs w:val="24"/>
              </w:rPr>
              <w:t>сетилно-забележувачката</w:t>
            </w:r>
            <w:proofErr w:type="spellEnd"/>
            <w:r w:rsidRPr="00E117C3">
              <w:rPr>
                <w:rFonts w:ascii="Times New Roman" w:hAnsi="Times New Roman"/>
                <w:sz w:val="24"/>
                <w:szCs w:val="24"/>
              </w:rPr>
              <w:t xml:space="preserve"> свест на детето – реципиент.</w:t>
            </w:r>
          </w:p>
          <w:p w:rsidR="00F704DB" w:rsidRPr="00E117C3" w:rsidRDefault="00F704DB" w:rsidP="002E032D">
            <w:pPr>
              <w:ind w:firstLine="720"/>
              <w:jc w:val="both"/>
              <w:rPr>
                <w:rFonts w:ascii="Times New Roman" w:hAnsi="Times New Roman"/>
                <w:sz w:val="24"/>
                <w:szCs w:val="24"/>
              </w:rPr>
            </w:pPr>
            <w:r w:rsidRPr="00E117C3">
              <w:rPr>
                <w:rFonts w:ascii="Times New Roman" w:hAnsi="Times New Roman"/>
                <w:sz w:val="24"/>
                <w:szCs w:val="24"/>
              </w:rPr>
              <w:t xml:space="preserve">Знаеме дека низ историјата писателите воделе сметка за детето, па оттука и појавата на воспитната книжевност. (Жан </w:t>
            </w:r>
            <w:proofErr w:type="spellStart"/>
            <w:r w:rsidRPr="00E117C3">
              <w:rPr>
                <w:rFonts w:ascii="Times New Roman" w:hAnsi="Times New Roman"/>
                <w:sz w:val="24"/>
                <w:szCs w:val="24"/>
              </w:rPr>
              <w:t>Жак</w:t>
            </w:r>
            <w:proofErr w:type="spellEnd"/>
            <w:r w:rsidRPr="00E117C3">
              <w:rPr>
                <w:rFonts w:ascii="Times New Roman" w:hAnsi="Times New Roman"/>
                <w:sz w:val="24"/>
                <w:szCs w:val="24"/>
              </w:rPr>
              <w:t xml:space="preserve"> Русо, Џон </w:t>
            </w:r>
            <w:proofErr w:type="spellStart"/>
            <w:r w:rsidRPr="00E117C3">
              <w:rPr>
                <w:rFonts w:ascii="Times New Roman" w:hAnsi="Times New Roman"/>
                <w:sz w:val="24"/>
                <w:szCs w:val="24"/>
              </w:rPr>
              <w:t>Лок</w:t>
            </w:r>
            <w:proofErr w:type="spellEnd"/>
            <w:r w:rsidRPr="00E117C3">
              <w:rPr>
                <w:rFonts w:ascii="Times New Roman" w:hAnsi="Times New Roman"/>
                <w:sz w:val="24"/>
                <w:szCs w:val="24"/>
              </w:rPr>
              <w:t xml:space="preserve">, Јан Амон </w:t>
            </w:r>
            <w:proofErr w:type="spellStart"/>
            <w:r w:rsidRPr="00E117C3">
              <w:rPr>
                <w:rFonts w:ascii="Times New Roman" w:hAnsi="Times New Roman"/>
                <w:sz w:val="24"/>
                <w:szCs w:val="24"/>
              </w:rPr>
              <w:t>Коменски</w:t>
            </w:r>
            <w:proofErr w:type="spellEnd"/>
            <w:r w:rsidRPr="00E117C3">
              <w:rPr>
                <w:rFonts w:ascii="Times New Roman" w:hAnsi="Times New Roman"/>
                <w:sz w:val="24"/>
                <w:szCs w:val="24"/>
              </w:rPr>
              <w:t xml:space="preserve">, кај нас </w:t>
            </w:r>
            <w:proofErr w:type="spellStart"/>
            <w:r w:rsidRPr="00E117C3">
              <w:rPr>
                <w:rFonts w:ascii="Times New Roman" w:hAnsi="Times New Roman"/>
                <w:sz w:val="24"/>
                <w:szCs w:val="24"/>
              </w:rPr>
              <w:t>Прличев</w:t>
            </w:r>
            <w:proofErr w:type="spellEnd"/>
            <w:r w:rsidRPr="00E117C3">
              <w:rPr>
                <w:rFonts w:ascii="Times New Roman" w:hAnsi="Times New Roman"/>
                <w:sz w:val="24"/>
                <w:szCs w:val="24"/>
              </w:rPr>
              <w:t xml:space="preserve"> и </w:t>
            </w:r>
            <w:r w:rsidRPr="00E117C3">
              <w:rPr>
                <w:rFonts w:ascii="Times New Roman" w:hAnsi="Times New Roman"/>
                <w:sz w:val="24"/>
                <w:szCs w:val="24"/>
              </w:rPr>
              <w:lastRenderedPageBreak/>
              <w:t xml:space="preserve">др.) Од нејзината појава, во времето на просветителството, со основна намена – образование и воспитание на децата, преку проширувањето на нејзиниот делокруг на влијание на издигнување на естетскиот вкус на детето во времето на романтизмот, денес, литературата за деца, исто како и литературата воопшто е незаменлива сфера на воздејство на уметноста и на реципиентот. Токму ова, хедонистичко, непрагматично, некористољубиво воздејство е најмоќното и </w:t>
            </w:r>
            <w:proofErr w:type="spellStart"/>
            <w:r w:rsidRPr="00E117C3">
              <w:rPr>
                <w:rFonts w:ascii="Times New Roman" w:hAnsi="Times New Roman"/>
                <w:sz w:val="24"/>
                <w:szCs w:val="24"/>
              </w:rPr>
              <w:t>најсоцијалното</w:t>
            </w:r>
            <w:proofErr w:type="spellEnd"/>
            <w:r w:rsidRPr="00E117C3">
              <w:rPr>
                <w:rFonts w:ascii="Times New Roman" w:hAnsi="Times New Roman"/>
                <w:sz w:val="24"/>
                <w:szCs w:val="24"/>
              </w:rPr>
              <w:t xml:space="preserve">. Уметноста го потврдува своето значење на човековата личност, </w:t>
            </w:r>
            <w:proofErr w:type="spellStart"/>
            <w:r w:rsidRPr="00E117C3">
              <w:rPr>
                <w:rFonts w:ascii="Times New Roman" w:hAnsi="Times New Roman"/>
                <w:sz w:val="24"/>
                <w:szCs w:val="24"/>
              </w:rPr>
              <w:t>пружајќи</w:t>
            </w:r>
            <w:proofErr w:type="spellEnd"/>
            <w:r w:rsidRPr="00E117C3">
              <w:rPr>
                <w:rFonts w:ascii="Times New Roman" w:hAnsi="Times New Roman"/>
                <w:sz w:val="24"/>
                <w:szCs w:val="24"/>
              </w:rPr>
              <w:t xml:space="preserve"> му естетска наслада. Во тој процес читателот/гледачот се личности со сопствени вредности, а „тоа е виша цел не само на уметноста, туку и на човештвото“. (ЈБ, Естетика, 2008: 489.) Затоа, комуникацијата меѓу возрасниот – автор и детето – читател навистина постои, а пак детското читање, иако може да му се чини на возрасниот „</w:t>
            </w:r>
            <w:proofErr w:type="spellStart"/>
            <w:r w:rsidRPr="00E117C3">
              <w:rPr>
                <w:rFonts w:ascii="Times New Roman" w:hAnsi="Times New Roman"/>
                <w:sz w:val="24"/>
                <w:szCs w:val="24"/>
              </w:rPr>
              <w:t>преедноставно</w:t>
            </w:r>
            <w:proofErr w:type="spellEnd"/>
            <w:r w:rsidRPr="00E117C3">
              <w:rPr>
                <w:rFonts w:ascii="Times New Roman" w:hAnsi="Times New Roman"/>
                <w:sz w:val="24"/>
                <w:szCs w:val="24"/>
              </w:rPr>
              <w:t>“, во детската литература се смета за соодветно.</w:t>
            </w:r>
            <w:r w:rsidRPr="00E117C3">
              <w:rPr>
                <w:rFonts w:ascii="Times New Roman" w:hAnsi="Times New Roman"/>
                <w:i/>
                <w:sz w:val="24"/>
                <w:szCs w:val="24"/>
              </w:rPr>
              <w:t xml:space="preserve"> </w:t>
            </w:r>
            <w:r w:rsidRPr="00E117C3">
              <w:rPr>
                <w:rFonts w:ascii="Times New Roman" w:hAnsi="Times New Roman"/>
                <w:sz w:val="24"/>
                <w:szCs w:val="24"/>
              </w:rPr>
              <w:t xml:space="preserve">Тоа пак, не значи дека читањето на возрасниот, кој во текстот би нашол некои своевидни, сосема различни, други „поенти“ е несоодветно или недозволено. Проблематиката се движи околу прашањето за валидноста на </w:t>
            </w:r>
            <w:proofErr w:type="spellStart"/>
            <w:r w:rsidRPr="00E117C3">
              <w:rPr>
                <w:rFonts w:ascii="Times New Roman" w:hAnsi="Times New Roman"/>
                <w:sz w:val="24"/>
                <w:szCs w:val="24"/>
              </w:rPr>
              <w:t>читателовата</w:t>
            </w:r>
            <w:proofErr w:type="spellEnd"/>
            <w:r w:rsidRPr="00E117C3">
              <w:rPr>
                <w:rFonts w:ascii="Times New Roman" w:hAnsi="Times New Roman"/>
                <w:sz w:val="24"/>
                <w:szCs w:val="24"/>
              </w:rPr>
              <w:t xml:space="preserve"> интерпретација, т.е. односот помеѓу </w:t>
            </w:r>
            <w:proofErr w:type="spellStart"/>
            <w:r w:rsidRPr="00E117C3">
              <w:rPr>
                <w:rFonts w:ascii="Times New Roman" w:hAnsi="Times New Roman"/>
                <w:sz w:val="24"/>
                <w:szCs w:val="24"/>
              </w:rPr>
              <w:t>авторовото</w:t>
            </w:r>
            <w:proofErr w:type="spellEnd"/>
            <w:r w:rsidRPr="00E117C3">
              <w:rPr>
                <w:rFonts w:ascii="Times New Roman" w:hAnsi="Times New Roman"/>
                <w:sz w:val="24"/>
                <w:szCs w:val="24"/>
              </w:rPr>
              <w:t xml:space="preserve"> и </w:t>
            </w:r>
            <w:proofErr w:type="spellStart"/>
            <w:r w:rsidRPr="00E117C3">
              <w:rPr>
                <w:rFonts w:ascii="Times New Roman" w:hAnsi="Times New Roman"/>
                <w:sz w:val="24"/>
                <w:szCs w:val="24"/>
              </w:rPr>
              <w:t>читателовото</w:t>
            </w:r>
            <w:proofErr w:type="spellEnd"/>
            <w:r w:rsidRPr="00E117C3">
              <w:rPr>
                <w:rFonts w:ascii="Times New Roman" w:hAnsi="Times New Roman"/>
                <w:sz w:val="24"/>
                <w:szCs w:val="24"/>
              </w:rPr>
              <w:t xml:space="preserve"> „воспоставување“ на значењето на текстот. Обидите за посебно осмислување на детскиот текст ќе се реализираат ако смислата се определи како однос помеѓу текстот и </w:t>
            </w:r>
            <w:proofErr w:type="spellStart"/>
            <w:r w:rsidRPr="00E117C3">
              <w:rPr>
                <w:rFonts w:ascii="Times New Roman" w:hAnsi="Times New Roman"/>
                <w:sz w:val="24"/>
                <w:szCs w:val="24"/>
              </w:rPr>
              <w:t>вонлитературната</w:t>
            </w:r>
            <w:proofErr w:type="spellEnd"/>
            <w:r w:rsidRPr="00E117C3">
              <w:rPr>
                <w:rFonts w:ascii="Times New Roman" w:hAnsi="Times New Roman"/>
                <w:sz w:val="24"/>
                <w:szCs w:val="24"/>
              </w:rPr>
              <w:t xml:space="preserve"> стварност. Така </w:t>
            </w:r>
            <w:proofErr w:type="spellStart"/>
            <w:r w:rsidRPr="00E117C3">
              <w:rPr>
                <w:rFonts w:ascii="Times New Roman" w:hAnsi="Times New Roman"/>
                <w:sz w:val="24"/>
                <w:szCs w:val="24"/>
              </w:rPr>
              <w:t>Бахтин</w:t>
            </w:r>
            <w:proofErr w:type="spellEnd"/>
            <w:r w:rsidRPr="00E117C3">
              <w:rPr>
                <w:rFonts w:ascii="Times New Roman" w:hAnsi="Times New Roman"/>
                <w:sz w:val="24"/>
                <w:szCs w:val="24"/>
              </w:rPr>
              <w:t xml:space="preserve">, смислата на текстот ја бара во корелацијата на животното искуство на уметникот, опишано во неговото дело со историските, групните или личните искуства на реципиентот (= </w:t>
            </w:r>
            <w:proofErr w:type="spellStart"/>
            <w:r w:rsidRPr="00E117C3">
              <w:rPr>
                <w:rFonts w:ascii="Times New Roman" w:hAnsi="Times New Roman"/>
                <w:sz w:val="24"/>
                <w:szCs w:val="24"/>
              </w:rPr>
              <w:t>вонлитературната</w:t>
            </w:r>
            <w:proofErr w:type="spellEnd"/>
            <w:r w:rsidRPr="00E117C3">
              <w:rPr>
                <w:rFonts w:ascii="Times New Roman" w:hAnsi="Times New Roman"/>
                <w:sz w:val="24"/>
                <w:szCs w:val="24"/>
              </w:rPr>
              <w:t xml:space="preserve"> стварност). „Посредник во таквиот дијалог е уметничкиот текст“. (ЈБ, 2008: 488).</w:t>
            </w:r>
          </w:p>
          <w:p w:rsidR="00F704DB" w:rsidRPr="00E117C3" w:rsidRDefault="00F704DB" w:rsidP="002E032D">
            <w:pPr>
              <w:ind w:firstLine="720"/>
              <w:jc w:val="both"/>
              <w:rPr>
                <w:rFonts w:ascii="Times New Roman" w:hAnsi="Times New Roman"/>
                <w:sz w:val="24"/>
                <w:szCs w:val="24"/>
              </w:rPr>
            </w:pPr>
            <w:r w:rsidRPr="00E117C3">
              <w:rPr>
                <w:rFonts w:ascii="Times New Roman" w:hAnsi="Times New Roman"/>
                <w:sz w:val="24"/>
                <w:szCs w:val="24"/>
              </w:rPr>
              <w:t xml:space="preserve">Само тогаш кога основните елементи на естетската комуникација: писателот, текстот, контекстот и примачот/читателот, ќе може да се прикажат како дел од комуникациската низа, може да стане збор за литературна прагматика. </w:t>
            </w:r>
          </w:p>
          <w:p w:rsidR="00F704DB" w:rsidRDefault="00F704DB" w:rsidP="002E032D">
            <w:pPr>
              <w:jc w:val="both"/>
              <w:rPr>
                <w:rFonts w:ascii="Times New Roman" w:hAnsi="Times New Roman"/>
                <w:sz w:val="28"/>
                <w:szCs w:val="28"/>
              </w:rPr>
            </w:pPr>
          </w:p>
          <w:p w:rsidR="00F704DB" w:rsidRPr="00E117C3" w:rsidRDefault="00F704DB" w:rsidP="002E032D">
            <w:pPr>
              <w:jc w:val="both"/>
              <w:rPr>
                <w:rFonts w:ascii="Times New Roman" w:hAnsi="Times New Roman"/>
                <w:sz w:val="28"/>
                <w:szCs w:val="28"/>
              </w:rPr>
            </w:pPr>
            <w:r w:rsidRPr="00E117C3">
              <w:rPr>
                <w:rFonts w:ascii="Times New Roman" w:hAnsi="Times New Roman"/>
                <w:sz w:val="28"/>
                <w:szCs w:val="28"/>
              </w:rPr>
              <w:t>ЗАКЛУЧОК</w:t>
            </w:r>
          </w:p>
          <w:p w:rsidR="00F704DB" w:rsidRPr="00757643" w:rsidRDefault="00F704DB" w:rsidP="002E032D">
            <w:pPr>
              <w:pStyle w:val="NormalWeb"/>
              <w:spacing w:line="276" w:lineRule="auto"/>
              <w:ind w:firstLine="720"/>
              <w:jc w:val="both"/>
              <w:rPr>
                <w:lang w:val="mk-MK"/>
              </w:rPr>
            </w:pPr>
            <w:r>
              <w:rPr>
                <w:lang w:val="mk-MK"/>
              </w:rPr>
              <w:t xml:space="preserve">Речиси сите книги за деца содржат една скриена порака, која се однесува на родителите или воопшто на возрасните, а тоа е дека детето е „татко“ на возрасниот човек. Во повеќето книги, како што се „Бескрајната приказна“, „Малиот принц“, како и во книгите за малиот – голем волшебник Хари </w:t>
            </w:r>
            <w:proofErr w:type="spellStart"/>
            <w:r>
              <w:rPr>
                <w:lang w:val="mk-MK"/>
              </w:rPr>
              <w:t>Потер</w:t>
            </w:r>
            <w:proofErr w:type="spellEnd"/>
            <w:r>
              <w:rPr>
                <w:lang w:val="mk-MK"/>
              </w:rPr>
              <w:t xml:space="preserve"> станува збор, всушност, за способноста на детето да го спаси светот на возрасните, кој постојано се руши поради нивните различни амбиции за пари, моќ, позиција. За среќа, тука се децата, кои со својата невина, чиста душа имаат волшебна моќ да го обновуваат повторно и повторно светот во кој и тие постојат како негови рамноправни членови, и да </w:t>
            </w:r>
            <w:proofErr w:type="spellStart"/>
            <w:r>
              <w:rPr>
                <w:lang w:val="mk-MK"/>
              </w:rPr>
              <w:t>нѐ</w:t>
            </w:r>
            <w:proofErr w:type="spellEnd"/>
            <w:r>
              <w:rPr>
                <w:lang w:val="mk-MK"/>
              </w:rPr>
              <w:t xml:space="preserve"> потсетуваат на тоа дека „со срцето подобро се гледа отколку со очите!“</w:t>
            </w:r>
            <w:r w:rsidRPr="003500E0">
              <w:t xml:space="preserve"> </w:t>
            </w:r>
          </w:p>
          <w:p w:rsidR="00F704DB" w:rsidRPr="00E117C3" w:rsidRDefault="00F704DB" w:rsidP="002E032D">
            <w:pPr>
              <w:ind w:firstLine="720"/>
              <w:jc w:val="both"/>
              <w:rPr>
                <w:rFonts w:ascii="Times New Roman" w:hAnsi="Times New Roman"/>
                <w:sz w:val="24"/>
                <w:szCs w:val="24"/>
              </w:rPr>
            </w:pPr>
            <w:r w:rsidRPr="00E117C3">
              <w:rPr>
                <w:rFonts w:ascii="Times New Roman" w:hAnsi="Times New Roman"/>
                <w:sz w:val="24"/>
                <w:szCs w:val="24"/>
              </w:rPr>
              <w:t xml:space="preserve">Она што сепак, во овој момент ѝ недостасува на литературата за деца, барем во Република Македонија, за жал е дефицитот од нејзина поголема продукција на книги и автори кои се занимаваат со оваа благородна дејност. </w:t>
            </w:r>
          </w:p>
          <w:p w:rsidR="00F704DB" w:rsidRPr="00E117C3" w:rsidRDefault="00F704DB" w:rsidP="002E032D">
            <w:pPr>
              <w:ind w:firstLine="720"/>
              <w:jc w:val="both"/>
              <w:rPr>
                <w:rFonts w:ascii="Times New Roman" w:hAnsi="Times New Roman"/>
                <w:sz w:val="24"/>
                <w:szCs w:val="24"/>
              </w:rPr>
            </w:pPr>
            <w:r w:rsidRPr="00E117C3">
              <w:rPr>
                <w:rFonts w:ascii="Times New Roman" w:hAnsi="Times New Roman"/>
                <w:sz w:val="24"/>
                <w:szCs w:val="24"/>
              </w:rPr>
              <w:t xml:space="preserve">Се надевам дека возрасните барем ќе размислат за тоа дека на децата, кои се дел од општата глобализација на светот и живеат во време на инстант комуникации, им е неопходна една нова емоционална писменост, која се стекнува со комбинирање на комуникацијата, информацијата и љубовта – од љубовта спрема вистината и од љубовта спрема луѓето. </w:t>
            </w:r>
          </w:p>
          <w:p w:rsidR="00F704DB" w:rsidRPr="00E117C3" w:rsidRDefault="00F704DB" w:rsidP="002E032D">
            <w:pPr>
              <w:autoSpaceDE w:val="0"/>
              <w:autoSpaceDN w:val="0"/>
              <w:adjustRightInd w:val="0"/>
              <w:rPr>
                <w:rFonts w:ascii="Times New Roman" w:hAnsi="Times New Roman"/>
                <w:b/>
                <w:bCs/>
              </w:rPr>
            </w:pPr>
          </w:p>
          <w:p w:rsidR="00F704DB" w:rsidRPr="00E117C3" w:rsidRDefault="00F704DB" w:rsidP="002E032D">
            <w:pPr>
              <w:autoSpaceDE w:val="0"/>
              <w:autoSpaceDN w:val="0"/>
              <w:adjustRightInd w:val="0"/>
              <w:rPr>
                <w:rFonts w:ascii="Times New Roman" w:hAnsi="Times New Roman"/>
                <w:b/>
                <w:bCs/>
              </w:rPr>
            </w:pPr>
            <w:r w:rsidRPr="00E117C3">
              <w:rPr>
                <w:rFonts w:ascii="Times New Roman" w:hAnsi="Times New Roman"/>
                <w:b/>
                <w:bCs/>
              </w:rPr>
              <w:t>Користена литература:</w:t>
            </w:r>
          </w:p>
          <w:tbl>
            <w:tblPr>
              <w:tblW w:w="0" w:type="auto"/>
              <w:tblInd w:w="108" w:type="dxa"/>
              <w:tblLook w:val="0000" w:firstRow="0" w:lastRow="0" w:firstColumn="0" w:lastColumn="0" w:noHBand="0" w:noVBand="0"/>
            </w:tblPr>
            <w:tblGrid>
              <w:gridCol w:w="3078"/>
              <w:gridCol w:w="5490"/>
            </w:tblGrid>
            <w:tr w:rsidR="00F704DB" w:rsidRPr="00E117C3" w:rsidTr="002E032D">
              <w:trPr>
                <w:trHeight w:val="596"/>
              </w:trPr>
              <w:tc>
                <w:tcPr>
                  <w:tcW w:w="3078" w:type="dxa"/>
                  <w:tcBorders>
                    <w:top w:val="single" w:sz="3" w:space="0" w:color="000000"/>
                    <w:left w:val="single" w:sz="3" w:space="0" w:color="000000"/>
                    <w:bottom w:val="single" w:sz="3" w:space="0" w:color="000000"/>
                    <w:right w:val="single" w:sz="3" w:space="0" w:color="000000"/>
                  </w:tcBorders>
                  <w:shd w:val="clear" w:color="000000" w:fill="FFFFFF"/>
                </w:tcPr>
                <w:p w:rsidR="00F704DB" w:rsidRPr="00935C9A" w:rsidRDefault="00F704DB" w:rsidP="002E032D">
                  <w:pPr>
                    <w:autoSpaceDE w:val="0"/>
                    <w:autoSpaceDN w:val="0"/>
                    <w:adjustRightInd w:val="0"/>
                    <w:spacing w:after="0" w:line="240" w:lineRule="auto"/>
                    <w:rPr>
                      <w:rFonts w:ascii="Times New Roman" w:eastAsia="TajmsCyr" w:hAnsi="Times New Roman"/>
                    </w:rPr>
                  </w:pPr>
                  <w:proofErr w:type="spellStart"/>
                  <w:r w:rsidRPr="003C02A3">
                    <w:rPr>
                      <w:rFonts w:ascii="Times New Roman" w:eastAsia="TajmsCyr" w:hAnsi="Times New Roman"/>
                    </w:rPr>
                    <w:t>Бетелхајм</w:t>
                  </w:r>
                  <w:proofErr w:type="spellEnd"/>
                  <w:r>
                    <w:rPr>
                      <w:rFonts w:ascii="Times New Roman" w:eastAsia="TajmsCyr" w:hAnsi="Times New Roman"/>
                    </w:rPr>
                    <w:t>, Б.</w:t>
                  </w:r>
                  <w:r w:rsidRPr="003C02A3">
                    <w:rPr>
                      <w:rFonts w:ascii="Times New Roman" w:eastAsia="TajmsCyr" w:hAnsi="Times New Roman"/>
                    </w:rPr>
                    <w:t xml:space="preserve">  </w:t>
                  </w:r>
                </w:p>
              </w:tc>
              <w:tc>
                <w:tcPr>
                  <w:tcW w:w="5490" w:type="dxa"/>
                  <w:tcBorders>
                    <w:top w:val="single" w:sz="3" w:space="0" w:color="000000"/>
                    <w:left w:val="single" w:sz="3" w:space="0" w:color="000000"/>
                    <w:bottom w:val="single" w:sz="3" w:space="0" w:color="000000"/>
                    <w:right w:val="single" w:sz="3" w:space="0" w:color="000000"/>
                  </w:tcBorders>
                  <w:shd w:val="clear" w:color="000000" w:fill="FFFFFF"/>
                </w:tcPr>
                <w:p w:rsidR="00F704DB" w:rsidRPr="00E117C3" w:rsidRDefault="00F704DB" w:rsidP="002E032D">
                  <w:pPr>
                    <w:autoSpaceDE w:val="0"/>
                    <w:autoSpaceDN w:val="0"/>
                    <w:adjustRightInd w:val="0"/>
                    <w:rPr>
                      <w:rFonts w:ascii="Times New Roman" w:hAnsi="Times New Roman"/>
                    </w:rPr>
                  </w:pPr>
                  <w:r w:rsidRPr="003C02A3">
                    <w:rPr>
                      <w:rFonts w:ascii="Times New Roman" w:eastAsia="TajmsCyr" w:hAnsi="Times New Roman"/>
                    </w:rPr>
                    <w:t xml:space="preserve">Значење бајки, </w:t>
                  </w:r>
                  <w:proofErr w:type="spellStart"/>
                  <w:r w:rsidRPr="003C02A3">
                    <w:rPr>
                      <w:rFonts w:ascii="Times New Roman" w:eastAsia="TajmsCyr" w:hAnsi="Times New Roman"/>
                    </w:rPr>
                    <w:t>Београд</w:t>
                  </w:r>
                  <w:proofErr w:type="spellEnd"/>
                  <w:r w:rsidRPr="003C02A3">
                    <w:rPr>
                      <w:rFonts w:ascii="Times New Roman" w:eastAsia="TajmsCyr" w:hAnsi="Times New Roman"/>
                    </w:rPr>
                    <w:t>, Зенит</w:t>
                  </w:r>
                  <w:r>
                    <w:rPr>
                      <w:rFonts w:ascii="Times New Roman" w:eastAsia="TajmsCyr" w:hAnsi="Times New Roman"/>
                    </w:rPr>
                    <w:t>, 1976.</w:t>
                  </w:r>
                </w:p>
                <w:p w:rsidR="00F704DB" w:rsidRPr="00E117C3" w:rsidRDefault="00F704DB" w:rsidP="002E032D">
                  <w:pPr>
                    <w:autoSpaceDE w:val="0"/>
                    <w:autoSpaceDN w:val="0"/>
                    <w:adjustRightInd w:val="0"/>
                    <w:rPr>
                      <w:rFonts w:ascii="Times New Roman" w:hAnsi="Times New Roman"/>
                    </w:rPr>
                  </w:pPr>
                </w:p>
              </w:tc>
            </w:tr>
            <w:tr w:rsidR="00F704DB" w:rsidRPr="00E117C3" w:rsidTr="002E032D">
              <w:trPr>
                <w:trHeight w:val="1"/>
              </w:trPr>
              <w:tc>
                <w:tcPr>
                  <w:tcW w:w="3078" w:type="dxa"/>
                  <w:tcBorders>
                    <w:top w:val="single" w:sz="3" w:space="0" w:color="000000"/>
                    <w:left w:val="single" w:sz="3" w:space="0" w:color="000000"/>
                    <w:bottom w:val="single" w:sz="3" w:space="0" w:color="000000"/>
                    <w:right w:val="single" w:sz="3" w:space="0" w:color="000000"/>
                  </w:tcBorders>
                  <w:shd w:val="clear" w:color="000000" w:fill="FFFFFF"/>
                </w:tcPr>
                <w:p w:rsidR="00F704DB" w:rsidRDefault="00F704DB" w:rsidP="002E032D">
                  <w:pPr>
                    <w:autoSpaceDE w:val="0"/>
                    <w:autoSpaceDN w:val="0"/>
                    <w:adjustRightInd w:val="0"/>
                    <w:spacing w:after="0" w:line="240" w:lineRule="auto"/>
                    <w:rPr>
                      <w:rFonts w:ascii="Times New Roman" w:eastAsia="TajmsCyr" w:hAnsi="Times New Roman"/>
                    </w:rPr>
                  </w:pPr>
                  <w:r w:rsidRPr="003C02A3">
                    <w:rPr>
                      <w:rFonts w:ascii="Times New Roman" w:eastAsia="TajmsCyr" w:hAnsi="Times New Roman"/>
                    </w:rPr>
                    <w:t xml:space="preserve">Борев, </w:t>
                  </w:r>
                  <w:r>
                    <w:rPr>
                      <w:rFonts w:ascii="Times New Roman" w:eastAsia="TajmsCyr" w:hAnsi="Times New Roman"/>
                    </w:rPr>
                    <w:t>Ј.</w:t>
                  </w:r>
                </w:p>
                <w:p w:rsidR="00F704DB" w:rsidRPr="00E117C3" w:rsidRDefault="00F704DB" w:rsidP="002E032D">
                  <w:pPr>
                    <w:autoSpaceDE w:val="0"/>
                    <w:autoSpaceDN w:val="0"/>
                    <w:adjustRightInd w:val="0"/>
                    <w:spacing w:after="0" w:line="240" w:lineRule="auto"/>
                    <w:rPr>
                      <w:rFonts w:ascii="Times New Roman" w:hAnsi="Times New Roman"/>
                    </w:rPr>
                  </w:pPr>
                </w:p>
              </w:tc>
              <w:tc>
                <w:tcPr>
                  <w:tcW w:w="5490" w:type="dxa"/>
                  <w:tcBorders>
                    <w:top w:val="single" w:sz="3" w:space="0" w:color="000000"/>
                    <w:left w:val="single" w:sz="3" w:space="0" w:color="000000"/>
                    <w:bottom w:val="single" w:sz="3" w:space="0" w:color="000000"/>
                    <w:right w:val="single" w:sz="3" w:space="0" w:color="000000"/>
                  </w:tcBorders>
                  <w:shd w:val="clear" w:color="000000" w:fill="FFFFFF"/>
                </w:tcPr>
                <w:p w:rsidR="00F704DB" w:rsidRPr="003C02A3" w:rsidRDefault="00F704DB" w:rsidP="002E032D">
                  <w:pPr>
                    <w:autoSpaceDE w:val="0"/>
                    <w:autoSpaceDN w:val="0"/>
                    <w:adjustRightInd w:val="0"/>
                    <w:spacing w:after="0" w:line="240" w:lineRule="auto"/>
                    <w:rPr>
                      <w:rFonts w:ascii="Times New Roman" w:eastAsia="TajmsCyr" w:hAnsi="Times New Roman"/>
                    </w:rPr>
                  </w:pPr>
                  <w:r w:rsidRPr="003C02A3">
                    <w:rPr>
                      <w:rFonts w:ascii="Times New Roman" w:eastAsia="TajmsCyr" w:hAnsi="Times New Roman"/>
                    </w:rPr>
                    <w:t>Енциклопедија на естетиката и на теоријата на литерату</w:t>
                  </w:r>
                  <w:r>
                    <w:rPr>
                      <w:rFonts w:ascii="Times New Roman" w:eastAsia="TajmsCyr" w:hAnsi="Times New Roman"/>
                    </w:rPr>
                    <w:t>рата,</w:t>
                  </w:r>
                  <w:r w:rsidRPr="003C02A3">
                    <w:rPr>
                      <w:rFonts w:ascii="Times New Roman" w:eastAsia="TajmsCyr" w:hAnsi="Times New Roman"/>
                    </w:rPr>
                    <w:t xml:space="preserve"> </w:t>
                  </w:r>
                  <w:proofErr w:type="spellStart"/>
                  <w:r w:rsidRPr="003C02A3">
                    <w:rPr>
                      <w:rFonts w:ascii="Times New Roman" w:eastAsia="TajmsCyr" w:hAnsi="Times New Roman"/>
                    </w:rPr>
                    <w:t>прев</w:t>
                  </w:r>
                  <w:proofErr w:type="spellEnd"/>
                  <w:r w:rsidRPr="003C02A3">
                    <w:rPr>
                      <w:rFonts w:ascii="Times New Roman" w:eastAsia="TajmsCyr" w:hAnsi="Times New Roman"/>
                    </w:rPr>
                    <w:t xml:space="preserve">. Л. </w:t>
                  </w:r>
                  <w:proofErr w:type="spellStart"/>
                  <w:r w:rsidRPr="003C02A3">
                    <w:rPr>
                      <w:rFonts w:ascii="Times New Roman" w:eastAsia="TajmsCyr" w:hAnsi="Times New Roman"/>
                    </w:rPr>
                    <w:t>Тосева</w:t>
                  </w:r>
                  <w:proofErr w:type="spellEnd"/>
                  <w:r w:rsidRPr="003C02A3">
                    <w:rPr>
                      <w:rFonts w:ascii="Times New Roman" w:eastAsia="TajmsCyr" w:hAnsi="Times New Roman"/>
                    </w:rPr>
                    <w:t>, Т. Пејовиќ и др., Македонска реч</w:t>
                  </w:r>
                  <w:r>
                    <w:rPr>
                      <w:rFonts w:ascii="Times New Roman" w:eastAsia="TajmsCyr" w:hAnsi="Times New Roman"/>
                    </w:rPr>
                    <w:t>,</w:t>
                  </w:r>
                  <w:r w:rsidRPr="003C02A3">
                    <w:rPr>
                      <w:rFonts w:ascii="Times New Roman" w:eastAsia="TajmsCyr" w:hAnsi="Times New Roman"/>
                    </w:rPr>
                    <w:t xml:space="preserve"> Скопје,</w:t>
                  </w:r>
                  <w:r>
                    <w:rPr>
                      <w:rFonts w:ascii="Times New Roman" w:eastAsia="TajmsCyr" w:hAnsi="Times New Roman"/>
                    </w:rPr>
                    <w:t xml:space="preserve"> 2011.</w:t>
                  </w:r>
                </w:p>
                <w:p w:rsidR="00F704DB" w:rsidRPr="00E117C3" w:rsidRDefault="00F704DB" w:rsidP="002E032D">
                  <w:pPr>
                    <w:autoSpaceDE w:val="0"/>
                    <w:autoSpaceDN w:val="0"/>
                    <w:adjustRightInd w:val="0"/>
                    <w:rPr>
                      <w:rFonts w:ascii="Times New Roman" w:hAnsi="Times New Roman"/>
                      <w:lang w:val="en"/>
                    </w:rPr>
                  </w:pPr>
                </w:p>
              </w:tc>
            </w:tr>
            <w:tr w:rsidR="00F704DB" w:rsidRPr="00E117C3" w:rsidTr="002E032D">
              <w:trPr>
                <w:trHeight w:val="1"/>
              </w:trPr>
              <w:tc>
                <w:tcPr>
                  <w:tcW w:w="3078" w:type="dxa"/>
                  <w:tcBorders>
                    <w:top w:val="single" w:sz="3" w:space="0" w:color="000000"/>
                    <w:left w:val="single" w:sz="3" w:space="0" w:color="000000"/>
                    <w:bottom w:val="single" w:sz="3" w:space="0" w:color="000000"/>
                    <w:right w:val="single" w:sz="3" w:space="0" w:color="000000"/>
                  </w:tcBorders>
                  <w:shd w:val="clear" w:color="000000" w:fill="FFFFFF"/>
                </w:tcPr>
                <w:p w:rsidR="00F704DB" w:rsidRPr="00B04E41" w:rsidRDefault="00F704DB" w:rsidP="002E032D">
                  <w:pPr>
                    <w:autoSpaceDE w:val="0"/>
                    <w:autoSpaceDN w:val="0"/>
                    <w:adjustRightInd w:val="0"/>
                    <w:spacing w:after="0" w:line="240" w:lineRule="auto"/>
                    <w:rPr>
                      <w:rFonts w:ascii="Times New Roman" w:eastAsia="TajmsCyr" w:hAnsi="Times New Roman"/>
                    </w:rPr>
                  </w:pPr>
                  <w:proofErr w:type="spellStart"/>
                  <w:r w:rsidRPr="00B04E41">
                    <w:rPr>
                      <w:rFonts w:ascii="Times New Roman" w:eastAsia="TajmsCyr" w:hAnsi="Times New Roman"/>
                    </w:rPr>
                    <w:t>Kon</w:t>
                  </w:r>
                  <w:proofErr w:type="spellEnd"/>
                  <w:r w:rsidRPr="00B04E41">
                    <w:rPr>
                      <w:rFonts w:ascii="Times New Roman" w:eastAsia="TajmsCyr" w:hAnsi="Times New Roman"/>
                    </w:rPr>
                    <w:t xml:space="preserve">, Ž.  </w:t>
                  </w:r>
                </w:p>
                <w:p w:rsidR="00F704DB" w:rsidRPr="00B04E41" w:rsidRDefault="00F704DB" w:rsidP="002E032D">
                  <w:pPr>
                    <w:autoSpaceDE w:val="0"/>
                    <w:autoSpaceDN w:val="0"/>
                    <w:adjustRightInd w:val="0"/>
                    <w:spacing w:after="0" w:line="240" w:lineRule="auto"/>
                    <w:rPr>
                      <w:rFonts w:ascii="Times New Roman" w:eastAsia="TajmsCyr" w:hAnsi="Times New Roman"/>
                    </w:rPr>
                  </w:pPr>
                </w:p>
              </w:tc>
              <w:tc>
                <w:tcPr>
                  <w:tcW w:w="5490" w:type="dxa"/>
                  <w:tcBorders>
                    <w:top w:val="single" w:sz="3" w:space="0" w:color="000000"/>
                    <w:left w:val="single" w:sz="3" w:space="0" w:color="000000"/>
                    <w:bottom w:val="single" w:sz="3" w:space="0" w:color="000000"/>
                    <w:right w:val="single" w:sz="3" w:space="0" w:color="000000"/>
                  </w:tcBorders>
                  <w:shd w:val="clear" w:color="000000" w:fill="FFFFFF"/>
                </w:tcPr>
                <w:p w:rsidR="00F704DB" w:rsidRPr="00B04E41" w:rsidRDefault="00F704DB" w:rsidP="002E032D">
                  <w:pPr>
                    <w:autoSpaceDE w:val="0"/>
                    <w:autoSpaceDN w:val="0"/>
                    <w:adjustRightInd w:val="0"/>
                    <w:spacing w:after="0" w:line="240" w:lineRule="auto"/>
                    <w:rPr>
                      <w:rFonts w:ascii="Times New Roman" w:eastAsia="TajmsCyr" w:hAnsi="Times New Roman"/>
                    </w:rPr>
                  </w:pPr>
                  <w:proofErr w:type="spellStart"/>
                  <w:r w:rsidRPr="00B04E41">
                    <w:rPr>
                      <w:rFonts w:ascii="Times New Roman" w:eastAsia="TajmsCyr" w:hAnsi="Times New Roman"/>
                    </w:rPr>
                    <w:t>Estetika</w:t>
                  </w:r>
                  <w:proofErr w:type="spellEnd"/>
                  <w:r w:rsidRPr="00B04E41">
                    <w:rPr>
                      <w:rFonts w:ascii="Times New Roman" w:eastAsia="TajmsCyr" w:hAnsi="Times New Roman"/>
                    </w:rPr>
                    <w:t xml:space="preserve"> </w:t>
                  </w:r>
                  <w:proofErr w:type="spellStart"/>
                  <w:r w:rsidRPr="00B04E41">
                    <w:rPr>
                      <w:rFonts w:ascii="Times New Roman" w:eastAsia="TajmsCyr" w:hAnsi="Times New Roman"/>
                    </w:rPr>
                    <w:t>komunikacije</w:t>
                  </w:r>
                  <w:proofErr w:type="spellEnd"/>
                  <w:r w:rsidRPr="00B04E41">
                    <w:rPr>
                      <w:rFonts w:ascii="Times New Roman" w:eastAsia="TajmsCyr" w:hAnsi="Times New Roman"/>
                    </w:rPr>
                    <w:t xml:space="preserve">, </w:t>
                  </w:r>
                  <w:proofErr w:type="spellStart"/>
                  <w:r w:rsidRPr="00B04E41">
                    <w:rPr>
                      <w:rFonts w:ascii="Times New Roman" w:eastAsia="TajmsCyr" w:hAnsi="Times New Roman"/>
                    </w:rPr>
                    <w:t>prev</w:t>
                  </w:r>
                  <w:proofErr w:type="spellEnd"/>
                  <w:r w:rsidRPr="00B04E41">
                    <w:rPr>
                      <w:rFonts w:ascii="Times New Roman" w:eastAsia="TajmsCyr" w:hAnsi="Times New Roman"/>
                    </w:rPr>
                    <w:t xml:space="preserve">. V. </w:t>
                  </w:r>
                  <w:proofErr w:type="spellStart"/>
                  <w:r w:rsidRPr="00B04E41">
                    <w:rPr>
                      <w:rFonts w:ascii="Times New Roman" w:eastAsia="TajmsCyr" w:hAnsi="Times New Roman"/>
                    </w:rPr>
                    <w:t>Injac</w:t>
                  </w:r>
                  <w:proofErr w:type="spellEnd"/>
                  <w:r w:rsidRPr="00B04E41">
                    <w:rPr>
                      <w:rFonts w:ascii="Times New Roman" w:eastAsia="TajmsCyr" w:hAnsi="Times New Roman"/>
                    </w:rPr>
                    <w:t xml:space="preserve">, </w:t>
                  </w:r>
                  <w:proofErr w:type="spellStart"/>
                  <w:r w:rsidRPr="00B04E41">
                    <w:rPr>
                      <w:rFonts w:ascii="Times New Roman" w:eastAsia="TajmsCyr" w:hAnsi="Times New Roman"/>
                    </w:rPr>
                    <w:t>Beograd</w:t>
                  </w:r>
                  <w:proofErr w:type="spellEnd"/>
                  <w:r w:rsidRPr="00B04E41">
                    <w:rPr>
                      <w:rFonts w:ascii="Times New Roman" w:eastAsia="TajmsCyr" w:hAnsi="Times New Roman"/>
                    </w:rPr>
                    <w:t xml:space="preserve">, </w:t>
                  </w:r>
                  <w:proofErr w:type="spellStart"/>
                  <w:r w:rsidRPr="00B04E41">
                    <w:rPr>
                      <w:rFonts w:ascii="Times New Roman" w:eastAsia="TajmsCyr" w:hAnsi="Times New Roman"/>
                    </w:rPr>
                    <w:t>Klio</w:t>
                  </w:r>
                  <w:proofErr w:type="spellEnd"/>
                  <w:r w:rsidRPr="00B04E41">
                    <w:rPr>
                      <w:rFonts w:ascii="Times New Roman" w:eastAsia="TajmsCyr" w:hAnsi="Times New Roman"/>
                    </w:rPr>
                    <w:t>, 2001.</w:t>
                  </w:r>
                </w:p>
              </w:tc>
            </w:tr>
            <w:tr w:rsidR="00F704DB" w:rsidRPr="00E117C3" w:rsidTr="002E032D">
              <w:trPr>
                <w:trHeight w:val="1"/>
              </w:trPr>
              <w:tc>
                <w:tcPr>
                  <w:tcW w:w="3078" w:type="dxa"/>
                  <w:tcBorders>
                    <w:top w:val="single" w:sz="3" w:space="0" w:color="000000"/>
                    <w:left w:val="single" w:sz="3" w:space="0" w:color="000000"/>
                    <w:bottom w:val="single" w:sz="3" w:space="0" w:color="000000"/>
                    <w:right w:val="single" w:sz="3" w:space="0" w:color="000000"/>
                  </w:tcBorders>
                  <w:shd w:val="clear" w:color="000000" w:fill="FFFFFF"/>
                </w:tcPr>
                <w:p w:rsidR="00F704DB" w:rsidRPr="00E117C3" w:rsidRDefault="00F704DB" w:rsidP="002E032D">
                  <w:pPr>
                    <w:autoSpaceDE w:val="0"/>
                    <w:autoSpaceDN w:val="0"/>
                    <w:adjustRightInd w:val="0"/>
                    <w:spacing w:after="0" w:line="240" w:lineRule="auto"/>
                    <w:rPr>
                      <w:rFonts w:ascii="Times New Roman" w:hAnsi="Times New Roman"/>
                    </w:rPr>
                  </w:pPr>
                  <w:proofErr w:type="spellStart"/>
                  <w:r w:rsidRPr="00BF4D0B">
                    <w:rPr>
                      <w:rFonts w:ascii="Times New Roman" w:eastAsia="TajmsCyr" w:hAnsi="Times New Roman"/>
                    </w:rPr>
                    <w:t>Pijaže</w:t>
                  </w:r>
                  <w:proofErr w:type="spellEnd"/>
                  <w:r w:rsidRPr="00BF4D0B">
                    <w:rPr>
                      <w:rFonts w:ascii="Times New Roman" w:eastAsia="TajmsCyr" w:hAnsi="Times New Roman"/>
                    </w:rPr>
                    <w:t xml:space="preserve">, Ž. </w:t>
                  </w:r>
                  <w:proofErr w:type="spellStart"/>
                  <w:r w:rsidRPr="00BF4D0B">
                    <w:rPr>
                      <w:rFonts w:ascii="Times New Roman" w:eastAsia="TajmsCyr" w:hAnsi="Times New Roman"/>
                    </w:rPr>
                    <w:t>Inhelder</w:t>
                  </w:r>
                  <w:proofErr w:type="spellEnd"/>
                  <w:r w:rsidRPr="00BF4D0B">
                    <w:rPr>
                      <w:rFonts w:ascii="Times New Roman" w:eastAsia="TajmsCyr" w:hAnsi="Times New Roman"/>
                    </w:rPr>
                    <w:t xml:space="preserve">,B.  </w:t>
                  </w:r>
                </w:p>
                <w:p w:rsidR="00F704DB" w:rsidRPr="00E117C3" w:rsidRDefault="00F704DB" w:rsidP="002E032D">
                  <w:pPr>
                    <w:autoSpaceDE w:val="0"/>
                    <w:autoSpaceDN w:val="0"/>
                    <w:adjustRightInd w:val="0"/>
                    <w:spacing w:after="0" w:line="240" w:lineRule="auto"/>
                    <w:rPr>
                      <w:rFonts w:ascii="Times New Roman" w:hAnsi="Times New Roman"/>
                    </w:rPr>
                  </w:pPr>
                </w:p>
              </w:tc>
              <w:tc>
                <w:tcPr>
                  <w:tcW w:w="5490" w:type="dxa"/>
                  <w:tcBorders>
                    <w:top w:val="single" w:sz="3" w:space="0" w:color="000000"/>
                    <w:left w:val="single" w:sz="3" w:space="0" w:color="000000"/>
                    <w:bottom w:val="single" w:sz="3" w:space="0" w:color="000000"/>
                    <w:right w:val="single" w:sz="3" w:space="0" w:color="000000"/>
                  </w:tcBorders>
                  <w:shd w:val="clear" w:color="000000" w:fill="FFFFFF"/>
                </w:tcPr>
                <w:p w:rsidR="00F704DB" w:rsidRPr="00E117C3" w:rsidRDefault="00F704DB" w:rsidP="002E032D">
                  <w:pPr>
                    <w:autoSpaceDE w:val="0"/>
                    <w:autoSpaceDN w:val="0"/>
                    <w:adjustRightInd w:val="0"/>
                    <w:spacing w:after="0" w:line="240" w:lineRule="auto"/>
                    <w:rPr>
                      <w:rFonts w:ascii="Times New Roman" w:hAnsi="Times New Roman"/>
                    </w:rPr>
                  </w:pPr>
                  <w:proofErr w:type="spellStart"/>
                  <w:r w:rsidRPr="00BF4D0B">
                    <w:rPr>
                      <w:rFonts w:ascii="Times New Roman" w:eastAsia="TajmsCyr" w:hAnsi="Times New Roman"/>
                    </w:rPr>
                    <w:t>Psihologija</w:t>
                  </w:r>
                  <w:proofErr w:type="spellEnd"/>
                  <w:r w:rsidRPr="00BF4D0B">
                    <w:rPr>
                      <w:rFonts w:ascii="Times New Roman" w:eastAsia="TajmsCyr" w:hAnsi="Times New Roman"/>
                    </w:rPr>
                    <w:t xml:space="preserve"> </w:t>
                  </w:r>
                  <w:proofErr w:type="spellStart"/>
                  <w:r w:rsidRPr="00BF4D0B">
                    <w:rPr>
                      <w:rFonts w:ascii="Times New Roman" w:eastAsia="TajmsCyr" w:hAnsi="Times New Roman"/>
                    </w:rPr>
                    <w:t>deteta</w:t>
                  </w:r>
                  <w:proofErr w:type="spellEnd"/>
                  <w:r w:rsidRPr="00BF4D0B">
                    <w:rPr>
                      <w:rFonts w:ascii="Times New Roman" w:eastAsia="TajmsCyr" w:hAnsi="Times New Roman"/>
                    </w:rPr>
                    <w:t xml:space="preserve">, </w:t>
                  </w:r>
                  <w:proofErr w:type="spellStart"/>
                  <w:r w:rsidRPr="00BF4D0B">
                    <w:rPr>
                      <w:rFonts w:ascii="Times New Roman" w:eastAsia="TajmsCyr" w:hAnsi="Times New Roman"/>
                    </w:rPr>
                    <w:t>prev</w:t>
                  </w:r>
                  <w:proofErr w:type="spellEnd"/>
                  <w:r w:rsidRPr="00BF4D0B">
                    <w:rPr>
                      <w:rFonts w:ascii="Times New Roman" w:eastAsia="TajmsCyr" w:hAnsi="Times New Roman"/>
                    </w:rPr>
                    <w:t xml:space="preserve">. T. </w:t>
                  </w:r>
                  <w:proofErr w:type="spellStart"/>
                  <w:r w:rsidRPr="00BF4D0B">
                    <w:rPr>
                      <w:rFonts w:ascii="Times New Roman" w:eastAsia="TajmsCyr" w:hAnsi="Times New Roman"/>
                    </w:rPr>
                    <w:t>Ilić</w:t>
                  </w:r>
                  <w:proofErr w:type="spellEnd"/>
                  <w:r w:rsidRPr="00BF4D0B">
                    <w:rPr>
                      <w:rFonts w:ascii="Times New Roman" w:eastAsia="TajmsCyr" w:hAnsi="Times New Roman"/>
                    </w:rPr>
                    <w:t xml:space="preserve">, </w:t>
                  </w:r>
                  <w:proofErr w:type="spellStart"/>
                  <w:r w:rsidRPr="00BF4D0B">
                    <w:rPr>
                      <w:rFonts w:ascii="Times New Roman" w:eastAsia="TajmsCyr" w:hAnsi="Times New Roman"/>
                    </w:rPr>
                    <w:t>Novi</w:t>
                  </w:r>
                  <w:proofErr w:type="spellEnd"/>
                  <w:r w:rsidRPr="00BF4D0B">
                    <w:rPr>
                      <w:rFonts w:ascii="Times New Roman" w:eastAsia="TajmsCyr" w:hAnsi="Times New Roman"/>
                    </w:rPr>
                    <w:t xml:space="preserve"> </w:t>
                  </w:r>
                  <w:proofErr w:type="spellStart"/>
                  <w:r w:rsidRPr="00BF4D0B">
                    <w:rPr>
                      <w:rFonts w:ascii="Times New Roman" w:eastAsia="TajmsCyr" w:hAnsi="Times New Roman"/>
                    </w:rPr>
                    <w:t>Sad</w:t>
                  </w:r>
                  <w:proofErr w:type="spellEnd"/>
                  <w:r w:rsidRPr="00BF4D0B">
                    <w:rPr>
                      <w:rFonts w:ascii="Times New Roman" w:eastAsia="TajmsCyr" w:hAnsi="Times New Roman"/>
                    </w:rPr>
                    <w:t xml:space="preserve">, </w:t>
                  </w:r>
                  <w:proofErr w:type="spellStart"/>
                  <w:r w:rsidRPr="00BF4D0B">
                    <w:rPr>
                      <w:rFonts w:ascii="Times New Roman" w:eastAsia="TajmsCyr" w:hAnsi="Times New Roman"/>
                    </w:rPr>
                    <w:t>Dobra</w:t>
                  </w:r>
                  <w:proofErr w:type="spellEnd"/>
                  <w:r>
                    <w:rPr>
                      <w:rFonts w:ascii="Times New Roman" w:eastAsia="TajmsCyr" w:hAnsi="Times New Roman"/>
                    </w:rPr>
                    <w:t xml:space="preserve"> </w:t>
                  </w:r>
                  <w:proofErr w:type="spellStart"/>
                  <w:r w:rsidRPr="00BF4D0B">
                    <w:rPr>
                      <w:rFonts w:ascii="Times New Roman" w:eastAsia="TajmsCyr" w:hAnsi="Times New Roman"/>
                    </w:rPr>
                    <w:t>vest</w:t>
                  </w:r>
                  <w:proofErr w:type="spellEnd"/>
                  <w:r w:rsidRPr="00BF4D0B">
                    <w:rPr>
                      <w:rFonts w:ascii="Times New Roman" w:eastAsia="TajmsCyr" w:hAnsi="Times New Roman"/>
                    </w:rPr>
                    <w:t xml:space="preserve"> (</w:t>
                  </w:r>
                  <w:proofErr w:type="spellStart"/>
                  <w:r w:rsidRPr="00BF4D0B">
                    <w:rPr>
                      <w:rFonts w:ascii="Times New Roman" w:eastAsia="TajmsCyr" w:hAnsi="Times New Roman"/>
                    </w:rPr>
                    <w:t>Biblioteka</w:t>
                  </w:r>
                  <w:proofErr w:type="spellEnd"/>
                  <w:r w:rsidRPr="00BF4D0B">
                    <w:rPr>
                      <w:rFonts w:ascii="Times New Roman" w:eastAsia="TajmsCyr" w:hAnsi="Times New Roman"/>
                    </w:rPr>
                    <w:t xml:space="preserve"> </w:t>
                  </w:r>
                  <w:proofErr w:type="spellStart"/>
                  <w:r w:rsidRPr="00BF4D0B">
                    <w:rPr>
                      <w:rFonts w:ascii="Times New Roman" w:eastAsia="TajmsCyr-Italic" w:hAnsi="Times New Roman"/>
                      <w:i/>
                      <w:iCs/>
                    </w:rPr>
                    <w:t>Elementi</w:t>
                  </w:r>
                  <w:proofErr w:type="spellEnd"/>
                  <w:r w:rsidRPr="00BF4D0B">
                    <w:rPr>
                      <w:rFonts w:ascii="Times New Roman" w:eastAsia="TajmsCyr" w:hAnsi="Times New Roman"/>
                    </w:rPr>
                    <w:t>), 1990.</w:t>
                  </w:r>
                </w:p>
              </w:tc>
            </w:tr>
            <w:tr w:rsidR="00F704DB" w:rsidRPr="00E117C3" w:rsidTr="002E032D">
              <w:trPr>
                <w:trHeight w:val="1"/>
              </w:trPr>
              <w:tc>
                <w:tcPr>
                  <w:tcW w:w="3078" w:type="dxa"/>
                  <w:tcBorders>
                    <w:top w:val="single" w:sz="3" w:space="0" w:color="000000"/>
                    <w:left w:val="single" w:sz="3" w:space="0" w:color="000000"/>
                    <w:bottom w:val="single" w:sz="3" w:space="0" w:color="000000"/>
                    <w:right w:val="single" w:sz="3" w:space="0" w:color="000000"/>
                  </w:tcBorders>
                  <w:shd w:val="clear" w:color="000000" w:fill="FFFFFF"/>
                </w:tcPr>
                <w:p w:rsidR="00F704DB" w:rsidRPr="00E117C3" w:rsidRDefault="00F704DB" w:rsidP="002E032D">
                  <w:pPr>
                    <w:autoSpaceDE w:val="0"/>
                    <w:autoSpaceDN w:val="0"/>
                    <w:adjustRightInd w:val="0"/>
                    <w:spacing w:after="0" w:line="240" w:lineRule="auto"/>
                    <w:rPr>
                      <w:rFonts w:ascii="Times New Roman" w:hAnsi="Times New Roman"/>
                    </w:rPr>
                  </w:pPr>
                  <w:proofErr w:type="spellStart"/>
                  <w:r w:rsidRPr="00E117C3">
                    <w:rPr>
                      <w:rFonts w:ascii="Times New Roman" w:hAnsi="Times New Roman"/>
                    </w:rPr>
                    <w:t>Prop</w:t>
                  </w:r>
                  <w:proofErr w:type="spellEnd"/>
                  <w:r w:rsidRPr="00E117C3">
                    <w:rPr>
                      <w:rFonts w:ascii="Times New Roman" w:hAnsi="Times New Roman"/>
                    </w:rPr>
                    <w:t>, V.</w:t>
                  </w:r>
                </w:p>
              </w:tc>
              <w:tc>
                <w:tcPr>
                  <w:tcW w:w="5490" w:type="dxa"/>
                  <w:tcBorders>
                    <w:top w:val="single" w:sz="3" w:space="0" w:color="000000"/>
                    <w:left w:val="single" w:sz="3" w:space="0" w:color="000000"/>
                    <w:bottom w:val="single" w:sz="3" w:space="0" w:color="000000"/>
                    <w:right w:val="single" w:sz="3" w:space="0" w:color="000000"/>
                  </w:tcBorders>
                  <w:shd w:val="clear" w:color="000000" w:fill="FFFFFF"/>
                </w:tcPr>
                <w:p w:rsidR="00F704DB" w:rsidRPr="00E117C3" w:rsidRDefault="00F704DB" w:rsidP="002E032D">
                  <w:pPr>
                    <w:autoSpaceDE w:val="0"/>
                    <w:autoSpaceDN w:val="0"/>
                    <w:adjustRightInd w:val="0"/>
                    <w:rPr>
                      <w:rFonts w:ascii="Times New Roman" w:hAnsi="Times New Roman"/>
                      <w:lang w:val="en"/>
                    </w:rPr>
                  </w:pPr>
                  <w:proofErr w:type="spellStart"/>
                  <w:r w:rsidRPr="00E117C3">
                    <w:rPr>
                      <w:rFonts w:ascii="Times New Roman" w:hAnsi="Times New Roman"/>
                      <w:lang w:val="en"/>
                    </w:rPr>
                    <w:t>Morfologija</w:t>
                  </w:r>
                  <w:proofErr w:type="spellEnd"/>
                  <w:r w:rsidRPr="00E117C3">
                    <w:rPr>
                      <w:rFonts w:ascii="Times New Roman" w:hAnsi="Times New Roman"/>
                      <w:lang w:val="en"/>
                    </w:rPr>
                    <w:t xml:space="preserve"> </w:t>
                  </w:r>
                  <w:proofErr w:type="spellStart"/>
                  <w:r w:rsidRPr="00E117C3">
                    <w:rPr>
                      <w:rFonts w:ascii="Times New Roman" w:hAnsi="Times New Roman"/>
                      <w:lang w:val="en"/>
                    </w:rPr>
                    <w:t>bajke</w:t>
                  </w:r>
                  <w:proofErr w:type="spellEnd"/>
                  <w:r w:rsidRPr="00E117C3">
                    <w:rPr>
                      <w:rFonts w:ascii="Times New Roman" w:hAnsi="Times New Roman"/>
                      <w:lang w:val="en"/>
                    </w:rPr>
                    <w:t xml:space="preserve">, </w:t>
                  </w:r>
                  <w:proofErr w:type="spellStart"/>
                  <w:r w:rsidRPr="00E117C3">
                    <w:rPr>
                      <w:rFonts w:ascii="Times New Roman" w:hAnsi="Times New Roman"/>
                      <w:lang w:val="en"/>
                    </w:rPr>
                    <w:t>Prosveta</w:t>
                  </w:r>
                  <w:proofErr w:type="spellEnd"/>
                  <w:r w:rsidRPr="00E117C3">
                    <w:rPr>
                      <w:rFonts w:ascii="Times New Roman" w:hAnsi="Times New Roman"/>
                      <w:lang w:val="en"/>
                    </w:rPr>
                    <w:t>, Beograd, 1982.</w:t>
                  </w:r>
                </w:p>
              </w:tc>
            </w:tr>
            <w:tr w:rsidR="00F704DB" w:rsidRPr="00E117C3" w:rsidTr="002E032D">
              <w:trPr>
                <w:trHeight w:val="1"/>
              </w:trPr>
              <w:tc>
                <w:tcPr>
                  <w:tcW w:w="3078" w:type="dxa"/>
                  <w:tcBorders>
                    <w:top w:val="single" w:sz="3" w:space="0" w:color="000000"/>
                    <w:left w:val="single" w:sz="3" w:space="0" w:color="000000"/>
                    <w:bottom w:val="single" w:sz="3" w:space="0" w:color="000000"/>
                    <w:right w:val="single" w:sz="3" w:space="0" w:color="000000"/>
                  </w:tcBorders>
                  <w:shd w:val="clear" w:color="000000" w:fill="FFFFFF"/>
                </w:tcPr>
                <w:p w:rsidR="00F704DB" w:rsidRPr="00E117C3" w:rsidRDefault="00F704DB" w:rsidP="002E032D">
                  <w:pPr>
                    <w:autoSpaceDE w:val="0"/>
                    <w:autoSpaceDN w:val="0"/>
                    <w:adjustRightInd w:val="0"/>
                    <w:spacing w:after="0" w:line="240" w:lineRule="auto"/>
                    <w:rPr>
                      <w:rFonts w:ascii="Times New Roman" w:hAnsi="Times New Roman"/>
                    </w:rPr>
                  </w:pPr>
                  <w:proofErr w:type="spellStart"/>
                  <w:r w:rsidRPr="00E117C3">
                    <w:rPr>
                      <w:rFonts w:ascii="Times New Roman" w:hAnsi="Times New Roman"/>
                      <w:lang w:val="en"/>
                    </w:rPr>
                    <w:t>Vigotski</w:t>
                  </w:r>
                  <w:proofErr w:type="spellEnd"/>
                  <w:r w:rsidRPr="00E117C3">
                    <w:rPr>
                      <w:rFonts w:ascii="Times New Roman" w:hAnsi="Times New Roman"/>
                      <w:lang w:val="en"/>
                    </w:rPr>
                    <w:t>, L.</w:t>
                  </w:r>
                </w:p>
                <w:p w:rsidR="00F704DB" w:rsidRDefault="00F704DB" w:rsidP="002E032D">
                  <w:pPr>
                    <w:autoSpaceDE w:val="0"/>
                    <w:autoSpaceDN w:val="0"/>
                    <w:adjustRightInd w:val="0"/>
                    <w:spacing w:after="0" w:line="240" w:lineRule="auto"/>
                    <w:rPr>
                      <w:rFonts w:ascii="Times New Roman" w:eastAsia="TajmsCyr" w:hAnsi="Times New Roman"/>
                    </w:rPr>
                  </w:pPr>
                </w:p>
                <w:p w:rsidR="00F704DB" w:rsidRPr="00E117C3" w:rsidRDefault="00F704DB" w:rsidP="002E032D">
                  <w:pPr>
                    <w:autoSpaceDE w:val="0"/>
                    <w:autoSpaceDN w:val="0"/>
                    <w:adjustRightInd w:val="0"/>
                    <w:spacing w:after="0" w:line="240" w:lineRule="auto"/>
                    <w:rPr>
                      <w:rFonts w:cs="Calibri"/>
                    </w:rPr>
                  </w:pPr>
                  <w:proofErr w:type="spellStart"/>
                  <w:r>
                    <w:rPr>
                      <w:rFonts w:ascii="Times New Roman" w:eastAsia="TajmsCyr" w:hAnsi="Times New Roman"/>
                    </w:rPr>
                    <w:t>Vigotski</w:t>
                  </w:r>
                  <w:proofErr w:type="spellEnd"/>
                  <w:r>
                    <w:rPr>
                      <w:rFonts w:ascii="Times New Roman" w:eastAsia="TajmsCyr" w:hAnsi="Times New Roman"/>
                    </w:rPr>
                    <w:t>, L.</w:t>
                  </w:r>
                  <w:r w:rsidRPr="003C02A3">
                    <w:rPr>
                      <w:rFonts w:ascii="Times New Roman" w:eastAsia="TajmsCyr" w:hAnsi="Times New Roman"/>
                    </w:rPr>
                    <w:t xml:space="preserve"> </w:t>
                  </w:r>
                </w:p>
              </w:tc>
              <w:tc>
                <w:tcPr>
                  <w:tcW w:w="5490" w:type="dxa"/>
                  <w:tcBorders>
                    <w:top w:val="single" w:sz="3" w:space="0" w:color="000000"/>
                    <w:left w:val="single" w:sz="3" w:space="0" w:color="000000"/>
                    <w:bottom w:val="single" w:sz="3" w:space="0" w:color="000000"/>
                    <w:right w:val="single" w:sz="3" w:space="0" w:color="000000"/>
                  </w:tcBorders>
                  <w:shd w:val="clear" w:color="000000" w:fill="FFFFFF"/>
                </w:tcPr>
                <w:p w:rsidR="00F704DB" w:rsidRPr="00E117C3" w:rsidRDefault="00F704DB" w:rsidP="002E032D">
                  <w:pPr>
                    <w:autoSpaceDE w:val="0"/>
                    <w:autoSpaceDN w:val="0"/>
                    <w:adjustRightInd w:val="0"/>
                    <w:rPr>
                      <w:rFonts w:ascii="Times New Roman" w:hAnsi="Times New Roman"/>
                    </w:rPr>
                  </w:pPr>
                  <w:proofErr w:type="spellStart"/>
                  <w:r w:rsidRPr="00E117C3">
                    <w:rPr>
                      <w:rFonts w:ascii="Times New Roman" w:hAnsi="Times New Roman"/>
                      <w:lang w:val="en"/>
                    </w:rPr>
                    <w:t>Mišljenje</w:t>
                  </w:r>
                  <w:proofErr w:type="spellEnd"/>
                  <w:r w:rsidRPr="00E117C3">
                    <w:rPr>
                      <w:rFonts w:ascii="Times New Roman" w:hAnsi="Times New Roman"/>
                      <w:lang w:val="en"/>
                    </w:rPr>
                    <w:t xml:space="preserve"> </w:t>
                  </w:r>
                  <w:proofErr w:type="spellStart"/>
                  <w:r w:rsidRPr="00E117C3">
                    <w:rPr>
                      <w:rFonts w:ascii="Times New Roman" w:hAnsi="Times New Roman"/>
                      <w:lang w:val="en"/>
                    </w:rPr>
                    <w:t>i</w:t>
                  </w:r>
                  <w:proofErr w:type="spellEnd"/>
                  <w:r w:rsidRPr="00E117C3">
                    <w:rPr>
                      <w:rFonts w:ascii="Times New Roman" w:hAnsi="Times New Roman"/>
                      <w:lang w:val="en"/>
                    </w:rPr>
                    <w:t xml:space="preserve"> </w:t>
                  </w:r>
                  <w:proofErr w:type="spellStart"/>
                  <w:r w:rsidRPr="00E117C3">
                    <w:rPr>
                      <w:rFonts w:ascii="Times New Roman" w:hAnsi="Times New Roman"/>
                      <w:lang w:val="en"/>
                    </w:rPr>
                    <w:t>govor</w:t>
                  </w:r>
                  <w:proofErr w:type="spellEnd"/>
                  <w:r w:rsidRPr="00E117C3">
                    <w:rPr>
                      <w:rFonts w:ascii="Times New Roman" w:hAnsi="Times New Roman"/>
                      <w:lang w:val="en"/>
                    </w:rPr>
                    <w:t xml:space="preserve">, </w:t>
                  </w:r>
                  <w:proofErr w:type="spellStart"/>
                  <w:r w:rsidRPr="00E117C3">
                    <w:rPr>
                      <w:rFonts w:ascii="Times New Roman" w:hAnsi="Times New Roman"/>
                      <w:lang w:val="en"/>
                    </w:rPr>
                    <w:t>Nolit</w:t>
                  </w:r>
                  <w:proofErr w:type="spellEnd"/>
                  <w:r w:rsidRPr="00E117C3">
                    <w:rPr>
                      <w:rFonts w:ascii="Times New Roman" w:hAnsi="Times New Roman"/>
                      <w:lang w:val="en"/>
                    </w:rPr>
                    <w:t>, Beograd, 1977.</w:t>
                  </w:r>
                </w:p>
                <w:p w:rsidR="00F704DB" w:rsidRPr="00E117C3" w:rsidRDefault="00F704DB" w:rsidP="002E032D">
                  <w:pPr>
                    <w:autoSpaceDE w:val="0"/>
                    <w:autoSpaceDN w:val="0"/>
                    <w:adjustRightInd w:val="0"/>
                    <w:rPr>
                      <w:rFonts w:cs="Calibri"/>
                    </w:rPr>
                  </w:pPr>
                  <w:proofErr w:type="spellStart"/>
                  <w:r>
                    <w:rPr>
                      <w:rFonts w:ascii="Times New Roman" w:eastAsia="TajmsCyr" w:hAnsi="Times New Roman"/>
                    </w:rPr>
                    <w:t>Psihologija</w:t>
                  </w:r>
                  <w:proofErr w:type="spellEnd"/>
                  <w:r>
                    <w:rPr>
                      <w:rFonts w:ascii="Times New Roman" w:eastAsia="TajmsCyr" w:hAnsi="Times New Roman"/>
                    </w:rPr>
                    <w:t xml:space="preserve"> </w:t>
                  </w:r>
                  <w:proofErr w:type="spellStart"/>
                  <w:r>
                    <w:rPr>
                      <w:rFonts w:ascii="Times New Roman" w:eastAsia="TajmsCyr" w:hAnsi="Times New Roman"/>
                    </w:rPr>
                    <w:t>umetnosti</w:t>
                  </w:r>
                  <w:proofErr w:type="spellEnd"/>
                  <w:r>
                    <w:rPr>
                      <w:rFonts w:ascii="Times New Roman" w:eastAsia="TajmsCyr" w:hAnsi="Times New Roman"/>
                    </w:rPr>
                    <w:t xml:space="preserve">, </w:t>
                  </w:r>
                  <w:proofErr w:type="spellStart"/>
                  <w:r>
                    <w:rPr>
                      <w:rFonts w:ascii="Times New Roman" w:eastAsia="TajmsCyr" w:hAnsi="Times New Roman"/>
                    </w:rPr>
                    <w:t>Nolit</w:t>
                  </w:r>
                  <w:proofErr w:type="spellEnd"/>
                  <w:r>
                    <w:rPr>
                      <w:rFonts w:ascii="Times New Roman" w:eastAsia="TajmsCyr" w:hAnsi="Times New Roman"/>
                    </w:rPr>
                    <w:t xml:space="preserve">, </w:t>
                  </w:r>
                  <w:proofErr w:type="spellStart"/>
                  <w:r>
                    <w:rPr>
                      <w:rFonts w:ascii="Times New Roman" w:eastAsia="TajmsCyr" w:hAnsi="Times New Roman"/>
                    </w:rPr>
                    <w:t>Beograd</w:t>
                  </w:r>
                  <w:proofErr w:type="spellEnd"/>
                  <w:r>
                    <w:rPr>
                      <w:rFonts w:ascii="Times New Roman" w:eastAsia="TajmsCyr" w:hAnsi="Times New Roman"/>
                    </w:rPr>
                    <w:t>, 1975.</w:t>
                  </w:r>
                </w:p>
              </w:tc>
            </w:tr>
            <w:tr w:rsidR="00F704DB" w:rsidRPr="00E117C3" w:rsidTr="002E032D">
              <w:trPr>
                <w:trHeight w:val="1"/>
              </w:trPr>
              <w:tc>
                <w:tcPr>
                  <w:tcW w:w="3078" w:type="dxa"/>
                  <w:tcBorders>
                    <w:top w:val="single" w:sz="3" w:space="0" w:color="000000"/>
                    <w:left w:val="single" w:sz="3" w:space="0" w:color="000000"/>
                    <w:bottom w:val="single" w:sz="3" w:space="0" w:color="000000"/>
                    <w:right w:val="single" w:sz="3" w:space="0" w:color="000000"/>
                  </w:tcBorders>
                  <w:shd w:val="clear" w:color="000000" w:fill="FFFFFF"/>
                </w:tcPr>
                <w:p w:rsidR="00F704DB" w:rsidRPr="00E117C3" w:rsidRDefault="00F704DB" w:rsidP="002E032D">
                  <w:pPr>
                    <w:autoSpaceDE w:val="0"/>
                    <w:autoSpaceDN w:val="0"/>
                    <w:adjustRightInd w:val="0"/>
                    <w:spacing w:after="0" w:line="240" w:lineRule="auto"/>
                    <w:rPr>
                      <w:rFonts w:ascii="Times New Roman" w:hAnsi="Times New Roman"/>
                      <w:lang w:val="en"/>
                    </w:rPr>
                  </w:pPr>
                  <w:proofErr w:type="spellStart"/>
                  <w:r w:rsidRPr="00B26734">
                    <w:rPr>
                      <w:rFonts w:ascii="Times New Roman" w:eastAsia="TajmsCyr" w:hAnsi="Times New Roman"/>
                    </w:rPr>
                    <w:t>Saksida</w:t>
                  </w:r>
                  <w:proofErr w:type="spellEnd"/>
                  <w:r w:rsidRPr="00B26734">
                    <w:rPr>
                      <w:rFonts w:ascii="Times New Roman" w:eastAsia="TajmsCyr" w:hAnsi="Times New Roman"/>
                    </w:rPr>
                    <w:t>,</w:t>
                  </w:r>
                  <w:r>
                    <w:rPr>
                      <w:rFonts w:ascii="Times New Roman" w:eastAsia="TajmsCyr" w:hAnsi="Times New Roman"/>
                    </w:rPr>
                    <w:t xml:space="preserve"> </w:t>
                  </w:r>
                  <w:r w:rsidRPr="00B26734">
                    <w:rPr>
                      <w:rFonts w:ascii="Times New Roman" w:eastAsia="TajmsCyr" w:hAnsi="Times New Roman"/>
                    </w:rPr>
                    <w:t xml:space="preserve">I.  </w:t>
                  </w:r>
                </w:p>
              </w:tc>
              <w:tc>
                <w:tcPr>
                  <w:tcW w:w="5490" w:type="dxa"/>
                  <w:tcBorders>
                    <w:top w:val="single" w:sz="3" w:space="0" w:color="000000"/>
                    <w:left w:val="single" w:sz="3" w:space="0" w:color="000000"/>
                    <w:bottom w:val="single" w:sz="3" w:space="0" w:color="000000"/>
                    <w:right w:val="single" w:sz="3" w:space="0" w:color="000000"/>
                  </w:tcBorders>
                  <w:shd w:val="clear" w:color="000000" w:fill="FFFFFF"/>
                </w:tcPr>
                <w:p w:rsidR="00F704DB" w:rsidRPr="00B26734" w:rsidRDefault="00F704DB" w:rsidP="002E032D">
                  <w:pPr>
                    <w:autoSpaceDE w:val="0"/>
                    <w:autoSpaceDN w:val="0"/>
                    <w:adjustRightInd w:val="0"/>
                    <w:spacing w:after="0" w:line="240" w:lineRule="auto"/>
                    <w:rPr>
                      <w:rFonts w:ascii="Times New Roman" w:eastAsia="TajmsCyr" w:hAnsi="Times New Roman"/>
                    </w:rPr>
                  </w:pPr>
                  <w:proofErr w:type="spellStart"/>
                  <w:r w:rsidRPr="00B26734">
                    <w:rPr>
                      <w:rFonts w:ascii="Times New Roman" w:eastAsia="TajmsCyr" w:hAnsi="Times New Roman"/>
                    </w:rPr>
                    <w:t>Mladinska</w:t>
                  </w:r>
                  <w:proofErr w:type="spellEnd"/>
                  <w:r w:rsidRPr="00B26734">
                    <w:rPr>
                      <w:rFonts w:ascii="Times New Roman" w:eastAsia="TajmsCyr" w:hAnsi="Times New Roman"/>
                    </w:rPr>
                    <w:t xml:space="preserve"> </w:t>
                  </w:r>
                  <w:proofErr w:type="spellStart"/>
                  <w:r w:rsidRPr="00B26734">
                    <w:rPr>
                      <w:rFonts w:ascii="Times New Roman" w:eastAsia="TajmsCyr" w:hAnsi="Times New Roman"/>
                    </w:rPr>
                    <w:t>književnost</w:t>
                  </w:r>
                  <w:proofErr w:type="spellEnd"/>
                  <w:r w:rsidRPr="00B26734">
                    <w:rPr>
                      <w:rFonts w:ascii="Times New Roman" w:eastAsia="TajmsCyr" w:hAnsi="Times New Roman"/>
                    </w:rPr>
                    <w:t xml:space="preserve"> </w:t>
                  </w:r>
                  <w:proofErr w:type="spellStart"/>
                  <w:r w:rsidRPr="00B26734">
                    <w:rPr>
                      <w:rFonts w:ascii="Times New Roman" w:eastAsia="TajmsCyr" w:hAnsi="Times New Roman"/>
                    </w:rPr>
                    <w:t>med</w:t>
                  </w:r>
                  <w:proofErr w:type="spellEnd"/>
                  <w:r w:rsidRPr="00B26734">
                    <w:rPr>
                      <w:rFonts w:ascii="Times New Roman" w:eastAsia="TajmsCyr" w:hAnsi="Times New Roman"/>
                    </w:rPr>
                    <w:t xml:space="preserve"> </w:t>
                  </w:r>
                  <w:proofErr w:type="spellStart"/>
                  <w:r w:rsidRPr="00B26734">
                    <w:rPr>
                      <w:rFonts w:ascii="Times New Roman" w:eastAsia="TajmsCyr" w:hAnsi="Times New Roman"/>
                    </w:rPr>
                    <w:t>literarno</w:t>
                  </w:r>
                  <w:proofErr w:type="spellEnd"/>
                  <w:r w:rsidRPr="00B26734">
                    <w:rPr>
                      <w:rFonts w:ascii="Times New Roman" w:eastAsia="TajmsCyr" w:hAnsi="Times New Roman"/>
                    </w:rPr>
                    <w:t xml:space="preserve"> </w:t>
                  </w:r>
                  <w:proofErr w:type="spellStart"/>
                  <w:r w:rsidRPr="00B26734">
                    <w:rPr>
                      <w:rFonts w:ascii="Times New Roman" w:eastAsia="TajmsCyr" w:hAnsi="Times New Roman"/>
                    </w:rPr>
                    <w:t>vedo</w:t>
                  </w:r>
                  <w:proofErr w:type="spellEnd"/>
                  <w:r w:rsidRPr="00B26734">
                    <w:rPr>
                      <w:rFonts w:ascii="Times New Roman" w:eastAsia="TajmsCyr" w:hAnsi="Times New Roman"/>
                    </w:rPr>
                    <w:t xml:space="preserve"> </w:t>
                  </w:r>
                  <w:proofErr w:type="spellStart"/>
                  <w:r w:rsidRPr="00B26734">
                    <w:rPr>
                      <w:rFonts w:ascii="Times New Roman" w:eastAsia="TajmsCyr" w:hAnsi="Times New Roman"/>
                    </w:rPr>
                    <w:t>in</w:t>
                  </w:r>
                  <w:proofErr w:type="spellEnd"/>
                  <w:r w:rsidRPr="00B26734">
                    <w:rPr>
                      <w:rFonts w:ascii="Times New Roman" w:eastAsia="TajmsCyr" w:hAnsi="Times New Roman"/>
                    </w:rPr>
                    <w:t xml:space="preserve"> </w:t>
                  </w:r>
                  <w:proofErr w:type="spellStart"/>
                  <w:r w:rsidRPr="00B26734">
                    <w:rPr>
                      <w:rFonts w:ascii="Times New Roman" w:eastAsia="TajmsCyr" w:hAnsi="Times New Roman"/>
                    </w:rPr>
                    <w:t>književno</w:t>
                  </w:r>
                  <w:proofErr w:type="spellEnd"/>
                </w:p>
                <w:p w:rsidR="00F704DB" w:rsidRPr="00B26734" w:rsidRDefault="00F704DB" w:rsidP="002E032D">
                  <w:pPr>
                    <w:autoSpaceDE w:val="0"/>
                    <w:autoSpaceDN w:val="0"/>
                    <w:adjustRightInd w:val="0"/>
                    <w:spacing w:after="0" w:line="240" w:lineRule="auto"/>
                    <w:rPr>
                      <w:rFonts w:ascii="Times New Roman" w:eastAsia="TajmsCyr" w:hAnsi="Times New Roman"/>
                    </w:rPr>
                  </w:pPr>
                  <w:proofErr w:type="spellStart"/>
                  <w:r w:rsidRPr="00B26734">
                    <w:rPr>
                      <w:rFonts w:ascii="Times New Roman" w:eastAsia="TajmsCyr" w:hAnsi="Times New Roman"/>
                    </w:rPr>
                    <w:t>didaktiko</w:t>
                  </w:r>
                  <w:proofErr w:type="spellEnd"/>
                  <w:r w:rsidRPr="00B26734">
                    <w:rPr>
                      <w:rFonts w:ascii="Times New Roman" w:eastAsia="TajmsCyr" w:hAnsi="Times New Roman"/>
                    </w:rPr>
                    <w:t xml:space="preserve">, </w:t>
                  </w:r>
                  <w:proofErr w:type="spellStart"/>
                  <w:r w:rsidRPr="00B26734">
                    <w:rPr>
                      <w:rFonts w:ascii="Times New Roman" w:eastAsia="TajmsCyr" w:hAnsi="Times New Roman"/>
                    </w:rPr>
                    <w:t>Maribor</w:t>
                  </w:r>
                  <w:proofErr w:type="spellEnd"/>
                  <w:r w:rsidRPr="00B26734">
                    <w:rPr>
                      <w:rFonts w:ascii="Times New Roman" w:eastAsia="TajmsCyr" w:hAnsi="Times New Roman"/>
                    </w:rPr>
                    <w:t xml:space="preserve">, </w:t>
                  </w:r>
                  <w:proofErr w:type="spellStart"/>
                  <w:r w:rsidRPr="00B26734">
                    <w:rPr>
                      <w:rFonts w:ascii="Times New Roman" w:eastAsia="TajmsCyr" w:hAnsi="Times New Roman"/>
                    </w:rPr>
                    <w:t>Obzorja</w:t>
                  </w:r>
                  <w:proofErr w:type="spellEnd"/>
                  <w:r w:rsidRPr="00B26734">
                    <w:rPr>
                      <w:rFonts w:ascii="Times New Roman" w:eastAsia="TajmsCyr" w:hAnsi="Times New Roman"/>
                    </w:rPr>
                    <w:t>, 1994</w:t>
                  </w:r>
                  <w:r>
                    <w:rPr>
                      <w:rFonts w:ascii="Times New Roman" w:eastAsia="TajmsCyr" w:hAnsi="Times New Roman"/>
                    </w:rPr>
                    <w:t>.</w:t>
                  </w:r>
                </w:p>
                <w:p w:rsidR="00F704DB" w:rsidRPr="00E117C3" w:rsidRDefault="00F704DB" w:rsidP="002E032D">
                  <w:pPr>
                    <w:autoSpaceDE w:val="0"/>
                    <w:autoSpaceDN w:val="0"/>
                    <w:adjustRightInd w:val="0"/>
                    <w:rPr>
                      <w:rFonts w:ascii="Times New Roman" w:hAnsi="Times New Roman"/>
                      <w:lang w:val="en"/>
                    </w:rPr>
                  </w:pPr>
                </w:p>
              </w:tc>
            </w:tr>
            <w:tr w:rsidR="00F704DB" w:rsidRPr="00E117C3" w:rsidTr="002E032D">
              <w:trPr>
                <w:trHeight w:val="1"/>
              </w:trPr>
              <w:tc>
                <w:tcPr>
                  <w:tcW w:w="3078" w:type="dxa"/>
                  <w:tcBorders>
                    <w:top w:val="single" w:sz="3" w:space="0" w:color="000000"/>
                    <w:left w:val="single" w:sz="3" w:space="0" w:color="000000"/>
                    <w:bottom w:val="single" w:sz="3" w:space="0" w:color="000000"/>
                    <w:right w:val="single" w:sz="3" w:space="0" w:color="000000"/>
                  </w:tcBorders>
                  <w:shd w:val="clear" w:color="000000" w:fill="FFFFFF"/>
                </w:tcPr>
                <w:p w:rsidR="00F704DB" w:rsidRPr="00E117C3" w:rsidRDefault="00F704DB" w:rsidP="002E032D">
                  <w:pPr>
                    <w:autoSpaceDE w:val="0"/>
                    <w:autoSpaceDN w:val="0"/>
                    <w:adjustRightInd w:val="0"/>
                    <w:spacing w:after="0" w:line="240" w:lineRule="auto"/>
                    <w:rPr>
                      <w:rFonts w:cs="Calibri"/>
                      <w:lang w:val="en"/>
                    </w:rPr>
                  </w:pPr>
                  <w:proofErr w:type="spellStart"/>
                  <w:r w:rsidRPr="003C02A3">
                    <w:rPr>
                      <w:rFonts w:ascii="Times New Roman" w:eastAsia="TajmsCyr" w:hAnsi="Times New Roman"/>
                    </w:rPr>
                    <w:t>Смиљковић</w:t>
                  </w:r>
                  <w:proofErr w:type="spellEnd"/>
                  <w:r>
                    <w:rPr>
                      <w:rFonts w:ascii="Times New Roman" w:eastAsia="TajmsCyr" w:hAnsi="Times New Roman"/>
                    </w:rPr>
                    <w:t>, С.</w:t>
                  </w:r>
                  <w:r w:rsidRPr="003C02A3">
                    <w:rPr>
                      <w:rFonts w:ascii="Times New Roman" w:eastAsia="TajmsCyr" w:hAnsi="Times New Roman"/>
                    </w:rPr>
                    <w:t xml:space="preserve"> </w:t>
                  </w:r>
                </w:p>
              </w:tc>
              <w:tc>
                <w:tcPr>
                  <w:tcW w:w="5490" w:type="dxa"/>
                  <w:tcBorders>
                    <w:top w:val="single" w:sz="3" w:space="0" w:color="000000"/>
                    <w:left w:val="single" w:sz="3" w:space="0" w:color="000000"/>
                    <w:bottom w:val="single" w:sz="3" w:space="0" w:color="000000"/>
                    <w:right w:val="single" w:sz="3" w:space="0" w:color="000000"/>
                  </w:tcBorders>
                  <w:shd w:val="clear" w:color="000000" w:fill="FFFFFF"/>
                </w:tcPr>
                <w:p w:rsidR="00F704DB" w:rsidRPr="003C02A3" w:rsidRDefault="00F704DB" w:rsidP="002E032D">
                  <w:pPr>
                    <w:autoSpaceDE w:val="0"/>
                    <w:autoSpaceDN w:val="0"/>
                    <w:adjustRightInd w:val="0"/>
                    <w:spacing w:after="0" w:line="240" w:lineRule="auto"/>
                    <w:rPr>
                      <w:rFonts w:ascii="Times New Roman" w:eastAsia="TajmsCyr" w:hAnsi="Times New Roman"/>
                    </w:rPr>
                  </w:pPr>
                  <w:proofErr w:type="spellStart"/>
                  <w:r w:rsidRPr="003C02A3">
                    <w:rPr>
                      <w:rFonts w:ascii="Times New Roman" w:eastAsia="TajmsCyr" w:hAnsi="Times New Roman"/>
                    </w:rPr>
                    <w:t>Ауторска</w:t>
                  </w:r>
                  <w:proofErr w:type="spellEnd"/>
                  <w:r w:rsidRPr="003C02A3">
                    <w:rPr>
                      <w:rFonts w:ascii="Times New Roman" w:eastAsia="TajmsCyr" w:hAnsi="Times New Roman"/>
                    </w:rPr>
                    <w:t xml:space="preserve"> бајка, Врање, </w:t>
                  </w:r>
                  <w:proofErr w:type="spellStart"/>
                  <w:r w:rsidRPr="003C02A3">
                    <w:rPr>
                      <w:rFonts w:ascii="Times New Roman" w:eastAsia="TajmsCyr" w:hAnsi="Times New Roman"/>
                    </w:rPr>
                    <w:t>Учитељски</w:t>
                  </w:r>
                  <w:proofErr w:type="spellEnd"/>
                  <w:r w:rsidRPr="003C02A3">
                    <w:rPr>
                      <w:rFonts w:ascii="Times New Roman" w:eastAsia="TajmsCyr" w:hAnsi="Times New Roman"/>
                    </w:rPr>
                    <w:t xml:space="preserve"> факултет</w:t>
                  </w:r>
                  <w:r>
                    <w:rPr>
                      <w:rFonts w:ascii="Times New Roman" w:eastAsia="TajmsCyr" w:hAnsi="Times New Roman"/>
                    </w:rPr>
                    <w:t>, 1999.</w:t>
                  </w:r>
                </w:p>
                <w:p w:rsidR="00F704DB" w:rsidRPr="00E117C3" w:rsidRDefault="00F704DB" w:rsidP="002E032D">
                  <w:pPr>
                    <w:autoSpaceDE w:val="0"/>
                    <w:autoSpaceDN w:val="0"/>
                    <w:adjustRightInd w:val="0"/>
                    <w:spacing w:after="0" w:line="240" w:lineRule="auto"/>
                    <w:rPr>
                      <w:rFonts w:cs="Calibri"/>
                      <w:lang w:val="en"/>
                    </w:rPr>
                  </w:pPr>
                </w:p>
              </w:tc>
            </w:tr>
            <w:tr w:rsidR="00F704DB" w:rsidRPr="00E117C3" w:rsidTr="002E032D">
              <w:trPr>
                <w:trHeight w:val="1"/>
              </w:trPr>
              <w:tc>
                <w:tcPr>
                  <w:tcW w:w="3078" w:type="dxa"/>
                  <w:tcBorders>
                    <w:top w:val="single" w:sz="3" w:space="0" w:color="000000"/>
                    <w:left w:val="single" w:sz="3" w:space="0" w:color="000000"/>
                    <w:bottom w:val="single" w:sz="3" w:space="0" w:color="000000"/>
                    <w:right w:val="single" w:sz="3" w:space="0" w:color="000000"/>
                  </w:tcBorders>
                  <w:shd w:val="clear" w:color="000000" w:fill="FFFFFF"/>
                </w:tcPr>
                <w:p w:rsidR="00F704DB" w:rsidRPr="00E117C3" w:rsidRDefault="00F704DB" w:rsidP="002E032D">
                  <w:pPr>
                    <w:autoSpaceDE w:val="0"/>
                    <w:autoSpaceDN w:val="0"/>
                    <w:adjustRightInd w:val="0"/>
                    <w:spacing w:after="0" w:line="240" w:lineRule="auto"/>
                    <w:rPr>
                      <w:rFonts w:ascii="Times New Roman" w:hAnsi="Times New Roman"/>
                      <w:lang w:val="en"/>
                    </w:rPr>
                  </w:pPr>
                  <w:proofErr w:type="spellStart"/>
                  <w:r w:rsidRPr="00E117C3">
                    <w:rPr>
                      <w:rFonts w:ascii="Times New Roman" w:hAnsi="Times New Roman"/>
                    </w:rPr>
                    <w:t>Стајнер</w:t>
                  </w:r>
                  <w:proofErr w:type="spellEnd"/>
                  <w:r w:rsidRPr="00E117C3">
                    <w:rPr>
                      <w:rFonts w:ascii="Times New Roman" w:hAnsi="Times New Roman"/>
                    </w:rPr>
                    <w:t>, К.</w:t>
                  </w:r>
                </w:p>
              </w:tc>
              <w:tc>
                <w:tcPr>
                  <w:tcW w:w="5490" w:type="dxa"/>
                  <w:tcBorders>
                    <w:top w:val="single" w:sz="3" w:space="0" w:color="000000"/>
                    <w:left w:val="single" w:sz="3" w:space="0" w:color="000000"/>
                    <w:bottom w:val="single" w:sz="3" w:space="0" w:color="000000"/>
                    <w:right w:val="single" w:sz="3" w:space="0" w:color="000000"/>
                  </w:tcBorders>
                  <w:shd w:val="clear" w:color="000000" w:fill="FFFFFF"/>
                </w:tcPr>
                <w:p w:rsidR="00F704DB" w:rsidRPr="00E117C3" w:rsidRDefault="00F704DB" w:rsidP="002E032D">
                  <w:pPr>
                    <w:autoSpaceDE w:val="0"/>
                    <w:autoSpaceDN w:val="0"/>
                    <w:adjustRightInd w:val="0"/>
                    <w:spacing w:after="0" w:line="240" w:lineRule="auto"/>
                    <w:rPr>
                      <w:rFonts w:ascii="Times New Roman" w:hAnsi="Times New Roman"/>
                    </w:rPr>
                  </w:pPr>
                  <w:r w:rsidRPr="00E117C3">
                    <w:rPr>
                      <w:rFonts w:ascii="Times New Roman" w:hAnsi="Times New Roman"/>
                    </w:rPr>
                    <w:t xml:space="preserve">Емоционална писменост: Интелигенција со срце, </w:t>
                  </w:r>
                  <w:proofErr w:type="spellStart"/>
                  <w:r w:rsidRPr="00E117C3">
                    <w:rPr>
                      <w:rFonts w:ascii="Times New Roman" w:hAnsi="Times New Roman"/>
                    </w:rPr>
                    <w:t>Магор</w:t>
                  </w:r>
                  <w:proofErr w:type="spellEnd"/>
                  <w:r w:rsidRPr="00E117C3">
                    <w:rPr>
                      <w:rFonts w:ascii="Times New Roman" w:hAnsi="Times New Roman"/>
                    </w:rPr>
                    <w:t>, Скопје, 2006.</w:t>
                  </w:r>
                </w:p>
              </w:tc>
            </w:tr>
          </w:tbl>
          <w:p w:rsidR="00F704DB" w:rsidRPr="00E117C3" w:rsidRDefault="00F704DB" w:rsidP="002E032D">
            <w:pPr>
              <w:autoSpaceDE w:val="0"/>
              <w:autoSpaceDN w:val="0"/>
              <w:adjustRightInd w:val="0"/>
              <w:rPr>
                <w:rFonts w:ascii="Times New Roman" w:hAnsi="Times New Roman"/>
                <w:b/>
                <w:bCs/>
                <w:sz w:val="24"/>
                <w:szCs w:val="24"/>
              </w:rPr>
            </w:pPr>
          </w:p>
          <w:p w:rsidR="00F704DB" w:rsidRPr="00E117C3" w:rsidRDefault="00F704DB" w:rsidP="002E032D">
            <w:pPr>
              <w:jc w:val="both"/>
              <w:rPr>
                <w:rFonts w:ascii="Times New Roman" w:hAnsi="Times New Roman"/>
              </w:rPr>
            </w:pPr>
            <w:r w:rsidRPr="00E117C3">
              <w:rPr>
                <w:rFonts w:ascii="Times New Roman" w:hAnsi="Times New Roman"/>
                <w:b/>
              </w:rPr>
              <w:t>Violeta Dimova</w:t>
            </w:r>
            <w:r w:rsidRPr="00E117C3">
              <w:rPr>
                <w:rFonts w:ascii="Times New Roman" w:hAnsi="Times New Roman"/>
              </w:rPr>
              <w:t xml:space="preserve">, </w:t>
            </w:r>
            <w:proofErr w:type="spellStart"/>
            <w:r w:rsidRPr="00E117C3">
              <w:rPr>
                <w:rFonts w:ascii="Times New Roman" w:hAnsi="Times New Roman"/>
              </w:rPr>
              <w:t>PhD</w:t>
            </w:r>
            <w:proofErr w:type="spellEnd"/>
            <w:r w:rsidRPr="00E117C3">
              <w:rPr>
                <w:rFonts w:ascii="Times New Roman" w:hAnsi="Times New Roman"/>
              </w:rPr>
              <w:t xml:space="preserve"> </w:t>
            </w:r>
          </w:p>
          <w:p w:rsidR="00F704DB" w:rsidRPr="00E117C3" w:rsidRDefault="00F704DB" w:rsidP="002E032D">
            <w:pPr>
              <w:jc w:val="both"/>
              <w:rPr>
                <w:rFonts w:ascii="Times New Roman" w:hAnsi="Times New Roman"/>
              </w:rPr>
            </w:pPr>
            <w:proofErr w:type="spellStart"/>
            <w:r w:rsidRPr="00E117C3">
              <w:rPr>
                <w:rFonts w:ascii="Times New Roman" w:hAnsi="Times New Roman"/>
              </w:rPr>
              <w:t>Faculty</w:t>
            </w:r>
            <w:proofErr w:type="spellEnd"/>
            <w:r w:rsidRPr="00E117C3">
              <w:rPr>
                <w:rFonts w:ascii="Times New Roman" w:hAnsi="Times New Roman"/>
              </w:rPr>
              <w:t xml:space="preserve"> </w:t>
            </w:r>
            <w:proofErr w:type="spellStart"/>
            <w:r w:rsidRPr="00E117C3">
              <w:rPr>
                <w:rFonts w:ascii="Times New Roman" w:hAnsi="Times New Roman"/>
              </w:rPr>
              <w:t>of</w:t>
            </w:r>
            <w:proofErr w:type="spellEnd"/>
            <w:r w:rsidRPr="00E117C3">
              <w:rPr>
                <w:rFonts w:ascii="Times New Roman" w:hAnsi="Times New Roman"/>
              </w:rPr>
              <w:t xml:space="preserve"> </w:t>
            </w:r>
            <w:proofErr w:type="spellStart"/>
            <w:r w:rsidRPr="00E117C3">
              <w:rPr>
                <w:rFonts w:ascii="Times New Roman" w:hAnsi="Times New Roman"/>
              </w:rPr>
              <w:t>Philology</w:t>
            </w:r>
            <w:proofErr w:type="spellEnd"/>
            <w:r w:rsidRPr="00E117C3">
              <w:rPr>
                <w:rFonts w:ascii="Times New Roman" w:hAnsi="Times New Roman"/>
              </w:rPr>
              <w:t xml:space="preserve">, </w:t>
            </w:r>
            <w:proofErr w:type="spellStart"/>
            <w:r w:rsidRPr="00E117C3">
              <w:rPr>
                <w:rFonts w:ascii="Times New Roman" w:hAnsi="Times New Roman"/>
              </w:rPr>
              <w:t>Goce</w:t>
            </w:r>
            <w:proofErr w:type="spellEnd"/>
            <w:r w:rsidRPr="00E117C3">
              <w:rPr>
                <w:rFonts w:ascii="Times New Roman" w:hAnsi="Times New Roman"/>
              </w:rPr>
              <w:t xml:space="preserve"> </w:t>
            </w:r>
            <w:proofErr w:type="spellStart"/>
            <w:r w:rsidRPr="00E117C3">
              <w:rPr>
                <w:rFonts w:ascii="Times New Roman" w:hAnsi="Times New Roman"/>
              </w:rPr>
              <w:t>Delcev</w:t>
            </w:r>
            <w:proofErr w:type="spellEnd"/>
            <w:r w:rsidRPr="00E117C3">
              <w:rPr>
                <w:rFonts w:ascii="Times New Roman" w:hAnsi="Times New Roman"/>
              </w:rPr>
              <w:t xml:space="preserve"> </w:t>
            </w:r>
            <w:proofErr w:type="spellStart"/>
            <w:r w:rsidRPr="00E117C3">
              <w:rPr>
                <w:rFonts w:ascii="Times New Roman" w:hAnsi="Times New Roman"/>
              </w:rPr>
              <w:t>University</w:t>
            </w:r>
            <w:proofErr w:type="spellEnd"/>
            <w:r w:rsidRPr="00E117C3">
              <w:rPr>
                <w:rFonts w:ascii="Times New Roman" w:hAnsi="Times New Roman"/>
              </w:rPr>
              <w:t xml:space="preserve"> – </w:t>
            </w:r>
            <w:proofErr w:type="spellStart"/>
            <w:r w:rsidRPr="00E117C3">
              <w:rPr>
                <w:rFonts w:ascii="Times New Roman" w:hAnsi="Times New Roman"/>
              </w:rPr>
              <w:t>Stip</w:t>
            </w:r>
            <w:proofErr w:type="spellEnd"/>
            <w:r w:rsidRPr="00E117C3">
              <w:rPr>
                <w:rFonts w:ascii="Times New Roman" w:hAnsi="Times New Roman"/>
              </w:rPr>
              <w:t>,</w:t>
            </w:r>
            <w:r w:rsidRPr="00E117C3">
              <w:rPr>
                <w:rFonts w:ascii="Times New Roman" w:hAnsi="Times New Roman"/>
                <w:b/>
                <w:bCs/>
                <w:lang w:val="en"/>
              </w:rPr>
              <w:t xml:space="preserve"> </w:t>
            </w:r>
            <w:r w:rsidRPr="00E117C3">
              <w:rPr>
                <w:rFonts w:ascii="Times New Roman" w:hAnsi="Times New Roman"/>
                <w:bCs/>
                <w:lang w:val="en"/>
              </w:rPr>
              <w:t>Republic of Macedonia</w:t>
            </w:r>
            <w:r w:rsidRPr="00E117C3">
              <w:rPr>
                <w:rFonts w:ascii="Times New Roman" w:hAnsi="Times New Roman"/>
              </w:rPr>
              <w:t xml:space="preserve"> </w:t>
            </w:r>
          </w:p>
          <w:p w:rsidR="00F704DB" w:rsidRPr="00E117C3" w:rsidRDefault="00F704DB" w:rsidP="002E032D">
            <w:pPr>
              <w:jc w:val="both"/>
              <w:rPr>
                <w:rFonts w:ascii="Times New Roman" w:hAnsi="Times New Roman"/>
                <w:b/>
              </w:rPr>
            </w:pPr>
            <w:proofErr w:type="spellStart"/>
            <w:r w:rsidRPr="00E117C3">
              <w:rPr>
                <w:rFonts w:ascii="Times New Roman" w:hAnsi="Times New Roman"/>
                <w:b/>
              </w:rPr>
              <w:t>Esthetics</w:t>
            </w:r>
            <w:proofErr w:type="spellEnd"/>
            <w:r w:rsidRPr="00E117C3">
              <w:rPr>
                <w:rFonts w:ascii="Times New Roman" w:hAnsi="Times New Roman"/>
                <w:b/>
              </w:rPr>
              <w:t xml:space="preserve"> </w:t>
            </w:r>
            <w:proofErr w:type="spellStart"/>
            <w:r w:rsidRPr="00E117C3">
              <w:rPr>
                <w:rFonts w:ascii="Times New Roman" w:hAnsi="Times New Roman"/>
                <w:b/>
              </w:rPr>
              <w:t>of</w:t>
            </w:r>
            <w:proofErr w:type="spellEnd"/>
            <w:r w:rsidRPr="00E117C3">
              <w:rPr>
                <w:rFonts w:ascii="Times New Roman" w:hAnsi="Times New Roman"/>
                <w:b/>
              </w:rPr>
              <w:t xml:space="preserve"> </w:t>
            </w:r>
            <w:proofErr w:type="spellStart"/>
            <w:r w:rsidRPr="00E117C3">
              <w:rPr>
                <w:rFonts w:ascii="Times New Roman" w:hAnsi="Times New Roman"/>
                <w:b/>
              </w:rPr>
              <w:t>communication</w:t>
            </w:r>
            <w:proofErr w:type="spellEnd"/>
            <w:r w:rsidRPr="00E117C3">
              <w:rPr>
                <w:rFonts w:ascii="Times New Roman" w:hAnsi="Times New Roman"/>
                <w:b/>
              </w:rPr>
              <w:t xml:space="preserve"> </w:t>
            </w:r>
            <w:proofErr w:type="spellStart"/>
            <w:r w:rsidRPr="00E117C3">
              <w:rPr>
                <w:rFonts w:ascii="Times New Roman" w:hAnsi="Times New Roman"/>
                <w:b/>
              </w:rPr>
              <w:t>and</w:t>
            </w:r>
            <w:proofErr w:type="spellEnd"/>
            <w:r w:rsidRPr="00E117C3">
              <w:rPr>
                <w:rFonts w:ascii="Times New Roman" w:hAnsi="Times New Roman"/>
                <w:b/>
              </w:rPr>
              <w:t xml:space="preserve"> </w:t>
            </w:r>
            <w:proofErr w:type="spellStart"/>
            <w:r w:rsidRPr="00E117C3">
              <w:rPr>
                <w:rFonts w:ascii="Times New Roman" w:hAnsi="Times New Roman"/>
                <w:b/>
              </w:rPr>
              <w:t>children’s</w:t>
            </w:r>
            <w:proofErr w:type="spellEnd"/>
            <w:r w:rsidRPr="00E117C3">
              <w:rPr>
                <w:rFonts w:ascii="Times New Roman" w:hAnsi="Times New Roman"/>
                <w:b/>
              </w:rPr>
              <w:t xml:space="preserve"> </w:t>
            </w:r>
            <w:proofErr w:type="spellStart"/>
            <w:r w:rsidRPr="00E117C3">
              <w:rPr>
                <w:rFonts w:ascii="Times New Roman" w:hAnsi="Times New Roman"/>
                <w:b/>
              </w:rPr>
              <w:t>literature</w:t>
            </w:r>
            <w:proofErr w:type="spellEnd"/>
          </w:p>
          <w:p w:rsidR="00F704DB" w:rsidRPr="00E117C3" w:rsidRDefault="00F704DB" w:rsidP="002E032D">
            <w:pPr>
              <w:jc w:val="both"/>
              <w:rPr>
                <w:rFonts w:ascii="Times New Roman" w:hAnsi="Times New Roman"/>
                <w:b/>
              </w:rPr>
            </w:pPr>
            <w:proofErr w:type="spellStart"/>
            <w:r w:rsidRPr="00E117C3">
              <w:rPr>
                <w:rFonts w:ascii="Times New Roman" w:hAnsi="Times New Roman"/>
                <w:b/>
              </w:rPr>
              <w:t>Abstract</w:t>
            </w:r>
            <w:proofErr w:type="spellEnd"/>
          </w:p>
          <w:p w:rsidR="00F704DB" w:rsidRPr="00E117C3" w:rsidRDefault="00F704DB" w:rsidP="002E032D">
            <w:pPr>
              <w:jc w:val="both"/>
              <w:rPr>
                <w:rFonts w:ascii="Times New Roman" w:hAnsi="Times New Roman"/>
              </w:rPr>
            </w:pPr>
            <w:proofErr w:type="spellStart"/>
            <w:r w:rsidRPr="00E117C3">
              <w:rPr>
                <w:rFonts w:ascii="Times New Roman" w:hAnsi="Times New Roman"/>
              </w:rPr>
              <w:t>The</w:t>
            </w:r>
            <w:proofErr w:type="spellEnd"/>
            <w:r w:rsidRPr="00E117C3">
              <w:rPr>
                <w:rFonts w:ascii="Times New Roman" w:hAnsi="Times New Roman"/>
              </w:rPr>
              <w:t xml:space="preserve"> </w:t>
            </w:r>
            <w:proofErr w:type="spellStart"/>
            <w:r w:rsidRPr="00E117C3">
              <w:rPr>
                <w:rFonts w:ascii="Times New Roman" w:hAnsi="Times New Roman"/>
              </w:rPr>
              <w:t>development</w:t>
            </w:r>
            <w:proofErr w:type="spellEnd"/>
            <w:r w:rsidRPr="00E117C3">
              <w:rPr>
                <w:rFonts w:ascii="Times New Roman" w:hAnsi="Times New Roman"/>
              </w:rPr>
              <w:t xml:space="preserve"> </w:t>
            </w:r>
            <w:proofErr w:type="spellStart"/>
            <w:r w:rsidRPr="00E117C3">
              <w:rPr>
                <w:rFonts w:ascii="Times New Roman" w:hAnsi="Times New Roman"/>
              </w:rPr>
              <w:t>of</w:t>
            </w:r>
            <w:proofErr w:type="spellEnd"/>
            <w:r w:rsidRPr="00E117C3">
              <w:rPr>
                <w:rFonts w:ascii="Times New Roman" w:hAnsi="Times New Roman"/>
              </w:rPr>
              <w:t xml:space="preserve"> </w:t>
            </w:r>
            <w:proofErr w:type="spellStart"/>
            <w:r w:rsidRPr="00E117C3">
              <w:rPr>
                <w:rFonts w:ascii="Times New Roman" w:hAnsi="Times New Roman"/>
              </w:rPr>
              <w:t>Esthetics</w:t>
            </w:r>
            <w:proofErr w:type="spellEnd"/>
            <w:r w:rsidRPr="00E117C3">
              <w:rPr>
                <w:rFonts w:ascii="Times New Roman" w:hAnsi="Times New Roman"/>
              </w:rPr>
              <w:t xml:space="preserve"> </w:t>
            </w:r>
            <w:proofErr w:type="spellStart"/>
            <w:r w:rsidRPr="00E117C3">
              <w:rPr>
                <w:rFonts w:ascii="Times New Roman" w:hAnsi="Times New Roman"/>
              </w:rPr>
              <w:t>of</w:t>
            </w:r>
            <w:proofErr w:type="spellEnd"/>
            <w:r w:rsidRPr="00E117C3">
              <w:rPr>
                <w:rFonts w:ascii="Times New Roman" w:hAnsi="Times New Roman"/>
              </w:rPr>
              <w:t xml:space="preserve"> </w:t>
            </w:r>
            <w:proofErr w:type="spellStart"/>
            <w:r w:rsidRPr="00E117C3">
              <w:rPr>
                <w:rFonts w:ascii="Times New Roman" w:hAnsi="Times New Roman"/>
              </w:rPr>
              <w:t>communication</w:t>
            </w:r>
            <w:proofErr w:type="spellEnd"/>
            <w:r w:rsidRPr="00E117C3">
              <w:rPr>
                <w:rFonts w:ascii="Times New Roman" w:hAnsi="Times New Roman"/>
              </w:rPr>
              <w:t xml:space="preserve"> </w:t>
            </w:r>
            <w:proofErr w:type="spellStart"/>
            <w:r w:rsidRPr="00E117C3">
              <w:rPr>
                <w:rFonts w:ascii="Times New Roman" w:hAnsi="Times New Roman"/>
              </w:rPr>
              <w:t>as</w:t>
            </w:r>
            <w:proofErr w:type="spellEnd"/>
            <w:r w:rsidRPr="00E117C3">
              <w:rPr>
                <w:rFonts w:ascii="Times New Roman" w:hAnsi="Times New Roman"/>
              </w:rPr>
              <w:t xml:space="preserve"> a </w:t>
            </w:r>
            <w:proofErr w:type="spellStart"/>
            <w:r w:rsidRPr="00E117C3">
              <w:rPr>
                <w:rFonts w:ascii="Times New Roman" w:hAnsi="Times New Roman"/>
              </w:rPr>
              <w:t>relatively</w:t>
            </w:r>
            <w:proofErr w:type="spellEnd"/>
            <w:r w:rsidRPr="00E117C3">
              <w:rPr>
                <w:rFonts w:ascii="Times New Roman" w:hAnsi="Times New Roman"/>
              </w:rPr>
              <w:t xml:space="preserve"> </w:t>
            </w:r>
            <w:proofErr w:type="spellStart"/>
            <w:r w:rsidRPr="00E117C3">
              <w:rPr>
                <w:rFonts w:ascii="Times New Roman" w:hAnsi="Times New Roman"/>
              </w:rPr>
              <w:t>new</w:t>
            </w:r>
            <w:proofErr w:type="spellEnd"/>
            <w:r w:rsidRPr="00E117C3">
              <w:rPr>
                <w:rFonts w:ascii="Times New Roman" w:hAnsi="Times New Roman"/>
              </w:rPr>
              <w:t xml:space="preserve"> </w:t>
            </w:r>
            <w:proofErr w:type="spellStart"/>
            <w:r w:rsidRPr="00E117C3">
              <w:rPr>
                <w:rFonts w:ascii="Times New Roman" w:hAnsi="Times New Roman"/>
              </w:rPr>
              <w:t>theoretic</w:t>
            </w:r>
            <w:proofErr w:type="spellEnd"/>
            <w:r w:rsidRPr="00E117C3">
              <w:rPr>
                <w:rFonts w:ascii="Times New Roman" w:hAnsi="Times New Roman"/>
              </w:rPr>
              <w:t xml:space="preserve"> </w:t>
            </w:r>
            <w:proofErr w:type="spellStart"/>
            <w:r w:rsidRPr="00E117C3">
              <w:rPr>
                <w:rFonts w:ascii="Times New Roman" w:hAnsi="Times New Roman"/>
              </w:rPr>
              <w:t>discipline</w:t>
            </w:r>
            <w:proofErr w:type="spellEnd"/>
            <w:r w:rsidRPr="00E117C3">
              <w:rPr>
                <w:rFonts w:ascii="Times New Roman" w:hAnsi="Times New Roman"/>
              </w:rPr>
              <w:t xml:space="preserve"> </w:t>
            </w:r>
            <w:proofErr w:type="spellStart"/>
            <w:r w:rsidRPr="00E117C3">
              <w:rPr>
                <w:rFonts w:ascii="Times New Roman" w:hAnsi="Times New Roman"/>
              </w:rPr>
              <w:t>and</w:t>
            </w:r>
            <w:proofErr w:type="spellEnd"/>
            <w:r w:rsidRPr="00E117C3">
              <w:rPr>
                <w:rFonts w:ascii="Times New Roman" w:hAnsi="Times New Roman"/>
              </w:rPr>
              <w:t xml:space="preserve"> </w:t>
            </w:r>
            <w:proofErr w:type="spellStart"/>
            <w:r w:rsidRPr="00E117C3">
              <w:rPr>
                <w:rFonts w:ascii="Times New Roman" w:hAnsi="Times New Roman"/>
              </w:rPr>
              <w:t>the</w:t>
            </w:r>
            <w:proofErr w:type="spellEnd"/>
            <w:r w:rsidRPr="00E117C3">
              <w:rPr>
                <w:rFonts w:ascii="Times New Roman" w:hAnsi="Times New Roman"/>
              </w:rPr>
              <w:t xml:space="preserve"> </w:t>
            </w:r>
            <w:proofErr w:type="spellStart"/>
            <w:r w:rsidRPr="00E117C3">
              <w:rPr>
                <w:rFonts w:ascii="Times New Roman" w:hAnsi="Times New Roman"/>
              </w:rPr>
              <w:t>development</w:t>
            </w:r>
            <w:proofErr w:type="spellEnd"/>
            <w:r w:rsidRPr="00E117C3">
              <w:rPr>
                <w:rFonts w:ascii="Times New Roman" w:hAnsi="Times New Roman"/>
              </w:rPr>
              <w:t xml:space="preserve"> </w:t>
            </w:r>
            <w:proofErr w:type="spellStart"/>
            <w:r w:rsidRPr="00E117C3">
              <w:rPr>
                <w:rFonts w:ascii="Times New Roman" w:hAnsi="Times New Roman"/>
              </w:rPr>
              <w:t>of</w:t>
            </w:r>
            <w:proofErr w:type="spellEnd"/>
            <w:r w:rsidRPr="00E117C3">
              <w:rPr>
                <w:rFonts w:ascii="Times New Roman" w:hAnsi="Times New Roman"/>
              </w:rPr>
              <w:t xml:space="preserve"> </w:t>
            </w:r>
            <w:proofErr w:type="spellStart"/>
            <w:r w:rsidRPr="00E117C3">
              <w:rPr>
                <w:rFonts w:ascii="Times New Roman" w:hAnsi="Times New Roman"/>
              </w:rPr>
              <w:t>communicology</w:t>
            </w:r>
            <w:proofErr w:type="spellEnd"/>
            <w:r w:rsidRPr="00E117C3">
              <w:rPr>
                <w:rFonts w:ascii="Times New Roman" w:hAnsi="Times New Roman"/>
              </w:rPr>
              <w:t xml:space="preserve"> </w:t>
            </w:r>
            <w:proofErr w:type="spellStart"/>
            <w:r w:rsidRPr="00E117C3">
              <w:rPr>
                <w:rFonts w:ascii="Times New Roman" w:hAnsi="Times New Roman"/>
              </w:rPr>
              <w:t>have</w:t>
            </w:r>
            <w:proofErr w:type="spellEnd"/>
            <w:r w:rsidRPr="00E117C3">
              <w:rPr>
                <w:rFonts w:ascii="Times New Roman" w:hAnsi="Times New Roman"/>
              </w:rPr>
              <w:t xml:space="preserve"> </w:t>
            </w:r>
            <w:proofErr w:type="spellStart"/>
            <w:r w:rsidRPr="00E117C3">
              <w:rPr>
                <w:rFonts w:ascii="Times New Roman" w:hAnsi="Times New Roman"/>
              </w:rPr>
              <w:t>led</w:t>
            </w:r>
            <w:proofErr w:type="spellEnd"/>
            <w:r w:rsidRPr="00E117C3">
              <w:rPr>
                <w:rFonts w:ascii="Times New Roman" w:hAnsi="Times New Roman"/>
              </w:rPr>
              <w:t xml:space="preserve"> </w:t>
            </w:r>
            <w:proofErr w:type="spellStart"/>
            <w:r w:rsidRPr="00E117C3">
              <w:rPr>
                <w:rFonts w:ascii="Times New Roman" w:hAnsi="Times New Roman"/>
              </w:rPr>
              <w:t>to</w:t>
            </w:r>
            <w:proofErr w:type="spellEnd"/>
            <w:r w:rsidRPr="00E117C3">
              <w:rPr>
                <w:rFonts w:ascii="Times New Roman" w:hAnsi="Times New Roman"/>
              </w:rPr>
              <w:t xml:space="preserve"> </w:t>
            </w:r>
            <w:proofErr w:type="spellStart"/>
            <w:r w:rsidRPr="00E117C3">
              <w:rPr>
                <w:rFonts w:ascii="Times New Roman" w:hAnsi="Times New Roman"/>
              </w:rPr>
              <w:t>the</w:t>
            </w:r>
            <w:proofErr w:type="spellEnd"/>
            <w:r w:rsidRPr="00E117C3">
              <w:rPr>
                <w:rFonts w:ascii="Times New Roman" w:hAnsi="Times New Roman"/>
              </w:rPr>
              <w:t xml:space="preserve"> </w:t>
            </w:r>
            <w:proofErr w:type="spellStart"/>
            <w:r w:rsidRPr="00E117C3">
              <w:rPr>
                <w:rFonts w:ascii="Times New Roman" w:hAnsi="Times New Roman"/>
              </w:rPr>
              <w:t>integration</w:t>
            </w:r>
            <w:proofErr w:type="spellEnd"/>
            <w:r w:rsidRPr="00E117C3">
              <w:rPr>
                <w:rFonts w:ascii="Times New Roman" w:hAnsi="Times New Roman"/>
              </w:rPr>
              <w:t xml:space="preserve"> </w:t>
            </w:r>
            <w:proofErr w:type="spellStart"/>
            <w:r w:rsidRPr="00E117C3">
              <w:rPr>
                <w:rFonts w:ascii="Times New Roman" w:hAnsi="Times New Roman"/>
              </w:rPr>
              <w:t>of</w:t>
            </w:r>
            <w:proofErr w:type="spellEnd"/>
            <w:r w:rsidRPr="00E117C3">
              <w:rPr>
                <w:rFonts w:ascii="Times New Roman" w:hAnsi="Times New Roman"/>
              </w:rPr>
              <w:t xml:space="preserve"> </w:t>
            </w:r>
            <w:proofErr w:type="spellStart"/>
            <w:r w:rsidRPr="00E117C3">
              <w:rPr>
                <w:rFonts w:ascii="Times New Roman" w:hAnsi="Times New Roman"/>
              </w:rPr>
              <w:t>the</w:t>
            </w:r>
            <w:proofErr w:type="spellEnd"/>
            <w:r w:rsidRPr="00E117C3">
              <w:rPr>
                <w:rFonts w:ascii="Times New Roman" w:hAnsi="Times New Roman"/>
              </w:rPr>
              <w:t xml:space="preserve"> </w:t>
            </w:r>
            <w:proofErr w:type="spellStart"/>
            <w:r w:rsidRPr="00E117C3">
              <w:rPr>
                <w:rFonts w:ascii="Times New Roman" w:hAnsi="Times New Roman"/>
              </w:rPr>
              <w:t>ideas</w:t>
            </w:r>
            <w:proofErr w:type="spellEnd"/>
            <w:r w:rsidRPr="00E117C3">
              <w:rPr>
                <w:rFonts w:ascii="Times New Roman" w:hAnsi="Times New Roman"/>
              </w:rPr>
              <w:t xml:space="preserve"> </w:t>
            </w:r>
            <w:proofErr w:type="spellStart"/>
            <w:r w:rsidRPr="00E117C3">
              <w:rPr>
                <w:rFonts w:ascii="Times New Roman" w:hAnsi="Times New Roman"/>
              </w:rPr>
              <w:t>of</w:t>
            </w:r>
            <w:proofErr w:type="spellEnd"/>
            <w:r w:rsidRPr="00E117C3">
              <w:rPr>
                <w:rFonts w:ascii="Times New Roman" w:hAnsi="Times New Roman"/>
              </w:rPr>
              <w:t xml:space="preserve"> </w:t>
            </w:r>
            <w:proofErr w:type="spellStart"/>
            <w:r w:rsidRPr="00E117C3">
              <w:rPr>
                <w:rFonts w:ascii="Times New Roman" w:hAnsi="Times New Roman"/>
              </w:rPr>
              <w:t>the</w:t>
            </w:r>
            <w:proofErr w:type="spellEnd"/>
            <w:r w:rsidRPr="00E117C3">
              <w:rPr>
                <w:rFonts w:ascii="Times New Roman" w:hAnsi="Times New Roman"/>
              </w:rPr>
              <w:t xml:space="preserve"> </w:t>
            </w:r>
            <w:proofErr w:type="spellStart"/>
            <w:r w:rsidRPr="00E117C3">
              <w:rPr>
                <w:rFonts w:ascii="Times New Roman" w:hAnsi="Times New Roman"/>
              </w:rPr>
              <w:t>classicists</w:t>
            </w:r>
            <w:proofErr w:type="spellEnd"/>
            <w:r w:rsidRPr="00E117C3">
              <w:rPr>
                <w:rFonts w:ascii="Times New Roman" w:hAnsi="Times New Roman"/>
              </w:rPr>
              <w:t xml:space="preserve"> </w:t>
            </w:r>
            <w:proofErr w:type="spellStart"/>
            <w:r w:rsidRPr="00E117C3">
              <w:rPr>
                <w:rFonts w:ascii="Times New Roman" w:hAnsi="Times New Roman"/>
              </w:rPr>
              <w:t>of</w:t>
            </w:r>
            <w:proofErr w:type="spellEnd"/>
            <w:r w:rsidRPr="00E117C3">
              <w:rPr>
                <w:rFonts w:ascii="Times New Roman" w:hAnsi="Times New Roman"/>
              </w:rPr>
              <w:t xml:space="preserve"> </w:t>
            </w:r>
            <w:proofErr w:type="spellStart"/>
            <w:r w:rsidRPr="00E117C3">
              <w:rPr>
                <w:rFonts w:ascii="Times New Roman" w:hAnsi="Times New Roman"/>
              </w:rPr>
              <w:t>esthetic</w:t>
            </w:r>
            <w:proofErr w:type="spellEnd"/>
            <w:r w:rsidRPr="00E117C3">
              <w:rPr>
                <w:rFonts w:ascii="Times New Roman" w:hAnsi="Times New Roman"/>
              </w:rPr>
              <w:t xml:space="preserve"> </w:t>
            </w:r>
            <w:proofErr w:type="spellStart"/>
            <w:r w:rsidRPr="00E117C3">
              <w:rPr>
                <w:rFonts w:ascii="Times New Roman" w:hAnsi="Times New Roman"/>
              </w:rPr>
              <w:t>thought</w:t>
            </w:r>
            <w:proofErr w:type="spellEnd"/>
            <w:r w:rsidRPr="00E117C3">
              <w:rPr>
                <w:rFonts w:ascii="Times New Roman" w:hAnsi="Times New Roman"/>
              </w:rPr>
              <w:t xml:space="preserve"> </w:t>
            </w:r>
            <w:proofErr w:type="spellStart"/>
            <w:r w:rsidRPr="00E117C3">
              <w:rPr>
                <w:rFonts w:ascii="Times New Roman" w:hAnsi="Times New Roman"/>
              </w:rPr>
              <w:t>with</w:t>
            </w:r>
            <w:proofErr w:type="spellEnd"/>
            <w:r w:rsidRPr="00E117C3">
              <w:rPr>
                <w:rFonts w:ascii="Times New Roman" w:hAnsi="Times New Roman"/>
              </w:rPr>
              <w:t xml:space="preserve"> </w:t>
            </w:r>
            <w:proofErr w:type="spellStart"/>
            <w:r w:rsidRPr="00E117C3">
              <w:rPr>
                <w:rFonts w:ascii="Times New Roman" w:hAnsi="Times New Roman"/>
              </w:rPr>
              <w:t>the</w:t>
            </w:r>
            <w:proofErr w:type="spellEnd"/>
            <w:r w:rsidRPr="00E117C3">
              <w:rPr>
                <w:rFonts w:ascii="Times New Roman" w:hAnsi="Times New Roman"/>
              </w:rPr>
              <w:t xml:space="preserve"> </w:t>
            </w:r>
            <w:proofErr w:type="spellStart"/>
            <w:r w:rsidRPr="00E117C3">
              <w:rPr>
                <w:rFonts w:ascii="Times New Roman" w:hAnsi="Times New Roman"/>
              </w:rPr>
              <w:t>most</w:t>
            </w:r>
            <w:proofErr w:type="spellEnd"/>
            <w:r w:rsidRPr="00E117C3">
              <w:rPr>
                <w:rFonts w:ascii="Times New Roman" w:hAnsi="Times New Roman"/>
              </w:rPr>
              <w:t xml:space="preserve"> </w:t>
            </w:r>
            <w:proofErr w:type="spellStart"/>
            <w:r w:rsidRPr="00E117C3">
              <w:rPr>
                <w:rFonts w:ascii="Times New Roman" w:hAnsi="Times New Roman"/>
              </w:rPr>
              <w:t>significant</w:t>
            </w:r>
            <w:proofErr w:type="spellEnd"/>
            <w:r w:rsidRPr="00E117C3">
              <w:rPr>
                <w:rFonts w:ascii="Times New Roman" w:hAnsi="Times New Roman"/>
              </w:rPr>
              <w:t xml:space="preserve"> </w:t>
            </w:r>
            <w:proofErr w:type="spellStart"/>
            <w:r w:rsidRPr="00E117C3">
              <w:rPr>
                <w:rFonts w:ascii="Times New Roman" w:hAnsi="Times New Roman"/>
              </w:rPr>
              <w:t>ideas</w:t>
            </w:r>
            <w:proofErr w:type="spellEnd"/>
            <w:r w:rsidRPr="00E117C3">
              <w:rPr>
                <w:rFonts w:ascii="Times New Roman" w:hAnsi="Times New Roman"/>
              </w:rPr>
              <w:t xml:space="preserve"> </w:t>
            </w:r>
            <w:proofErr w:type="spellStart"/>
            <w:r w:rsidRPr="00E117C3">
              <w:rPr>
                <w:rFonts w:ascii="Times New Roman" w:hAnsi="Times New Roman"/>
              </w:rPr>
              <w:t>of</w:t>
            </w:r>
            <w:proofErr w:type="spellEnd"/>
            <w:r w:rsidRPr="00E117C3">
              <w:rPr>
                <w:rFonts w:ascii="Times New Roman" w:hAnsi="Times New Roman"/>
              </w:rPr>
              <w:t xml:space="preserve"> </w:t>
            </w:r>
            <w:proofErr w:type="spellStart"/>
            <w:r w:rsidRPr="00E117C3">
              <w:rPr>
                <w:rFonts w:ascii="Times New Roman" w:hAnsi="Times New Roman"/>
              </w:rPr>
              <w:t>modern</w:t>
            </w:r>
            <w:proofErr w:type="spellEnd"/>
            <w:r w:rsidRPr="00E117C3">
              <w:rPr>
                <w:rFonts w:ascii="Times New Roman" w:hAnsi="Times New Roman"/>
              </w:rPr>
              <w:t xml:space="preserve"> </w:t>
            </w:r>
            <w:proofErr w:type="spellStart"/>
            <w:r w:rsidRPr="00E117C3">
              <w:rPr>
                <w:rFonts w:ascii="Times New Roman" w:hAnsi="Times New Roman"/>
              </w:rPr>
              <w:t>world</w:t>
            </w:r>
            <w:proofErr w:type="spellEnd"/>
            <w:r w:rsidRPr="00E117C3">
              <w:rPr>
                <w:rFonts w:ascii="Times New Roman" w:hAnsi="Times New Roman"/>
              </w:rPr>
              <w:t xml:space="preserve"> </w:t>
            </w:r>
            <w:proofErr w:type="spellStart"/>
            <w:r w:rsidRPr="00E117C3">
              <w:rPr>
                <w:rFonts w:ascii="Times New Roman" w:hAnsi="Times New Roman"/>
              </w:rPr>
              <w:t>science</w:t>
            </w:r>
            <w:proofErr w:type="spellEnd"/>
            <w:r w:rsidRPr="00E117C3">
              <w:rPr>
                <w:rFonts w:ascii="Times New Roman" w:hAnsi="Times New Roman"/>
              </w:rPr>
              <w:t xml:space="preserve">. </w:t>
            </w:r>
            <w:proofErr w:type="spellStart"/>
            <w:r w:rsidRPr="00E117C3">
              <w:rPr>
                <w:rFonts w:ascii="Times New Roman" w:hAnsi="Times New Roman"/>
              </w:rPr>
              <w:t>The</w:t>
            </w:r>
            <w:proofErr w:type="spellEnd"/>
            <w:r w:rsidRPr="00E117C3">
              <w:rPr>
                <w:rFonts w:ascii="Times New Roman" w:hAnsi="Times New Roman"/>
              </w:rPr>
              <w:t xml:space="preserve"> </w:t>
            </w:r>
            <w:proofErr w:type="spellStart"/>
            <w:r w:rsidRPr="00E117C3">
              <w:rPr>
                <w:rFonts w:ascii="Times New Roman" w:hAnsi="Times New Roman"/>
              </w:rPr>
              <w:t>global</w:t>
            </w:r>
            <w:proofErr w:type="spellEnd"/>
            <w:r w:rsidRPr="00E117C3">
              <w:rPr>
                <w:rFonts w:ascii="Times New Roman" w:hAnsi="Times New Roman"/>
              </w:rPr>
              <w:t xml:space="preserve"> </w:t>
            </w:r>
            <w:proofErr w:type="spellStart"/>
            <w:r w:rsidRPr="00E117C3">
              <w:rPr>
                <w:rFonts w:ascii="Times New Roman" w:hAnsi="Times New Roman"/>
              </w:rPr>
              <w:t>changes</w:t>
            </w:r>
            <w:proofErr w:type="spellEnd"/>
            <w:r w:rsidRPr="00E117C3">
              <w:rPr>
                <w:rFonts w:ascii="Times New Roman" w:hAnsi="Times New Roman"/>
              </w:rPr>
              <w:t xml:space="preserve"> </w:t>
            </w:r>
            <w:proofErr w:type="spellStart"/>
            <w:r w:rsidRPr="00E117C3">
              <w:rPr>
                <w:rFonts w:ascii="Times New Roman" w:hAnsi="Times New Roman"/>
              </w:rPr>
              <w:t>in</w:t>
            </w:r>
            <w:proofErr w:type="spellEnd"/>
            <w:r w:rsidRPr="00E117C3">
              <w:rPr>
                <w:rFonts w:ascii="Times New Roman" w:hAnsi="Times New Roman"/>
              </w:rPr>
              <w:t xml:space="preserve"> </w:t>
            </w:r>
            <w:proofErr w:type="spellStart"/>
            <w:r w:rsidRPr="00E117C3">
              <w:rPr>
                <w:rFonts w:ascii="Times New Roman" w:hAnsi="Times New Roman"/>
              </w:rPr>
              <w:t>the</w:t>
            </w:r>
            <w:proofErr w:type="spellEnd"/>
            <w:r w:rsidRPr="00E117C3">
              <w:rPr>
                <w:rFonts w:ascii="Times New Roman" w:hAnsi="Times New Roman"/>
              </w:rPr>
              <w:t xml:space="preserve"> </w:t>
            </w:r>
            <w:proofErr w:type="spellStart"/>
            <w:r w:rsidRPr="00E117C3">
              <w:rPr>
                <w:rFonts w:ascii="Times New Roman" w:hAnsi="Times New Roman"/>
              </w:rPr>
              <w:t>social</w:t>
            </w:r>
            <w:proofErr w:type="spellEnd"/>
            <w:r w:rsidRPr="00E117C3">
              <w:rPr>
                <w:rFonts w:ascii="Times New Roman" w:hAnsi="Times New Roman"/>
              </w:rPr>
              <w:t xml:space="preserve">, </w:t>
            </w:r>
            <w:proofErr w:type="spellStart"/>
            <w:r w:rsidRPr="00E117C3">
              <w:rPr>
                <w:rFonts w:ascii="Times New Roman" w:hAnsi="Times New Roman"/>
              </w:rPr>
              <w:t>cultural</w:t>
            </w:r>
            <w:proofErr w:type="spellEnd"/>
            <w:r w:rsidRPr="00E117C3">
              <w:rPr>
                <w:rFonts w:ascii="Times New Roman" w:hAnsi="Times New Roman"/>
              </w:rPr>
              <w:t xml:space="preserve"> </w:t>
            </w:r>
            <w:proofErr w:type="spellStart"/>
            <w:r w:rsidRPr="00E117C3">
              <w:rPr>
                <w:rFonts w:ascii="Times New Roman" w:hAnsi="Times New Roman"/>
              </w:rPr>
              <w:t>and</w:t>
            </w:r>
            <w:proofErr w:type="spellEnd"/>
            <w:r w:rsidRPr="00E117C3">
              <w:rPr>
                <w:rFonts w:ascii="Times New Roman" w:hAnsi="Times New Roman"/>
              </w:rPr>
              <w:t xml:space="preserve"> </w:t>
            </w:r>
            <w:proofErr w:type="spellStart"/>
            <w:r w:rsidRPr="00E117C3">
              <w:rPr>
                <w:rFonts w:ascii="Times New Roman" w:hAnsi="Times New Roman"/>
              </w:rPr>
              <w:t>political</w:t>
            </w:r>
            <w:proofErr w:type="spellEnd"/>
            <w:r w:rsidRPr="00E117C3">
              <w:rPr>
                <w:rFonts w:ascii="Times New Roman" w:hAnsi="Times New Roman"/>
              </w:rPr>
              <w:t xml:space="preserve"> </w:t>
            </w:r>
            <w:proofErr w:type="spellStart"/>
            <w:r w:rsidRPr="00E117C3">
              <w:rPr>
                <w:rFonts w:ascii="Times New Roman" w:hAnsi="Times New Roman"/>
              </w:rPr>
              <w:t>sphere</w:t>
            </w:r>
            <w:proofErr w:type="spellEnd"/>
            <w:r w:rsidRPr="00E117C3">
              <w:rPr>
                <w:rFonts w:ascii="Times New Roman" w:hAnsi="Times New Roman"/>
              </w:rPr>
              <w:t xml:space="preserve"> </w:t>
            </w:r>
            <w:proofErr w:type="spellStart"/>
            <w:r w:rsidRPr="00E117C3">
              <w:rPr>
                <w:rFonts w:ascii="Times New Roman" w:hAnsi="Times New Roman"/>
              </w:rPr>
              <w:t>in</w:t>
            </w:r>
            <w:proofErr w:type="spellEnd"/>
            <w:r w:rsidRPr="00E117C3">
              <w:rPr>
                <w:rFonts w:ascii="Times New Roman" w:hAnsi="Times New Roman"/>
              </w:rPr>
              <w:t xml:space="preserve"> </w:t>
            </w:r>
            <w:proofErr w:type="spellStart"/>
            <w:r w:rsidRPr="00E117C3">
              <w:rPr>
                <w:rFonts w:ascii="Times New Roman" w:hAnsi="Times New Roman"/>
              </w:rPr>
              <w:t>our</w:t>
            </w:r>
            <w:proofErr w:type="spellEnd"/>
            <w:r w:rsidRPr="00E117C3">
              <w:rPr>
                <w:rFonts w:ascii="Times New Roman" w:hAnsi="Times New Roman"/>
              </w:rPr>
              <w:t xml:space="preserve"> </w:t>
            </w:r>
            <w:proofErr w:type="spellStart"/>
            <w:r w:rsidRPr="00E117C3">
              <w:rPr>
                <w:rFonts w:ascii="Times New Roman" w:hAnsi="Times New Roman"/>
              </w:rPr>
              <w:t>country</w:t>
            </w:r>
            <w:proofErr w:type="spellEnd"/>
            <w:r w:rsidRPr="00E117C3">
              <w:rPr>
                <w:rFonts w:ascii="Times New Roman" w:hAnsi="Times New Roman"/>
              </w:rPr>
              <w:t xml:space="preserve"> </w:t>
            </w:r>
            <w:proofErr w:type="spellStart"/>
            <w:r w:rsidRPr="00E117C3">
              <w:rPr>
                <w:rFonts w:ascii="Times New Roman" w:hAnsi="Times New Roman"/>
              </w:rPr>
              <w:t>and</w:t>
            </w:r>
            <w:proofErr w:type="spellEnd"/>
            <w:r w:rsidRPr="00E117C3">
              <w:rPr>
                <w:rFonts w:ascii="Times New Roman" w:hAnsi="Times New Roman"/>
              </w:rPr>
              <w:t xml:space="preserve"> </w:t>
            </w:r>
            <w:proofErr w:type="spellStart"/>
            <w:r w:rsidRPr="00E117C3">
              <w:rPr>
                <w:rFonts w:ascii="Times New Roman" w:hAnsi="Times New Roman"/>
              </w:rPr>
              <w:t>in</w:t>
            </w:r>
            <w:proofErr w:type="spellEnd"/>
            <w:r w:rsidRPr="00E117C3">
              <w:rPr>
                <w:rFonts w:ascii="Times New Roman" w:hAnsi="Times New Roman"/>
              </w:rPr>
              <w:t xml:space="preserve"> </w:t>
            </w:r>
            <w:proofErr w:type="spellStart"/>
            <w:r w:rsidRPr="00E117C3">
              <w:rPr>
                <w:rFonts w:ascii="Times New Roman" w:hAnsi="Times New Roman"/>
              </w:rPr>
              <w:t>the</w:t>
            </w:r>
            <w:proofErr w:type="spellEnd"/>
            <w:r w:rsidRPr="00E117C3">
              <w:rPr>
                <w:rFonts w:ascii="Times New Roman" w:hAnsi="Times New Roman"/>
              </w:rPr>
              <w:t xml:space="preserve"> </w:t>
            </w:r>
            <w:proofErr w:type="spellStart"/>
            <w:r w:rsidRPr="00E117C3">
              <w:rPr>
                <w:rFonts w:ascii="Times New Roman" w:hAnsi="Times New Roman"/>
              </w:rPr>
              <w:t>world</w:t>
            </w:r>
            <w:proofErr w:type="spellEnd"/>
            <w:r w:rsidRPr="00E117C3">
              <w:rPr>
                <w:rFonts w:ascii="Times New Roman" w:hAnsi="Times New Roman"/>
              </w:rPr>
              <w:t xml:space="preserve"> </w:t>
            </w:r>
            <w:proofErr w:type="spellStart"/>
            <w:r w:rsidRPr="00E117C3">
              <w:rPr>
                <w:rFonts w:ascii="Times New Roman" w:hAnsi="Times New Roman"/>
              </w:rPr>
              <w:t>are</w:t>
            </w:r>
            <w:proofErr w:type="spellEnd"/>
            <w:r w:rsidRPr="00E117C3">
              <w:rPr>
                <w:rFonts w:ascii="Times New Roman" w:hAnsi="Times New Roman"/>
              </w:rPr>
              <w:t xml:space="preserve"> </w:t>
            </w:r>
            <w:proofErr w:type="spellStart"/>
            <w:r w:rsidRPr="00E117C3">
              <w:rPr>
                <w:rFonts w:ascii="Times New Roman" w:hAnsi="Times New Roman"/>
              </w:rPr>
              <w:t>reflected</w:t>
            </w:r>
            <w:proofErr w:type="spellEnd"/>
            <w:r w:rsidRPr="00E117C3">
              <w:rPr>
                <w:rFonts w:ascii="Times New Roman" w:hAnsi="Times New Roman"/>
              </w:rPr>
              <w:t xml:space="preserve"> </w:t>
            </w:r>
            <w:proofErr w:type="spellStart"/>
            <w:r w:rsidRPr="00E117C3">
              <w:rPr>
                <w:rFonts w:ascii="Times New Roman" w:hAnsi="Times New Roman"/>
              </w:rPr>
              <w:t>in</w:t>
            </w:r>
            <w:proofErr w:type="spellEnd"/>
            <w:r w:rsidRPr="00E117C3">
              <w:rPr>
                <w:rFonts w:ascii="Times New Roman" w:hAnsi="Times New Roman"/>
              </w:rPr>
              <w:t xml:space="preserve"> </w:t>
            </w:r>
            <w:proofErr w:type="spellStart"/>
            <w:r w:rsidRPr="00E117C3">
              <w:rPr>
                <w:rFonts w:ascii="Times New Roman" w:hAnsi="Times New Roman"/>
              </w:rPr>
              <w:t>the</w:t>
            </w:r>
            <w:proofErr w:type="spellEnd"/>
            <w:r w:rsidRPr="00E117C3">
              <w:rPr>
                <w:rFonts w:ascii="Times New Roman" w:hAnsi="Times New Roman"/>
              </w:rPr>
              <w:t xml:space="preserve"> </w:t>
            </w:r>
            <w:proofErr w:type="spellStart"/>
            <w:r w:rsidRPr="00E117C3">
              <w:rPr>
                <w:rFonts w:ascii="Times New Roman" w:hAnsi="Times New Roman"/>
              </w:rPr>
              <w:t>approach</w:t>
            </w:r>
            <w:proofErr w:type="spellEnd"/>
            <w:r w:rsidRPr="00E117C3">
              <w:rPr>
                <w:rFonts w:ascii="Times New Roman" w:hAnsi="Times New Roman"/>
              </w:rPr>
              <w:t xml:space="preserve"> </w:t>
            </w:r>
            <w:proofErr w:type="spellStart"/>
            <w:r w:rsidRPr="00E117C3">
              <w:rPr>
                <w:rFonts w:ascii="Times New Roman" w:hAnsi="Times New Roman"/>
              </w:rPr>
              <w:t>to</w:t>
            </w:r>
            <w:proofErr w:type="spellEnd"/>
            <w:r w:rsidRPr="00E117C3">
              <w:rPr>
                <w:rFonts w:ascii="Times New Roman" w:hAnsi="Times New Roman"/>
              </w:rPr>
              <w:t xml:space="preserve"> </w:t>
            </w:r>
            <w:proofErr w:type="spellStart"/>
            <w:r w:rsidRPr="00E117C3">
              <w:rPr>
                <w:rFonts w:ascii="Times New Roman" w:hAnsi="Times New Roman"/>
              </w:rPr>
              <w:t>children’s</w:t>
            </w:r>
            <w:proofErr w:type="spellEnd"/>
            <w:r w:rsidRPr="00E117C3">
              <w:rPr>
                <w:rFonts w:ascii="Times New Roman" w:hAnsi="Times New Roman"/>
              </w:rPr>
              <w:t xml:space="preserve"> </w:t>
            </w:r>
            <w:proofErr w:type="spellStart"/>
            <w:r w:rsidRPr="00E117C3">
              <w:rPr>
                <w:rFonts w:ascii="Times New Roman" w:hAnsi="Times New Roman"/>
              </w:rPr>
              <w:t>literature</w:t>
            </w:r>
            <w:proofErr w:type="spellEnd"/>
            <w:r w:rsidRPr="00E117C3">
              <w:rPr>
                <w:rFonts w:ascii="Times New Roman" w:hAnsi="Times New Roman"/>
              </w:rPr>
              <w:t xml:space="preserve">, </w:t>
            </w:r>
            <w:proofErr w:type="spellStart"/>
            <w:r w:rsidRPr="00E117C3">
              <w:rPr>
                <w:rFonts w:ascii="Times New Roman" w:hAnsi="Times New Roman"/>
              </w:rPr>
              <w:t>both</w:t>
            </w:r>
            <w:proofErr w:type="spellEnd"/>
            <w:r w:rsidRPr="00E117C3">
              <w:rPr>
                <w:rFonts w:ascii="Times New Roman" w:hAnsi="Times New Roman"/>
              </w:rPr>
              <w:t xml:space="preserve"> ‘</w:t>
            </w:r>
            <w:proofErr w:type="spellStart"/>
            <w:r w:rsidRPr="00E117C3">
              <w:rPr>
                <w:rFonts w:ascii="Times New Roman" w:hAnsi="Times New Roman"/>
              </w:rPr>
              <w:t>old</w:t>
            </w:r>
            <w:proofErr w:type="spellEnd"/>
            <w:r w:rsidRPr="00E117C3">
              <w:rPr>
                <w:rFonts w:ascii="Times New Roman" w:hAnsi="Times New Roman"/>
              </w:rPr>
              <w:t xml:space="preserve">’ </w:t>
            </w:r>
            <w:proofErr w:type="spellStart"/>
            <w:r w:rsidRPr="00E117C3">
              <w:rPr>
                <w:rFonts w:ascii="Times New Roman" w:hAnsi="Times New Roman"/>
              </w:rPr>
              <w:t>and</w:t>
            </w:r>
            <w:proofErr w:type="spellEnd"/>
            <w:r w:rsidRPr="00E117C3">
              <w:rPr>
                <w:rFonts w:ascii="Times New Roman" w:hAnsi="Times New Roman"/>
              </w:rPr>
              <w:t xml:space="preserve"> </w:t>
            </w:r>
            <w:proofErr w:type="spellStart"/>
            <w:r w:rsidRPr="00E117C3">
              <w:rPr>
                <w:rFonts w:ascii="Times New Roman" w:hAnsi="Times New Roman"/>
              </w:rPr>
              <w:t>new</w:t>
            </w:r>
            <w:proofErr w:type="spellEnd"/>
            <w:r w:rsidRPr="00E117C3">
              <w:rPr>
                <w:rFonts w:ascii="Times New Roman" w:hAnsi="Times New Roman"/>
              </w:rPr>
              <w:t xml:space="preserve"> </w:t>
            </w:r>
            <w:proofErr w:type="spellStart"/>
            <w:r w:rsidRPr="00E117C3">
              <w:rPr>
                <w:rFonts w:ascii="Times New Roman" w:hAnsi="Times New Roman"/>
              </w:rPr>
              <w:t>books</w:t>
            </w:r>
            <w:proofErr w:type="spellEnd"/>
            <w:r w:rsidRPr="00E117C3">
              <w:rPr>
                <w:rFonts w:ascii="Times New Roman" w:hAnsi="Times New Roman"/>
              </w:rPr>
              <w:t xml:space="preserve"> </w:t>
            </w:r>
            <w:proofErr w:type="spellStart"/>
            <w:r w:rsidRPr="00E117C3">
              <w:rPr>
                <w:rFonts w:ascii="Times New Roman" w:hAnsi="Times New Roman"/>
              </w:rPr>
              <w:t>for</w:t>
            </w:r>
            <w:proofErr w:type="spellEnd"/>
            <w:r w:rsidRPr="00E117C3">
              <w:rPr>
                <w:rFonts w:ascii="Times New Roman" w:hAnsi="Times New Roman"/>
              </w:rPr>
              <w:t xml:space="preserve"> </w:t>
            </w:r>
            <w:proofErr w:type="spellStart"/>
            <w:r w:rsidRPr="00E117C3">
              <w:rPr>
                <w:rFonts w:ascii="Times New Roman" w:hAnsi="Times New Roman"/>
              </w:rPr>
              <w:t>children</w:t>
            </w:r>
            <w:proofErr w:type="spellEnd"/>
            <w:r w:rsidRPr="00E117C3">
              <w:rPr>
                <w:rFonts w:ascii="Times New Roman" w:hAnsi="Times New Roman"/>
              </w:rPr>
              <w:t xml:space="preserve">. </w:t>
            </w:r>
            <w:proofErr w:type="spellStart"/>
            <w:r w:rsidRPr="00E117C3">
              <w:rPr>
                <w:rFonts w:ascii="Times New Roman" w:hAnsi="Times New Roman"/>
              </w:rPr>
              <w:t>The</w:t>
            </w:r>
            <w:proofErr w:type="spellEnd"/>
            <w:r w:rsidRPr="00E117C3">
              <w:rPr>
                <w:rFonts w:ascii="Times New Roman" w:hAnsi="Times New Roman"/>
              </w:rPr>
              <w:t xml:space="preserve"> </w:t>
            </w:r>
            <w:proofErr w:type="spellStart"/>
            <w:r w:rsidRPr="00E117C3">
              <w:rPr>
                <w:rFonts w:ascii="Times New Roman" w:hAnsi="Times New Roman"/>
              </w:rPr>
              <w:t>fact</w:t>
            </w:r>
            <w:proofErr w:type="spellEnd"/>
            <w:r w:rsidRPr="00E117C3">
              <w:rPr>
                <w:rFonts w:ascii="Times New Roman" w:hAnsi="Times New Roman"/>
              </w:rPr>
              <w:t xml:space="preserve"> </w:t>
            </w:r>
            <w:proofErr w:type="spellStart"/>
            <w:r w:rsidRPr="00E117C3">
              <w:rPr>
                <w:rFonts w:ascii="Times New Roman" w:hAnsi="Times New Roman"/>
              </w:rPr>
              <w:t>that</w:t>
            </w:r>
            <w:proofErr w:type="spellEnd"/>
            <w:r w:rsidRPr="00E117C3">
              <w:rPr>
                <w:rFonts w:ascii="Times New Roman" w:hAnsi="Times New Roman"/>
              </w:rPr>
              <w:t xml:space="preserve"> </w:t>
            </w:r>
            <w:proofErr w:type="spellStart"/>
            <w:r w:rsidRPr="00E117C3">
              <w:rPr>
                <w:rFonts w:ascii="Times New Roman" w:hAnsi="Times New Roman"/>
              </w:rPr>
              <w:t>art</w:t>
            </w:r>
            <w:proofErr w:type="spellEnd"/>
            <w:r w:rsidRPr="00E117C3">
              <w:rPr>
                <w:rFonts w:ascii="Times New Roman" w:hAnsi="Times New Roman"/>
              </w:rPr>
              <w:t xml:space="preserve"> </w:t>
            </w:r>
            <w:proofErr w:type="spellStart"/>
            <w:r w:rsidRPr="00E117C3">
              <w:rPr>
                <w:rFonts w:ascii="Times New Roman" w:hAnsi="Times New Roman"/>
              </w:rPr>
              <w:t>is</w:t>
            </w:r>
            <w:proofErr w:type="spellEnd"/>
            <w:r w:rsidRPr="00E117C3">
              <w:rPr>
                <w:rFonts w:ascii="Times New Roman" w:hAnsi="Times New Roman"/>
              </w:rPr>
              <w:t xml:space="preserve"> </w:t>
            </w:r>
            <w:proofErr w:type="spellStart"/>
            <w:r w:rsidRPr="00E117C3">
              <w:rPr>
                <w:rFonts w:ascii="Times New Roman" w:hAnsi="Times New Roman"/>
              </w:rPr>
              <w:t>multifunctional</w:t>
            </w:r>
            <w:proofErr w:type="spellEnd"/>
            <w:r w:rsidRPr="00E117C3">
              <w:rPr>
                <w:rFonts w:ascii="Times New Roman" w:hAnsi="Times New Roman"/>
              </w:rPr>
              <w:t xml:space="preserve"> </w:t>
            </w:r>
            <w:proofErr w:type="spellStart"/>
            <w:r w:rsidRPr="00E117C3">
              <w:rPr>
                <w:rFonts w:ascii="Times New Roman" w:hAnsi="Times New Roman"/>
              </w:rPr>
              <w:t>but</w:t>
            </w:r>
            <w:proofErr w:type="spellEnd"/>
            <w:r w:rsidRPr="00E117C3">
              <w:rPr>
                <w:rFonts w:ascii="Times New Roman" w:hAnsi="Times New Roman"/>
              </w:rPr>
              <w:t xml:space="preserve"> </w:t>
            </w:r>
            <w:proofErr w:type="spellStart"/>
            <w:r w:rsidRPr="00E117C3">
              <w:rPr>
                <w:rFonts w:ascii="Times New Roman" w:hAnsi="Times New Roman"/>
              </w:rPr>
              <w:t>possesses</w:t>
            </w:r>
            <w:proofErr w:type="spellEnd"/>
            <w:r w:rsidRPr="00E117C3">
              <w:rPr>
                <w:rFonts w:ascii="Times New Roman" w:hAnsi="Times New Roman"/>
              </w:rPr>
              <w:t xml:space="preserve"> a </w:t>
            </w:r>
            <w:proofErr w:type="spellStart"/>
            <w:r w:rsidRPr="00E117C3">
              <w:rPr>
                <w:rFonts w:ascii="Times New Roman" w:hAnsi="Times New Roman"/>
              </w:rPr>
              <w:t>unique</w:t>
            </w:r>
            <w:proofErr w:type="spellEnd"/>
            <w:r w:rsidRPr="00E117C3">
              <w:rPr>
                <w:rFonts w:ascii="Times New Roman" w:hAnsi="Times New Roman"/>
              </w:rPr>
              <w:t xml:space="preserve"> </w:t>
            </w:r>
            <w:proofErr w:type="spellStart"/>
            <w:r w:rsidRPr="00E117C3">
              <w:rPr>
                <w:rFonts w:ascii="Times New Roman" w:hAnsi="Times New Roman"/>
              </w:rPr>
              <w:t>specific</w:t>
            </w:r>
            <w:proofErr w:type="spellEnd"/>
            <w:r w:rsidRPr="00E117C3">
              <w:rPr>
                <w:rFonts w:ascii="Times New Roman" w:hAnsi="Times New Roman"/>
              </w:rPr>
              <w:t xml:space="preserve"> </w:t>
            </w:r>
            <w:proofErr w:type="spellStart"/>
            <w:r w:rsidRPr="00E117C3">
              <w:rPr>
                <w:rFonts w:ascii="Times New Roman" w:hAnsi="Times New Roman"/>
              </w:rPr>
              <w:t>function</w:t>
            </w:r>
            <w:proofErr w:type="spellEnd"/>
            <w:r w:rsidRPr="00E117C3">
              <w:rPr>
                <w:rFonts w:ascii="Times New Roman" w:hAnsi="Times New Roman"/>
              </w:rPr>
              <w:t xml:space="preserve"> </w:t>
            </w:r>
            <w:proofErr w:type="spellStart"/>
            <w:r w:rsidRPr="00E117C3">
              <w:rPr>
                <w:rFonts w:ascii="Times New Roman" w:hAnsi="Times New Roman"/>
              </w:rPr>
              <w:t>where</w:t>
            </w:r>
            <w:proofErr w:type="spellEnd"/>
            <w:r w:rsidRPr="00E117C3">
              <w:rPr>
                <w:rFonts w:ascii="Times New Roman" w:hAnsi="Times New Roman"/>
              </w:rPr>
              <w:t xml:space="preserve"> </w:t>
            </w:r>
            <w:proofErr w:type="spellStart"/>
            <w:r w:rsidRPr="00E117C3">
              <w:rPr>
                <w:rFonts w:ascii="Times New Roman" w:hAnsi="Times New Roman"/>
              </w:rPr>
              <w:t>the</w:t>
            </w:r>
            <w:proofErr w:type="spellEnd"/>
            <w:r w:rsidRPr="00E117C3">
              <w:rPr>
                <w:rFonts w:ascii="Times New Roman" w:hAnsi="Times New Roman"/>
              </w:rPr>
              <w:t xml:space="preserve"> </w:t>
            </w:r>
            <w:proofErr w:type="spellStart"/>
            <w:r w:rsidRPr="00E117C3">
              <w:rPr>
                <w:rFonts w:ascii="Times New Roman" w:hAnsi="Times New Roman"/>
              </w:rPr>
              <w:t>beautiful</w:t>
            </w:r>
            <w:proofErr w:type="spellEnd"/>
            <w:r w:rsidRPr="00E117C3">
              <w:rPr>
                <w:rFonts w:ascii="Times New Roman" w:hAnsi="Times New Roman"/>
              </w:rPr>
              <w:t xml:space="preserve">, </w:t>
            </w:r>
            <w:proofErr w:type="spellStart"/>
            <w:r w:rsidRPr="00E117C3">
              <w:rPr>
                <w:rFonts w:ascii="Times New Roman" w:hAnsi="Times New Roman"/>
              </w:rPr>
              <w:t>the</w:t>
            </w:r>
            <w:proofErr w:type="spellEnd"/>
            <w:r w:rsidRPr="00E117C3">
              <w:rPr>
                <w:rFonts w:ascii="Times New Roman" w:hAnsi="Times New Roman"/>
              </w:rPr>
              <w:t xml:space="preserve"> </w:t>
            </w:r>
            <w:proofErr w:type="spellStart"/>
            <w:r w:rsidRPr="00E117C3">
              <w:rPr>
                <w:rFonts w:ascii="Times New Roman" w:hAnsi="Times New Roman"/>
              </w:rPr>
              <w:t>sublime</w:t>
            </w:r>
            <w:proofErr w:type="spellEnd"/>
            <w:r w:rsidRPr="00E117C3">
              <w:rPr>
                <w:rFonts w:ascii="Times New Roman" w:hAnsi="Times New Roman"/>
              </w:rPr>
              <w:t xml:space="preserve">, </w:t>
            </w:r>
            <w:proofErr w:type="spellStart"/>
            <w:r w:rsidRPr="00E117C3">
              <w:rPr>
                <w:rFonts w:ascii="Times New Roman" w:hAnsi="Times New Roman"/>
              </w:rPr>
              <w:t>the</w:t>
            </w:r>
            <w:proofErr w:type="spellEnd"/>
            <w:r w:rsidRPr="00E117C3">
              <w:rPr>
                <w:rFonts w:ascii="Times New Roman" w:hAnsi="Times New Roman"/>
              </w:rPr>
              <w:t xml:space="preserve"> </w:t>
            </w:r>
            <w:proofErr w:type="spellStart"/>
            <w:r w:rsidRPr="00E117C3">
              <w:rPr>
                <w:rFonts w:ascii="Times New Roman" w:hAnsi="Times New Roman"/>
              </w:rPr>
              <w:t>tragic</w:t>
            </w:r>
            <w:proofErr w:type="spellEnd"/>
            <w:r w:rsidRPr="00E117C3">
              <w:rPr>
                <w:rFonts w:ascii="Times New Roman" w:hAnsi="Times New Roman"/>
              </w:rPr>
              <w:t xml:space="preserve">, </w:t>
            </w:r>
            <w:proofErr w:type="spellStart"/>
            <w:r w:rsidRPr="00E117C3">
              <w:rPr>
                <w:rFonts w:ascii="Times New Roman" w:hAnsi="Times New Roman"/>
              </w:rPr>
              <w:t>the</w:t>
            </w:r>
            <w:proofErr w:type="spellEnd"/>
            <w:r w:rsidRPr="00E117C3">
              <w:rPr>
                <w:rFonts w:ascii="Times New Roman" w:hAnsi="Times New Roman"/>
              </w:rPr>
              <w:t xml:space="preserve"> </w:t>
            </w:r>
            <w:proofErr w:type="spellStart"/>
            <w:r w:rsidRPr="00E117C3">
              <w:rPr>
                <w:rFonts w:ascii="Times New Roman" w:hAnsi="Times New Roman"/>
              </w:rPr>
              <w:t>comic</w:t>
            </w:r>
            <w:proofErr w:type="spellEnd"/>
            <w:r w:rsidRPr="00E117C3">
              <w:rPr>
                <w:rFonts w:ascii="Times New Roman" w:hAnsi="Times New Roman"/>
              </w:rPr>
              <w:t xml:space="preserve"> </w:t>
            </w:r>
            <w:proofErr w:type="spellStart"/>
            <w:r w:rsidRPr="00E117C3">
              <w:rPr>
                <w:rFonts w:ascii="Times New Roman" w:hAnsi="Times New Roman"/>
              </w:rPr>
              <w:t>and</w:t>
            </w:r>
            <w:proofErr w:type="spellEnd"/>
            <w:r w:rsidRPr="00E117C3">
              <w:rPr>
                <w:rFonts w:ascii="Times New Roman" w:hAnsi="Times New Roman"/>
              </w:rPr>
              <w:t xml:space="preserve"> </w:t>
            </w:r>
            <w:proofErr w:type="spellStart"/>
            <w:r w:rsidRPr="00E117C3">
              <w:rPr>
                <w:rFonts w:ascii="Times New Roman" w:hAnsi="Times New Roman"/>
              </w:rPr>
              <w:t>the</w:t>
            </w:r>
            <w:proofErr w:type="spellEnd"/>
            <w:r w:rsidRPr="00E117C3">
              <w:rPr>
                <w:rFonts w:ascii="Times New Roman" w:hAnsi="Times New Roman"/>
              </w:rPr>
              <w:t xml:space="preserve"> </w:t>
            </w:r>
            <w:proofErr w:type="spellStart"/>
            <w:r w:rsidRPr="00E117C3">
              <w:rPr>
                <w:rFonts w:ascii="Times New Roman" w:hAnsi="Times New Roman"/>
              </w:rPr>
              <w:t>other</w:t>
            </w:r>
            <w:proofErr w:type="spellEnd"/>
            <w:r w:rsidRPr="00E117C3">
              <w:rPr>
                <w:rFonts w:ascii="Times New Roman" w:hAnsi="Times New Roman"/>
              </w:rPr>
              <w:t xml:space="preserve"> </w:t>
            </w:r>
            <w:proofErr w:type="spellStart"/>
            <w:r w:rsidRPr="00E117C3">
              <w:rPr>
                <w:rFonts w:ascii="Times New Roman" w:hAnsi="Times New Roman"/>
              </w:rPr>
              <w:t>categories</w:t>
            </w:r>
            <w:proofErr w:type="spellEnd"/>
            <w:r w:rsidRPr="00E117C3">
              <w:rPr>
                <w:rFonts w:ascii="Times New Roman" w:hAnsi="Times New Roman"/>
              </w:rPr>
              <w:t xml:space="preserve"> </w:t>
            </w:r>
            <w:proofErr w:type="spellStart"/>
            <w:r w:rsidRPr="00E117C3">
              <w:rPr>
                <w:rFonts w:ascii="Times New Roman" w:hAnsi="Times New Roman"/>
              </w:rPr>
              <w:t>can</w:t>
            </w:r>
            <w:proofErr w:type="spellEnd"/>
            <w:r w:rsidRPr="00E117C3">
              <w:rPr>
                <w:rFonts w:ascii="Times New Roman" w:hAnsi="Times New Roman"/>
              </w:rPr>
              <w:t xml:space="preserve"> </w:t>
            </w:r>
            <w:proofErr w:type="spellStart"/>
            <w:r w:rsidRPr="00E117C3">
              <w:rPr>
                <w:rFonts w:ascii="Times New Roman" w:hAnsi="Times New Roman"/>
              </w:rPr>
              <w:t>be</w:t>
            </w:r>
            <w:proofErr w:type="spellEnd"/>
            <w:r w:rsidRPr="00E117C3">
              <w:rPr>
                <w:rFonts w:ascii="Times New Roman" w:hAnsi="Times New Roman"/>
              </w:rPr>
              <w:t xml:space="preserve"> </w:t>
            </w:r>
            <w:proofErr w:type="spellStart"/>
            <w:r w:rsidRPr="00E117C3">
              <w:rPr>
                <w:rFonts w:ascii="Times New Roman" w:hAnsi="Times New Roman"/>
              </w:rPr>
              <w:t>seen</w:t>
            </w:r>
            <w:proofErr w:type="spellEnd"/>
            <w:r w:rsidRPr="00E117C3">
              <w:rPr>
                <w:rFonts w:ascii="Times New Roman" w:hAnsi="Times New Roman"/>
              </w:rPr>
              <w:t xml:space="preserve"> </w:t>
            </w:r>
            <w:proofErr w:type="spellStart"/>
            <w:r w:rsidRPr="00E117C3">
              <w:rPr>
                <w:rFonts w:ascii="Times New Roman" w:hAnsi="Times New Roman"/>
              </w:rPr>
              <w:t>as</w:t>
            </w:r>
            <w:proofErr w:type="spellEnd"/>
            <w:r w:rsidRPr="00E117C3">
              <w:rPr>
                <w:rFonts w:ascii="Times New Roman" w:hAnsi="Times New Roman"/>
              </w:rPr>
              <w:t xml:space="preserve"> </w:t>
            </w:r>
            <w:proofErr w:type="spellStart"/>
            <w:r w:rsidRPr="00E117C3">
              <w:rPr>
                <w:rFonts w:ascii="Times New Roman" w:hAnsi="Times New Roman"/>
              </w:rPr>
              <w:t>variants</w:t>
            </w:r>
            <w:proofErr w:type="spellEnd"/>
            <w:r w:rsidRPr="00E117C3">
              <w:rPr>
                <w:rFonts w:ascii="Times New Roman" w:hAnsi="Times New Roman"/>
              </w:rPr>
              <w:t xml:space="preserve"> </w:t>
            </w:r>
            <w:proofErr w:type="spellStart"/>
            <w:r w:rsidRPr="00E117C3">
              <w:rPr>
                <w:rFonts w:ascii="Times New Roman" w:hAnsi="Times New Roman"/>
              </w:rPr>
              <w:t>of</w:t>
            </w:r>
            <w:proofErr w:type="spellEnd"/>
            <w:r w:rsidRPr="00E117C3">
              <w:rPr>
                <w:rFonts w:ascii="Times New Roman" w:hAnsi="Times New Roman"/>
              </w:rPr>
              <w:t xml:space="preserve"> </w:t>
            </w:r>
            <w:proofErr w:type="spellStart"/>
            <w:r w:rsidRPr="00E117C3">
              <w:rPr>
                <w:rFonts w:ascii="Times New Roman" w:hAnsi="Times New Roman"/>
              </w:rPr>
              <w:t>the</w:t>
            </w:r>
            <w:proofErr w:type="spellEnd"/>
            <w:r w:rsidRPr="00E117C3">
              <w:rPr>
                <w:rFonts w:ascii="Times New Roman" w:hAnsi="Times New Roman"/>
              </w:rPr>
              <w:t xml:space="preserve"> </w:t>
            </w:r>
            <w:proofErr w:type="spellStart"/>
            <w:r w:rsidRPr="00E117C3">
              <w:rPr>
                <w:rFonts w:ascii="Times New Roman" w:hAnsi="Times New Roman"/>
              </w:rPr>
              <w:t>esthetics</w:t>
            </w:r>
            <w:proofErr w:type="spellEnd"/>
            <w:r w:rsidRPr="00E117C3">
              <w:rPr>
                <w:rFonts w:ascii="Times New Roman" w:hAnsi="Times New Roman"/>
              </w:rPr>
              <w:t xml:space="preserve"> </w:t>
            </w:r>
            <w:proofErr w:type="spellStart"/>
            <w:r w:rsidRPr="00E117C3">
              <w:rPr>
                <w:rFonts w:ascii="Times New Roman" w:hAnsi="Times New Roman"/>
              </w:rPr>
              <w:t>in</w:t>
            </w:r>
            <w:proofErr w:type="spellEnd"/>
            <w:r w:rsidRPr="00E117C3">
              <w:rPr>
                <w:rFonts w:ascii="Times New Roman" w:hAnsi="Times New Roman"/>
              </w:rPr>
              <w:t xml:space="preserve"> </w:t>
            </w:r>
            <w:proofErr w:type="spellStart"/>
            <w:r w:rsidRPr="00E117C3">
              <w:rPr>
                <w:rFonts w:ascii="Times New Roman" w:hAnsi="Times New Roman"/>
              </w:rPr>
              <w:t>children’s</w:t>
            </w:r>
            <w:proofErr w:type="spellEnd"/>
            <w:r w:rsidRPr="00E117C3">
              <w:rPr>
                <w:rFonts w:ascii="Times New Roman" w:hAnsi="Times New Roman"/>
              </w:rPr>
              <w:t xml:space="preserve"> </w:t>
            </w:r>
            <w:proofErr w:type="spellStart"/>
            <w:r w:rsidRPr="00E117C3">
              <w:rPr>
                <w:rFonts w:ascii="Times New Roman" w:hAnsi="Times New Roman"/>
              </w:rPr>
              <w:t>literature</w:t>
            </w:r>
            <w:proofErr w:type="spellEnd"/>
            <w:r w:rsidRPr="00E117C3">
              <w:rPr>
                <w:rFonts w:ascii="Times New Roman" w:hAnsi="Times New Roman"/>
              </w:rPr>
              <w:t xml:space="preserve"> </w:t>
            </w:r>
            <w:proofErr w:type="spellStart"/>
            <w:r w:rsidRPr="00E117C3">
              <w:rPr>
                <w:rFonts w:ascii="Times New Roman" w:hAnsi="Times New Roman"/>
              </w:rPr>
              <w:t>as</w:t>
            </w:r>
            <w:proofErr w:type="spellEnd"/>
            <w:r w:rsidRPr="00E117C3">
              <w:rPr>
                <w:rFonts w:ascii="Times New Roman" w:hAnsi="Times New Roman"/>
              </w:rPr>
              <w:t xml:space="preserve"> </w:t>
            </w:r>
            <w:proofErr w:type="spellStart"/>
            <w:r w:rsidRPr="00E117C3">
              <w:rPr>
                <w:rFonts w:ascii="Times New Roman" w:hAnsi="Times New Roman"/>
              </w:rPr>
              <w:t>well</w:t>
            </w:r>
            <w:proofErr w:type="spellEnd"/>
            <w:r w:rsidRPr="00E117C3">
              <w:rPr>
                <w:rFonts w:ascii="Times New Roman" w:hAnsi="Times New Roman"/>
              </w:rPr>
              <w:t xml:space="preserve">, </w:t>
            </w:r>
            <w:proofErr w:type="spellStart"/>
            <w:r w:rsidRPr="00E117C3">
              <w:rPr>
                <w:rFonts w:ascii="Times New Roman" w:hAnsi="Times New Roman"/>
              </w:rPr>
              <w:t>are</w:t>
            </w:r>
            <w:proofErr w:type="spellEnd"/>
            <w:r w:rsidRPr="00E117C3">
              <w:rPr>
                <w:rFonts w:ascii="Times New Roman" w:hAnsi="Times New Roman"/>
              </w:rPr>
              <w:t xml:space="preserve"> </w:t>
            </w:r>
            <w:proofErr w:type="spellStart"/>
            <w:r w:rsidRPr="00E117C3">
              <w:rPr>
                <w:rFonts w:ascii="Times New Roman" w:hAnsi="Times New Roman"/>
              </w:rPr>
              <w:t>one</w:t>
            </w:r>
            <w:proofErr w:type="spellEnd"/>
            <w:r w:rsidRPr="00E117C3">
              <w:rPr>
                <w:rFonts w:ascii="Times New Roman" w:hAnsi="Times New Roman"/>
              </w:rPr>
              <w:t xml:space="preserve"> </w:t>
            </w:r>
            <w:proofErr w:type="spellStart"/>
            <w:r w:rsidRPr="00E117C3">
              <w:rPr>
                <w:rFonts w:ascii="Times New Roman" w:hAnsi="Times New Roman"/>
              </w:rPr>
              <w:t>more</w:t>
            </w:r>
            <w:proofErr w:type="spellEnd"/>
            <w:r w:rsidRPr="00E117C3">
              <w:rPr>
                <w:rFonts w:ascii="Times New Roman" w:hAnsi="Times New Roman"/>
              </w:rPr>
              <w:t xml:space="preserve"> </w:t>
            </w:r>
            <w:proofErr w:type="spellStart"/>
            <w:r w:rsidRPr="00E117C3">
              <w:rPr>
                <w:rFonts w:ascii="Times New Roman" w:hAnsi="Times New Roman"/>
              </w:rPr>
              <w:t>reason</w:t>
            </w:r>
            <w:proofErr w:type="spellEnd"/>
            <w:r w:rsidRPr="00E117C3">
              <w:rPr>
                <w:rFonts w:ascii="Times New Roman" w:hAnsi="Times New Roman"/>
              </w:rPr>
              <w:t xml:space="preserve"> </w:t>
            </w:r>
            <w:proofErr w:type="spellStart"/>
            <w:r w:rsidRPr="00E117C3">
              <w:rPr>
                <w:rFonts w:ascii="Times New Roman" w:hAnsi="Times New Roman"/>
              </w:rPr>
              <w:t>for</w:t>
            </w:r>
            <w:proofErr w:type="spellEnd"/>
            <w:r w:rsidRPr="00E117C3">
              <w:rPr>
                <w:rFonts w:ascii="Times New Roman" w:hAnsi="Times New Roman"/>
              </w:rPr>
              <w:t xml:space="preserve"> </w:t>
            </w:r>
            <w:proofErr w:type="spellStart"/>
            <w:r w:rsidRPr="00E117C3">
              <w:rPr>
                <w:rFonts w:ascii="Times New Roman" w:hAnsi="Times New Roman"/>
              </w:rPr>
              <w:t>application</w:t>
            </w:r>
            <w:proofErr w:type="spellEnd"/>
            <w:r w:rsidRPr="00E117C3">
              <w:rPr>
                <w:rFonts w:ascii="Times New Roman" w:hAnsi="Times New Roman"/>
              </w:rPr>
              <w:t xml:space="preserve"> </w:t>
            </w:r>
            <w:proofErr w:type="spellStart"/>
            <w:r w:rsidRPr="00E117C3">
              <w:rPr>
                <w:rFonts w:ascii="Times New Roman" w:hAnsi="Times New Roman"/>
              </w:rPr>
              <w:t>of</w:t>
            </w:r>
            <w:proofErr w:type="spellEnd"/>
            <w:r w:rsidRPr="00E117C3">
              <w:rPr>
                <w:rFonts w:ascii="Times New Roman" w:hAnsi="Times New Roman"/>
              </w:rPr>
              <w:t xml:space="preserve"> </w:t>
            </w:r>
            <w:proofErr w:type="spellStart"/>
            <w:r w:rsidRPr="00E117C3">
              <w:rPr>
                <w:rFonts w:ascii="Times New Roman" w:hAnsi="Times New Roman"/>
              </w:rPr>
              <w:t>such</w:t>
            </w:r>
            <w:proofErr w:type="spellEnd"/>
            <w:r w:rsidRPr="00E117C3">
              <w:rPr>
                <w:rFonts w:ascii="Times New Roman" w:hAnsi="Times New Roman"/>
              </w:rPr>
              <w:t xml:space="preserve"> </w:t>
            </w:r>
            <w:proofErr w:type="spellStart"/>
            <w:r w:rsidRPr="00E117C3">
              <w:rPr>
                <w:rFonts w:ascii="Times New Roman" w:hAnsi="Times New Roman"/>
              </w:rPr>
              <w:t>an</w:t>
            </w:r>
            <w:proofErr w:type="spellEnd"/>
            <w:r w:rsidRPr="00E117C3">
              <w:rPr>
                <w:rFonts w:ascii="Times New Roman" w:hAnsi="Times New Roman"/>
              </w:rPr>
              <w:t xml:space="preserve"> </w:t>
            </w:r>
            <w:proofErr w:type="spellStart"/>
            <w:r w:rsidRPr="00E117C3">
              <w:rPr>
                <w:rFonts w:ascii="Times New Roman" w:hAnsi="Times New Roman"/>
              </w:rPr>
              <w:t>esthetic</w:t>
            </w:r>
            <w:proofErr w:type="spellEnd"/>
            <w:r w:rsidRPr="00E117C3">
              <w:rPr>
                <w:rFonts w:ascii="Times New Roman" w:hAnsi="Times New Roman"/>
              </w:rPr>
              <w:t xml:space="preserve"> </w:t>
            </w:r>
            <w:proofErr w:type="spellStart"/>
            <w:r w:rsidRPr="00E117C3">
              <w:rPr>
                <w:rFonts w:ascii="Times New Roman" w:hAnsi="Times New Roman"/>
              </w:rPr>
              <w:t>concept</w:t>
            </w:r>
            <w:proofErr w:type="spellEnd"/>
            <w:r w:rsidRPr="00E117C3">
              <w:rPr>
                <w:rFonts w:ascii="Times New Roman" w:hAnsi="Times New Roman"/>
              </w:rPr>
              <w:t xml:space="preserve"> </w:t>
            </w:r>
            <w:proofErr w:type="spellStart"/>
            <w:r w:rsidRPr="00E117C3">
              <w:rPr>
                <w:rFonts w:ascii="Times New Roman" w:hAnsi="Times New Roman"/>
              </w:rPr>
              <w:t>in</w:t>
            </w:r>
            <w:proofErr w:type="spellEnd"/>
            <w:r w:rsidRPr="00E117C3">
              <w:rPr>
                <w:rFonts w:ascii="Times New Roman" w:hAnsi="Times New Roman"/>
              </w:rPr>
              <w:t xml:space="preserve"> </w:t>
            </w:r>
            <w:proofErr w:type="spellStart"/>
            <w:r w:rsidRPr="00E117C3">
              <w:rPr>
                <w:rFonts w:ascii="Times New Roman" w:hAnsi="Times New Roman"/>
              </w:rPr>
              <w:t>creating</w:t>
            </w:r>
            <w:proofErr w:type="spellEnd"/>
            <w:r w:rsidRPr="00E117C3">
              <w:rPr>
                <w:rFonts w:ascii="Times New Roman" w:hAnsi="Times New Roman"/>
              </w:rPr>
              <w:t xml:space="preserve"> </w:t>
            </w:r>
            <w:proofErr w:type="spellStart"/>
            <w:r w:rsidRPr="00E117C3">
              <w:rPr>
                <w:rFonts w:ascii="Times New Roman" w:hAnsi="Times New Roman"/>
              </w:rPr>
              <w:t>the</w:t>
            </w:r>
            <w:proofErr w:type="spellEnd"/>
            <w:r w:rsidRPr="00E117C3">
              <w:rPr>
                <w:rFonts w:ascii="Times New Roman" w:hAnsi="Times New Roman"/>
              </w:rPr>
              <w:t xml:space="preserve"> </w:t>
            </w:r>
            <w:proofErr w:type="spellStart"/>
            <w:r w:rsidRPr="00E117C3">
              <w:rPr>
                <w:rFonts w:ascii="Times New Roman" w:hAnsi="Times New Roman"/>
              </w:rPr>
              <w:t>procedures</w:t>
            </w:r>
            <w:proofErr w:type="spellEnd"/>
            <w:r w:rsidRPr="00E117C3">
              <w:rPr>
                <w:rFonts w:ascii="Times New Roman" w:hAnsi="Times New Roman"/>
              </w:rPr>
              <w:t xml:space="preserve"> </w:t>
            </w:r>
            <w:proofErr w:type="spellStart"/>
            <w:r w:rsidRPr="00E117C3">
              <w:rPr>
                <w:rFonts w:ascii="Times New Roman" w:hAnsi="Times New Roman"/>
              </w:rPr>
              <w:t>for</w:t>
            </w:r>
            <w:proofErr w:type="spellEnd"/>
            <w:r w:rsidRPr="00E117C3">
              <w:rPr>
                <w:rFonts w:ascii="Times New Roman" w:hAnsi="Times New Roman"/>
              </w:rPr>
              <w:t xml:space="preserve"> </w:t>
            </w:r>
            <w:proofErr w:type="spellStart"/>
            <w:r w:rsidRPr="00E117C3">
              <w:rPr>
                <w:rFonts w:ascii="Times New Roman" w:hAnsi="Times New Roman"/>
              </w:rPr>
              <w:t>esthetic</w:t>
            </w:r>
            <w:proofErr w:type="spellEnd"/>
            <w:r w:rsidRPr="00E117C3">
              <w:rPr>
                <w:rFonts w:ascii="Times New Roman" w:hAnsi="Times New Roman"/>
              </w:rPr>
              <w:t xml:space="preserve"> </w:t>
            </w:r>
            <w:proofErr w:type="spellStart"/>
            <w:r w:rsidRPr="00E117C3">
              <w:rPr>
                <w:rFonts w:ascii="Times New Roman" w:hAnsi="Times New Roman"/>
              </w:rPr>
              <w:t>communication</w:t>
            </w:r>
            <w:proofErr w:type="spellEnd"/>
            <w:r w:rsidRPr="00E117C3">
              <w:rPr>
                <w:rFonts w:ascii="Times New Roman" w:hAnsi="Times New Roman"/>
              </w:rPr>
              <w:t xml:space="preserve"> </w:t>
            </w:r>
            <w:proofErr w:type="spellStart"/>
            <w:r w:rsidRPr="00E117C3">
              <w:rPr>
                <w:rFonts w:ascii="Times New Roman" w:hAnsi="Times New Roman"/>
              </w:rPr>
              <w:t>with</w:t>
            </w:r>
            <w:proofErr w:type="spellEnd"/>
            <w:r w:rsidRPr="00E117C3">
              <w:rPr>
                <w:rFonts w:ascii="Times New Roman" w:hAnsi="Times New Roman"/>
              </w:rPr>
              <w:t xml:space="preserve"> </w:t>
            </w:r>
            <w:proofErr w:type="spellStart"/>
            <w:r w:rsidRPr="00E117C3">
              <w:rPr>
                <w:rFonts w:ascii="Times New Roman" w:hAnsi="Times New Roman"/>
              </w:rPr>
              <w:t>the</w:t>
            </w:r>
            <w:proofErr w:type="spellEnd"/>
            <w:r w:rsidRPr="00E117C3">
              <w:rPr>
                <w:rFonts w:ascii="Times New Roman" w:hAnsi="Times New Roman"/>
              </w:rPr>
              <w:t xml:space="preserve"> </w:t>
            </w:r>
            <w:proofErr w:type="spellStart"/>
            <w:r w:rsidRPr="00E117C3">
              <w:rPr>
                <w:rFonts w:ascii="Times New Roman" w:hAnsi="Times New Roman"/>
              </w:rPr>
              <w:t>world</w:t>
            </w:r>
            <w:proofErr w:type="spellEnd"/>
            <w:r w:rsidRPr="00E117C3">
              <w:rPr>
                <w:rFonts w:ascii="Times New Roman" w:hAnsi="Times New Roman"/>
              </w:rPr>
              <w:t xml:space="preserve"> </w:t>
            </w:r>
            <w:proofErr w:type="spellStart"/>
            <w:r w:rsidRPr="00E117C3">
              <w:rPr>
                <w:rFonts w:ascii="Times New Roman" w:hAnsi="Times New Roman"/>
              </w:rPr>
              <w:t>of</w:t>
            </w:r>
            <w:proofErr w:type="spellEnd"/>
            <w:r w:rsidRPr="00E117C3">
              <w:rPr>
                <w:rFonts w:ascii="Times New Roman" w:hAnsi="Times New Roman"/>
              </w:rPr>
              <w:t xml:space="preserve"> </w:t>
            </w:r>
            <w:proofErr w:type="spellStart"/>
            <w:r w:rsidRPr="00E117C3">
              <w:rPr>
                <w:rFonts w:ascii="Times New Roman" w:hAnsi="Times New Roman"/>
              </w:rPr>
              <w:t>the</w:t>
            </w:r>
            <w:proofErr w:type="spellEnd"/>
            <w:r w:rsidRPr="00E117C3">
              <w:rPr>
                <w:rFonts w:ascii="Times New Roman" w:hAnsi="Times New Roman"/>
              </w:rPr>
              <w:t xml:space="preserve"> </w:t>
            </w:r>
            <w:proofErr w:type="spellStart"/>
            <w:r w:rsidRPr="00E117C3">
              <w:rPr>
                <w:rFonts w:ascii="Times New Roman" w:hAnsi="Times New Roman"/>
              </w:rPr>
              <w:t>literary</w:t>
            </w:r>
            <w:proofErr w:type="spellEnd"/>
            <w:r w:rsidRPr="00E117C3">
              <w:rPr>
                <w:rFonts w:ascii="Times New Roman" w:hAnsi="Times New Roman"/>
              </w:rPr>
              <w:t xml:space="preserve"> </w:t>
            </w:r>
            <w:proofErr w:type="spellStart"/>
            <w:r w:rsidRPr="00E117C3">
              <w:rPr>
                <w:rFonts w:ascii="Times New Roman" w:hAnsi="Times New Roman"/>
              </w:rPr>
              <w:t>work</w:t>
            </w:r>
            <w:proofErr w:type="spellEnd"/>
            <w:r w:rsidRPr="00E117C3">
              <w:rPr>
                <w:rFonts w:ascii="Times New Roman" w:hAnsi="Times New Roman"/>
              </w:rPr>
              <w:t xml:space="preserve"> </w:t>
            </w:r>
            <w:proofErr w:type="spellStart"/>
            <w:r w:rsidRPr="00E117C3">
              <w:rPr>
                <w:rFonts w:ascii="Times New Roman" w:hAnsi="Times New Roman"/>
              </w:rPr>
              <w:t>and</w:t>
            </w:r>
            <w:proofErr w:type="spellEnd"/>
            <w:r w:rsidRPr="00E117C3">
              <w:rPr>
                <w:rFonts w:ascii="Times New Roman" w:hAnsi="Times New Roman"/>
              </w:rPr>
              <w:t xml:space="preserve"> </w:t>
            </w:r>
            <w:proofErr w:type="spellStart"/>
            <w:r w:rsidRPr="00E117C3">
              <w:rPr>
                <w:rFonts w:ascii="Times New Roman" w:hAnsi="Times New Roman"/>
              </w:rPr>
              <w:t>the</w:t>
            </w:r>
            <w:proofErr w:type="spellEnd"/>
            <w:r w:rsidRPr="00E117C3">
              <w:rPr>
                <w:rFonts w:ascii="Times New Roman" w:hAnsi="Times New Roman"/>
              </w:rPr>
              <w:t xml:space="preserve"> </w:t>
            </w:r>
            <w:proofErr w:type="spellStart"/>
            <w:r w:rsidRPr="00E117C3">
              <w:rPr>
                <w:rFonts w:ascii="Times New Roman" w:hAnsi="Times New Roman"/>
              </w:rPr>
              <w:t>world</w:t>
            </w:r>
            <w:proofErr w:type="spellEnd"/>
            <w:r w:rsidRPr="00E117C3">
              <w:rPr>
                <w:rFonts w:ascii="Times New Roman" w:hAnsi="Times New Roman"/>
              </w:rPr>
              <w:t xml:space="preserve"> </w:t>
            </w:r>
            <w:proofErr w:type="spellStart"/>
            <w:r w:rsidRPr="00E117C3">
              <w:rPr>
                <w:rFonts w:ascii="Times New Roman" w:hAnsi="Times New Roman"/>
              </w:rPr>
              <w:t>of</w:t>
            </w:r>
            <w:proofErr w:type="spellEnd"/>
            <w:r w:rsidRPr="00E117C3">
              <w:rPr>
                <w:rFonts w:ascii="Times New Roman" w:hAnsi="Times New Roman"/>
              </w:rPr>
              <w:t xml:space="preserve"> </w:t>
            </w:r>
            <w:proofErr w:type="spellStart"/>
            <w:r w:rsidRPr="00E117C3">
              <w:rPr>
                <w:rFonts w:ascii="Times New Roman" w:hAnsi="Times New Roman"/>
              </w:rPr>
              <w:t>the</w:t>
            </w:r>
            <w:proofErr w:type="spellEnd"/>
            <w:r w:rsidRPr="00E117C3">
              <w:rPr>
                <w:rFonts w:ascii="Times New Roman" w:hAnsi="Times New Roman"/>
              </w:rPr>
              <w:t xml:space="preserve"> </w:t>
            </w:r>
            <w:proofErr w:type="spellStart"/>
            <w:r w:rsidRPr="00E117C3">
              <w:rPr>
                <w:rFonts w:ascii="Times New Roman" w:hAnsi="Times New Roman"/>
              </w:rPr>
              <w:t>child</w:t>
            </w:r>
            <w:proofErr w:type="spellEnd"/>
            <w:r w:rsidRPr="00E117C3">
              <w:rPr>
                <w:rFonts w:ascii="Times New Roman" w:hAnsi="Times New Roman"/>
              </w:rPr>
              <w:t>.</w:t>
            </w:r>
          </w:p>
          <w:p w:rsidR="00F704DB" w:rsidRPr="00E117C3" w:rsidRDefault="00F704DB" w:rsidP="002E032D">
            <w:pPr>
              <w:jc w:val="both"/>
              <w:rPr>
                <w:rFonts w:ascii="Times New Roman" w:hAnsi="Times New Roman"/>
              </w:rPr>
            </w:pPr>
            <w:proofErr w:type="spellStart"/>
            <w:r w:rsidRPr="00E117C3">
              <w:rPr>
                <w:rFonts w:ascii="Times New Roman" w:hAnsi="Times New Roman"/>
                <w:b/>
              </w:rPr>
              <w:t>Keywords</w:t>
            </w:r>
            <w:proofErr w:type="spellEnd"/>
            <w:r w:rsidRPr="00E117C3">
              <w:rPr>
                <w:rFonts w:ascii="Times New Roman" w:hAnsi="Times New Roman"/>
                <w:b/>
              </w:rPr>
              <w:t xml:space="preserve">: </w:t>
            </w:r>
            <w:proofErr w:type="spellStart"/>
            <w:r w:rsidRPr="00E117C3">
              <w:rPr>
                <w:rFonts w:ascii="Times New Roman" w:hAnsi="Times New Roman"/>
              </w:rPr>
              <w:t>esthetics</w:t>
            </w:r>
            <w:proofErr w:type="spellEnd"/>
            <w:r w:rsidRPr="00E117C3">
              <w:rPr>
                <w:rFonts w:ascii="Times New Roman" w:hAnsi="Times New Roman"/>
              </w:rPr>
              <w:t xml:space="preserve"> </w:t>
            </w:r>
            <w:proofErr w:type="spellStart"/>
            <w:r w:rsidRPr="00E117C3">
              <w:rPr>
                <w:rFonts w:ascii="Times New Roman" w:hAnsi="Times New Roman"/>
              </w:rPr>
              <w:t>of</w:t>
            </w:r>
            <w:proofErr w:type="spellEnd"/>
            <w:r w:rsidRPr="00E117C3">
              <w:rPr>
                <w:rFonts w:ascii="Times New Roman" w:hAnsi="Times New Roman"/>
              </w:rPr>
              <w:t xml:space="preserve"> </w:t>
            </w:r>
            <w:proofErr w:type="spellStart"/>
            <w:r w:rsidRPr="00E117C3">
              <w:rPr>
                <w:rFonts w:ascii="Times New Roman" w:hAnsi="Times New Roman"/>
              </w:rPr>
              <w:t>communication</w:t>
            </w:r>
            <w:proofErr w:type="spellEnd"/>
            <w:r w:rsidRPr="00E117C3">
              <w:rPr>
                <w:rFonts w:ascii="Times New Roman" w:hAnsi="Times New Roman"/>
              </w:rPr>
              <w:t xml:space="preserve">, </w:t>
            </w:r>
            <w:proofErr w:type="spellStart"/>
            <w:r w:rsidRPr="00E117C3">
              <w:rPr>
                <w:rFonts w:ascii="Times New Roman" w:hAnsi="Times New Roman"/>
              </w:rPr>
              <w:t>art</w:t>
            </w:r>
            <w:proofErr w:type="spellEnd"/>
            <w:r w:rsidRPr="00E117C3">
              <w:rPr>
                <w:rFonts w:ascii="Times New Roman" w:hAnsi="Times New Roman"/>
              </w:rPr>
              <w:t xml:space="preserve">, </w:t>
            </w:r>
            <w:proofErr w:type="spellStart"/>
            <w:r w:rsidRPr="00E117C3">
              <w:rPr>
                <w:rFonts w:ascii="Times New Roman" w:hAnsi="Times New Roman"/>
              </w:rPr>
              <w:t>literature</w:t>
            </w:r>
            <w:proofErr w:type="spellEnd"/>
            <w:r w:rsidRPr="00E117C3">
              <w:rPr>
                <w:rFonts w:ascii="Times New Roman" w:hAnsi="Times New Roman"/>
              </w:rPr>
              <w:t xml:space="preserve">, </w:t>
            </w:r>
            <w:proofErr w:type="spellStart"/>
            <w:r w:rsidRPr="00E117C3">
              <w:rPr>
                <w:rFonts w:ascii="Times New Roman" w:hAnsi="Times New Roman"/>
              </w:rPr>
              <w:t>children</w:t>
            </w:r>
            <w:proofErr w:type="spellEnd"/>
          </w:p>
          <w:p w:rsidR="00F704DB" w:rsidRPr="003C02A3" w:rsidRDefault="00F704DB" w:rsidP="002E032D">
            <w:pPr>
              <w:autoSpaceDE w:val="0"/>
              <w:autoSpaceDN w:val="0"/>
              <w:adjustRightInd w:val="0"/>
              <w:spacing w:after="0" w:line="240" w:lineRule="auto"/>
              <w:rPr>
                <w:rFonts w:ascii="Times New Roman" w:eastAsia="TajmsCyr" w:hAnsi="Times New Roman"/>
              </w:rPr>
            </w:pPr>
          </w:p>
          <w:p w:rsidR="00F704DB" w:rsidRPr="003C02A3" w:rsidRDefault="00F704DB" w:rsidP="002E032D">
            <w:pPr>
              <w:autoSpaceDE w:val="0"/>
              <w:autoSpaceDN w:val="0"/>
              <w:adjustRightInd w:val="0"/>
              <w:spacing w:after="0" w:line="240" w:lineRule="auto"/>
              <w:rPr>
                <w:rFonts w:ascii="Times New Roman" w:eastAsia="TajmsCyr" w:hAnsi="Times New Roman"/>
              </w:rPr>
            </w:pPr>
            <w:r w:rsidRPr="003C02A3">
              <w:rPr>
                <w:rFonts w:ascii="Times New Roman" w:eastAsia="TajmsCyr" w:hAnsi="Times New Roman"/>
              </w:rPr>
              <w:t xml:space="preserve"> </w:t>
            </w:r>
          </w:p>
          <w:p w:rsidR="00F704DB" w:rsidRPr="003C02A3" w:rsidRDefault="00F704DB" w:rsidP="002E032D">
            <w:pPr>
              <w:autoSpaceDE w:val="0"/>
              <w:autoSpaceDN w:val="0"/>
              <w:adjustRightInd w:val="0"/>
              <w:spacing w:after="0" w:line="240" w:lineRule="auto"/>
              <w:rPr>
                <w:rFonts w:ascii="Times New Roman" w:eastAsia="TajmsCyr" w:hAnsi="Times New Roman"/>
              </w:rPr>
            </w:pPr>
          </w:p>
          <w:p w:rsidR="00F704DB" w:rsidRPr="003C02A3" w:rsidRDefault="00F704DB" w:rsidP="002E032D">
            <w:pPr>
              <w:autoSpaceDE w:val="0"/>
              <w:autoSpaceDN w:val="0"/>
              <w:adjustRightInd w:val="0"/>
              <w:spacing w:after="0" w:line="240" w:lineRule="auto"/>
              <w:rPr>
                <w:rFonts w:ascii="Times New Roman" w:eastAsia="TajmsCyr" w:hAnsi="Times New Roman"/>
              </w:rPr>
            </w:pPr>
            <w:r w:rsidRPr="003C02A3">
              <w:rPr>
                <w:rFonts w:ascii="Times New Roman" w:eastAsia="TajmsCyr" w:hAnsi="Times New Roman"/>
              </w:rPr>
              <w:t xml:space="preserve"> </w:t>
            </w:r>
          </w:p>
          <w:p w:rsidR="00F704DB" w:rsidRPr="00E117C3" w:rsidRDefault="00F704DB" w:rsidP="002E032D">
            <w:pPr>
              <w:ind w:firstLine="720"/>
              <w:jc w:val="both"/>
              <w:rPr>
                <w:rFonts w:ascii="Times New Roman" w:hAnsi="Times New Roman"/>
                <w:sz w:val="28"/>
                <w:szCs w:val="28"/>
              </w:rPr>
            </w:pPr>
          </w:p>
        </w:tc>
      </w:tr>
    </w:tbl>
    <w:p w:rsidR="00F704DB" w:rsidRPr="00462BE8" w:rsidRDefault="00F704DB" w:rsidP="00F704DB">
      <w:pPr>
        <w:autoSpaceDE w:val="0"/>
        <w:autoSpaceDN w:val="0"/>
        <w:adjustRightInd w:val="0"/>
        <w:spacing w:after="0" w:line="240" w:lineRule="auto"/>
        <w:rPr>
          <w:rFonts w:ascii="Times New Roman" w:hAnsi="Times New Roman"/>
          <w:sz w:val="24"/>
          <w:szCs w:val="24"/>
        </w:rPr>
      </w:pPr>
      <w:bookmarkStart w:id="0" w:name="_GoBack"/>
      <w:r w:rsidRPr="00F704DB">
        <w:rPr>
          <w:rFonts w:ascii="Times New Roman" w:hAnsi="Times New Roman"/>
          <w:noProof/>
          <w:sz w:val="24"/>
          <w:szCs w:val="24"/>
          <w:lang w:eastAsia="mk-MK"/>
        </w:rPr>
        <w:lastRenderedPageBreak/>
        <w:drawing>
          <wp:inline distT="0" distB="0" distL="0" distR="0">
            <wp:extent cx="5731200" cy="701992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2810" cy="7021897"/>
                    </a:xfrm>
                    <a:prstGeom prst="rect">
                      <a:avLst/>
                    </a:prstGeom>
                    <a:noFill/>
                    <a:ln>
                      <a:noFill/>
                    </a:ln>
                  </pic:spPr>
                </pic:pic>
              </a:graphicData>
            </a:graphic>
          </wp:inline>
        </w:drawing>
      </w:r>
      <w:bookmarkEnd w:id="0"/>
    </w:p>
    <w:sectPr w:rsidR="00F704DB" w:rsidRPr="00462B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jmsCyr">
    <w:altName w:val="MS Mincho"/>
    <w:panose1 w:val="00000000000000000000"/>
    <w:charset w:val="80"/>
    <w:family w:val="auto"/>
    <w:notTrueType/>
    <w:pitch w:val="default"/>
    <w:sig w:usb0="00000001" w:usb1="08070000" w:usb2="00000010" w:usb3="00000000" w:csb0="00020000" w:csb1="00000000"/>
  </w:font>
  <w:font w:name="TajmsCyr-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4DB"/>
    <w:rsid w:val="00663957"/>
    <w:rsid w:val="00D658EC"/>
    <w:rsid w:val="00F704D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08372-CFDE-455F-8E7C-6B35E8AF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04D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2853</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19083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Dimova</dc:creator>
  <cp:keywords/>
  <dc:description/>
  <cp:lastModifiedBy>Violeta Dimova</cp:lastModifiedBy>
  <cp:revision>1</cp:revision>
  <dcterms:created xsi:type="dcterms:W3CDTF">2015-04-24T12:43:00Z</dcterms:created>
  <dcterms:modified xsi:type="dcterms:W3CDTF">2015-04-24T12:47:00Z</dcterms:modified>
</cp:coreProperties>
</file>