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D5" w:rsidRPr="00295AD5" w:rsidRDefault="00295AD5" w:rsidP="00295AD5">
      <w:pPr>
        <w:spacing w:line="276" w:lineRule="auto"/>
        <w:jc w:val="both"/>
        <w:rPr>
          <w:rFonts w:ascii="Times New Roman" w:hAnsi="Times New Roman" w:cs="Times New Roman"/>
          <w:sz w:val="24"/>
          <w:szCs w:val="24"/>
          <w:u w:val="single"/>
        </w:rPr>
      </w:pPr>
      <w:r w:rsidRPr="00295AD5">
        <w:rPr>
          <w:rFonts w:ascii="Times New Roman" w:hAnsi="Times New Roman" w:cs="Times New Roman"/>
          <w:noProof/>
          <w:sz w:val="24"/>
          <w:szCs w:val="24"/>
          <w:u w:val="single"/>
          <w:lang w:eastAsia="mk-MK"/>
        </w:rPr>
        <w:drawing>
          <wp:inline distT="0" distB="0" distL="0" distR="0">
            <wp:extent cx="5731510" cy="809827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098277"/>
                    </a:xfrm>
                    <a:prstGeom prst="rect">
                      <a:avLst/>
                    </a:prstGeom>
                    <a:noFill/>
                    <a:ln>
                      <a:noFill/>
                    </a:ln>
                  </pic:spPr>
                </pic:pic>
              </a:graphicData>
            </a:graphic>
          </wp:inline>
        </w:drawing>
      </w: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r w:rsidRPr="00295AD5">
        <w:rPr>
          <w:rFonts w:ascii="Times New Roman" w:hAnsi="Times New Roman" w:cs="Times New Roman"/>
          <w:noProof/>
          <w:sz w:val="24"/>
          <w:szCs w:val="24"/>
          <w:u w:val="single"/>
          <w:lang w:eastAsia="mk-MK"/>
        </w:rPr>
        <w:drawing>
          <wp:inline distT="0" distB="0" distL="0" distR="0">
            <wp:extent cx="5731510" cy="80982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098277"/>
                    </a:xfrm>
                    <a:prstGeom prst="rect">
                      <a:avLst/>
                    </a:prstGeom>
                    <a:noFill/>
                    <a:ln>
                      <a:noFill/>
                    </a:ln>
                  </pic:spPr>
                </pic:pic>
              </a:graphicData>
            </a:graphic>
          </wp:inline>
        </w:drawing>
      </w: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p>
    <w:p w:rsidR="00295AD5" w:rsidRDefault="00295AD5" w:rsidP="00295AD5">
      <w:pPr>
        <w:spacing w:line="276" w:lineRule="auto"/>
        <w:jc w:val="both"/>
        <w:rPr>
          <w:rFonts w:ascii="Times New Roman" w:hAnsi="Times New Roman" w:cs="Times New Roman"/>
          <w:sz w:val="24"/>
          <w:szCs w:val="24"/>
          <w:u w:val="single"/>
        </w:rPr>
      </w:pPr>
      <w:r w:rsidRPr="00295AD5">
        <w:rPr>
          <w:rFonts w:ascii="Times New Roman" w:hAnsi="Times New Roman" w:cs="Times New Roman"/>
          <w:noProof/>
          <w:sz w:val="24"/>
          <w:szCs w:val="24"/>
          <w:u w:val="single"/>
          <w:lang w:eastAsia="mk-MK"/>
        </w:rPr>
        <w:drawing>
          <wp:inline distT="0" distB="0" distL="0" distR="0">
            <wp:extent cx="5731510" cy="809827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098277"/>
                    </a:xfrm>
                    <a:prstGeom prst="rect">
                      <a:avLst/>
                    </a:prstGeom>
                    <a:noFill/>
                    <a:ln>
                      <a:noFill/>
                    </a:ln>
                  </pic:spPr>
                </pic:pic>
              </a:graphicData>
            </a:graphic>
          </wp:inline>
        </w:drawing>
      </w:r>
    </w:p>
    <w:p w:rsidR="00295AD5" w:rsidRPr="00295AD5" w:rsidRDefault="00295AD5" w:rsidP="00295AD5">
      <w:pPr>
        <w:spacing w:after="200" w:line="360" w:lineRule="auto"/>
        <w:jc w:val="center"/>
        <w:rPr>
          <w:rFonts w:ascii="Times New Roman" w:hAnsi="Times New Roman" w:cs="Times New Roman"/>
          <w:b/>
          <w:sz w:val="28"/>
        </w:rPr>
      </w:pPr>
    </w:p>
    <w:p w:rsidR="00295AD5" w:rsidRPr="00295AD5" w:rsidRDefault="00295AD5" w:rsidP="00295AD5">
      <w:pPr>
        <w:spacing w:after="200" w:line="360" w:lineRule="auto"/>
        <w:jc w:val="center"/>
        <w:rPr>
          <w:rFonts w:ascii="Times New Roman" w:hAnsi="Times New Roman" w:cs="Times New Roman"/>
          <w:b/>
          <w:sz w:val="28"/>
        </w:rPr>
      </w:pPr>
      <w:bookmarkStart w:id="0" w:name="_GoBack"/>
      <w:bookmarkEnd w:id="0"/>
      <w:proofErr w:type="spellStart"/>
      <w:r w:rsidRPr="00295AD5">
        <w:rPr>
          <w:rFonts w:ascii="Times New Roman" w:hAnsi="Times New Roman" w:cs="Times New Roman"/>
          <w:b/>
          <w:sz w:val="28"/>
        </w:rPr>
        <w:t>Прецедентни</w:t>
      </w:r>
      <w:proofErr w:type="spellEnd"/>
      <w:r w:rsidRPr="00295AD5">
        <w:rPr>
          <w:rFonts w:ascii="Times New Roman" w:hAnsi="Times New Roman" w:cs="Times New Roman"/>
          <w:b/>
          <w:sz w:val="28"/>
        </w:rPr>
        <w:t xml:space="preserve"> феномени од Втората светска војна во современиот македонски јазик</w:t>
      </w:r>
    </w:p>
    <w:p w:rsidR="00295AD5" w:rsidRPr="00295AD5" w:rsidRDefault="00295AD5" w:rsidP="00295AD5">
      <w:pPr>
        <w:spacing w:after="200" w:line="360" w:lineRule="auto"/>
        <w:ind w:firstLine="720"/>
        <w:rPr>
          <w:rFonts w:ascii="Times New Roman" w:hAnsi="Times New Roman" w:cs="Times New Roman"/>
          <w:b/>
          <w:sz w:val="24"/>
        </w:rPr>
      </w:pPr>
    </w:p>
    <w:p w:rsidR="00295AD5" w:rsidRPr="00295AD5" w:rsidRDefault="00295AD5" w:rsidP="00295AD5">
      <w:pPr>
        <w:spacing w:after="200" w:line="360" w:lineRule="auto"/>
        <w:ind w:firstLine="720"/>
        <w:rPr>
          <w:rFonts w:ascii="Times New Roman" w:hAnsi="Times New Roman" w:cs="Times New Roman"/>
          <w:b/>
          <w:sz w:val="24"/>
        </w:rPr>
      </w:pPr>
      <w:r w:rsidRPr="00295AD5">
        <w:rPr>
          <w:rFonts w:ascii="Times New Roman" w:hAnsi="Times New Roman" w:cs="Times New Roman"/>
          <w:b/>
          <w:sz w:val="24"/>
        </w:rPr>
        <w:t>Вовед</w:t>
      </w:r>
    </w:p>
    <w:p w:rsidR="00295AD5" w:rsidRPr="00295AD5" w:rsidRDefault="00295AD5" w:rsidP="00295AD5">
      <w:pPr>
        <w:spacing w:after="200" w:line="360" w:lineRule="auto"/>
        <w:jc w:val="both"/>
        <w:rPr>
          <w:rFonts w:ascii="Times New Roman" w:hAnsi="Times New Roman" w:cs="Times New Roman"/>
          <w:sz w:val="24"/>
        </w:rPr>
      </w:pPr>
      <w:r w:rsidRPr="00295AD5">
        <w:rPr>
          <w:rFonts w:ascii="Times New Roman" w:hAnsi="Times New Roman" w:cs="Times New Roman"/>
          <w:sz w:val="24"/>
        </w:rPr>
        <w:tab/>
        <w:t>Иако сè</w:t>
      </w:r>
      <w:r w:rsidRPr="00295AD5">
        <w:rPr>
          <w:rFonts w:ascii="Times New Roman" w:hAnsi="Times New Roman" w:cs="Times New Roman"/>
          <w:sz w:val="24"/>
          <w:lang w:val="ru-RU"/>
        </w:rPr>
        <w:t xml:space="preserve"> </w:t>
      </w:r>
      <w:r w:rsidRPr="00295AD5">
        <w:rPr>
          <w:rFonts w:ascii="Times New Roman" w:hAnsi="Times New Roman" w:cs="Times New Roman"/>
          <w:sz w:val="24"/>
        </w:rPr>
        <w:t xml:space="preserve">уште млада лингвистичка област, </w:t>
      </w:r>
      <w:proofErr w:type="spellStart"/>
      <w:r w:rsidRPr="00295AD5">
        <w:rPr>
          <w:rFonts w:ascii="Times New Roman" w:hAnsi="Times New Roman" w:cs="Times New Roman"/>
          <w:sz w:val="24"/>
        </w:rPr>
        <w:t>етнопсихолингвистиката</w:t>
      </w:r>
      <w:proofErr w:type="spellEnd"/>
      <w:r w:rsidRPr="00295AD5">
        <w:rPr>
          <w:rFonts w:ascii="Times New Roman" w:hAnsi="Times New Roman" w:cs="Times New Roman"/>
          <w:sz w:val="24"/>
        </w:rPr>
        <w:t xml:space="preserve"> активно ги обработува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јазикот и бележи бурен развој, особено во лингвистичките кругови во Русија. Изворите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јазикот се речиси неисцрпни, и затоа се решивме да избереме еден тесен историски период во кој нашата, а и останатите европски земји споделија судбина и трагедија која засекогаш останува зацврстена во современите јазици. Станува збор за Втората светска војна, период кој остави длабоки лексички траги и денеска, траги кои делумно ќе се </w:t>
      </w:r>
      <w:proofErr w:type="spellStart"/>
      <w:r w:rsidRPr="00295AD5">
        <w:rPr>
          <w:rFonts w:ascii="Times New Roman" w:hAnsi="Times New Roman" w:cs="Times New Roman"/>
          <w:sz w:val="24"/>
        </w:rPr>
        <w:t>демистифицираат</w:t>
      </w:r>
      <w:proofErr w:type="spellEnd"/>
      <w:r w:rsidRPr="00295AD5">
        <w:rPr>
          <w:rFonts w:ascii="Times New Roman" w:hAnsi="Times New Roman" w:cs="Times New Roman"/>
          <w:sz w:val="24"/>
        </w:rPr>
        <w:t xml:space="preserve"> во овој труд. </w:t>
      </w:r>
    </w:p>
    <w:p w:rsidR="00295AD5" w:rsidRPr="00295AD5" w:rsidRDefault="00295AD5" w:rsidP="00295AD5">
      <w:pPr>
        <w:spacing w:after="200" w:line="360" w:lineRule="auto"/>
        <w:jc w:val="both"/>
        <w:rPr>
          <w:rFonts w:ascii="Times New Roman" w:hAnsi="Times New Roman" w:cs="Times New Roman"/>
          <w:b/>
          <w:sz w:val="24"/>
        </w:rPr>
      </w:pPr>
    </w:p>
    <w:p w:rsidR="00295AD5" w:rsidRPr="00295AD5" w:rsidRDefault="00295AD5" w:rsidP="00295AD5">
      <w:pPr>
        <w:spacing w:after="200" w:line="360" w:lineRule="auto"/>
        <w:jc w:val="both"/>
        <w:rPr>
          <w:rFonts w:ascii="Times New Roman" w:hAnsi="Times New Roman" w:cs="Times New Roman"/>
          <w:b/>
          <w:sz w:val="24"/>
        </w:rPr>
      </w:pPr>
      <w:r w:rsidRPr="00295AD5">
        <w:rPr>
          <w:rFonts w:ascii="Times New Roman" w:hAnsi="Times New Roman" w:cs="Times New Roman"/>
          <w:b/>
          <w:sz w:val="24"/>
        </w:rPr>
        <w:tab/>
        <w:t>За поимот „</w:t>
      </w:r>
      <w:proofErr w:type="spellStart"/>
      <w:r w:rsidRPr="00295AD5">
        <w:rPr>
          <w:rFonts w:ascii="Times New Roman" w:hAnsi="Times New Roman" w:cs="Times New Roman"/>
          <w:b/>
          <w:sz w:val="24"/>
        </w:rPr>
        <w:t>прецедентност</w:t>
      </w:r>
      <w:proofErr w:type="spellEnd"/>
      <w:r w:rsidRPr="00295AD5">
        <w:rPr>
          <w:rFonts w:ascii="Times New Roman" w:hAnsi="Times New Roman" w:cs="Times New Roman"/>
          <w:b/>
          <w:sz w:val="24"/>
        </w:rPr>
        <w:t>“</w:t>
      </w:r>
    </w:p>
    <w:p w:rsidR="00295AD5" w:rsidRPr="00295AD5" w:rsidRDefault="00295AD5" w:rsidP="00295AD5">
      <w:pPr>
        <w:spacing w:after="200" w:line="360" w:lineRule="auto"/>
        <w:jc w:val="both"/>
        <w:rPr>
          <w:rFonts w:ascii="Times New Roman" w:hAnsi="Times New Roman" w:cs="Times New Roman"/>
          <w:sz w:val="24"/>
        </w:rPr>
      </w:pPr>
      <w:r w:rsidRPr="00295AD5">
        <w:rPr>
          <w:rFonts w:ascii="Times New Roman" w:hAnsi="Times New Roman" w:cs="Times New Roman"/>
          <w:sz w:val="24"/>
        </w:rPr>
        <w:tab/>
        <w:t xml:space="preserve">Средствата за масовна информација постојано се </w:t>
      </w:r>
      <w:proofErr w:type="spellStart"/>
      <w:r w:rsidRPr="00295AD5">
        <w:rPr>
          <w:rFonts w:ascii="Times New Roman" w:hAnsi="Times New Roman" w:cs="Times New Roman"/>
          <w:sz w:val="24"/>
        </w:rPr>
        <w:t>наоѓаaт</w:t>
      </w:r>
      <w:proofErr w:type="spellEnd"/>
      <w:r w:rsidRPr="00295AD5">
        <w:rPr>
          <w:rFonts w:ascii="Times New Roman" w:hAnsi="Times New Roman" w:cs="Times New Roman"/>
          <w:sz w:val="24"/>
        </w:rPr>
        <w:t xml:space="preserve"> во сферата на внимание на лингвистите кои,</w:t>
      </w:r>
      <w:r w:rsidRPr="00295AD5">
        <w:rPr>
          <w:rFonts w:ascii="Times New Roman" w:hAnsi="Times New Roman" w:cs="Times New Roman"/>
          <w:sz w:val="24"/>
          <w:lang w:val="ru-RU"/>
        </w:rPr>
        <w:t xml:space="preserve"> </w:t>
      </w:r>
      <w:r w:rsidRPr="00295AD5">
        <w:rPr>
          <w:rFonts w:ascii="Times New Roman" w:hAnsi="Times New Roman" w:cs="Times New Roman"/>
          <w:sz w:val="24"/>
        </w:rPr>
        <w:t>меѓу другото, се занимаваат и со изучување на прашањето за тоа како дејствува јазикот врз реципиентот. Најважен градбен принцип за организацијата на публицистичкиот текст е усогласувањето на стандардот и експресијата (</w:t>
      </w:r>
      <w:proofErr w:type="spellStart"/>
      <w:r w:rsidRPr="00295AD5">
        <w:rPr>
          <w:rFonts w:ascii="Times New Roman" w:hAnsi="Times New Roman" w:cs="Times New Roman"/>
          <w:sz w:val="24"/>
        </w:rPr>
        <w:t>Костомаров</w:t>
      </w:r>
      <w:proofErr w:type="spellEnd"/>
      <w:r w:rsidRPr="00295AD5">
        <w:rPr>
          <w:rFonts w:ascii="Times New Roman" w:hAnsi="Times New Roman" w:cs="Times New Roman"/>
          <w:sz w:val="24"/>
        </w:rPr>
        <w:t>, 1971: 104). Стандардот претставува „ кое било интелектуализирано средство за изразување... наспроти експресијата“ (</w:t>
      </w:r>
      <w:proofErr w:type="spellStart"/>
      <w:r w:rsidRPr="00295AD5">
        <w:rPr>
          <w:rFonts w:ascii="Times New Roman" w:hAnsi="Times New Roman" w:cs="Times New Roman"/>
          <w:sz w:val="24"/>
        </w:rPr>
        <w:t>Костомаров</w:t>
      </w:r>
      <w:proofErr w:type="spellEnd"/>
      <w:r w:rsidRPr="00295AD5">
        <w:rPr>
          <w:rFonts w:ascii="Times New Roman" w:hAnsi="Times New Roman" w:cs="Times New Roman"/>
          <w:sz w:val="24"/>
        </w:rPr>
        <w:t>, 1971: 180). Експресијата се определува како „маркиран елемент на изразот, одбележан со авторскиот однос кон содржината на исказот и со авторската оценка“ (</w:t>
      </w:r>
      <w:proofErr w:type="spellStart"/>
      <w:r w:rsidRPr="00295AD5">
        <w:rPr>
          <w:rFonts w:ascii="Times New Roman" w:hAnsi="Times New Roman" w:cs="Times New Roman"/>
          <w:sz w:val="24"/>
        </w:rPr>
        <w:t>Сметанина</w:t>
      </w:r>
      <w:proofErr w:type="spellEnd"/>
      <w:r w:rsidRPr="00295AD5">
        <w:rPr>
          <w:rFonts w:ascii="Times New Roman" w:hAnsi="Times New Roman" w:cs="Times New Roman"/>
          <w:sz w:val="24"/>
        </w:rPr>
        <w:t xml:space="preserve">, 2002: 46). </w:t>
      </w:r>
    </w:p>
    <w:p w:rsidR="00295AD5" w:rsidRPr="00295AD5" w:rsidRDefault="00295AD5" w:rsidP="00295AD5">
      <w:pPr>
        <w:spacing w:after="200" w:line="360" w:lineRule="auto"/>
        <w:jc w:val="both"/>
        <w:rPr>
          <w:rFonts w:ascii="Times New Roman" w:hAnsi="Times New Roman" w:cs="Times New Roman"/>
          <w:sz w:val="24"/>
        </w:rPr>
      </w:pPr>
      <w:r w:rsidRPr="00295AD5">
        <w:rPr>
          <w:rFonts w:ascii="Times New Roman" w:hAnsi="Times New Roman" w:cs="Times New Roman"/>
          <w:sz w:val="24"/>
        </w:rPr>
        <w:tab/>
        <w:t xml:space="preserve">Најголемиот дел од лингвистите веднаш ќе се согласат за појавата на зголемено ниво на експресивност во јазикот на средствата за масовно информирање во последнава деценија. Наместо унифицираното и досадно изразување, секој новинар бара свој, идентичен начин на израз кој ќе го разликува и ќе го направи попривлечен за читачката публика. Неретко денеска среќаваме дури „фаворити“ меѓу читачите или гледачите на средствата за масовно информирање, на кои им се допаѓа начинот, стилот и </w:t>
      </w:r>
      <w:r w:rsidRPr="00295AD5">
        <w:rPr>
          <w:rFonts w:ascii="Times New Roman" w:hAnsi="Times New Roman" w:cs="Times New Roman"/>
          <w:sz w:val="24"/>
        </w:rPr>
        <w:lastRenderedPageBreak/>
        <w:t xml:space="preserve">експресивноста на јазикот кој го употребуваат одредени новинари, колумнисти, писатели и др. Индивидуалноста на изразот денес најчесто се постигнува преку користењето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говорот. </w:t>
      </w:r>
    </w:p>
    <w:p w:rsidR="00295AD5" w:rsidRPr="00295AD5" w:rsidRDefault="00295AD5" w:rsidP="00295AD5">
      <w:pPr>
        <w:spacing w:after="200" w:line="360" w:lineRule="auto"/>
        <w:ind w:firstLine="720"/>
        <w:jc w:val="both"/>
        <w:rPr>
          <w:rFonts w:ascii="Times New Roman" w:hAnsi="Times New Roman" w:cs="Times New Roman"/>
          <w:sz w:val="24"/>
        </w:rPr>
      </w:pPr>
      <w:r w:rsidRPr="00295AD5">
        <w:rPr>
          <w:rFonts w:ascii="Times New Roman" w:hAnsi="Times New Roman" w:cs="Times New Roman"/>
          <w:sz w:val="24"/>
        </w:rPr>
        <w:t>Во два претходни труда</w:t>
      </w:r>
      <w:r w:rsidRPr="00295AD5">
        <w:rPr>
          <w:rFonts w:ascii="Times New Roman" w:hAnsi="Times New Roman" w:cs="Times New Roman"/>
          <w:sz w:val="24"/>
          <w:vertAlign w:val="superscript"/>
        </w:rPr>
        <w:footnoteReference w:id="1"/>
      </w:r>
      <w:r w:rsidRPr="00295AD5">
        <w:rPr>
          <w:rFonts w:ascii="Times New Roman" w:hAnsi="Times New Roman" w:cs="Times New Roman"/>
          <w:sz w:val="24"/>
        </w:rPr>
        <w:t xml:space="preserve"> се дадени основните карактеристики за тоа што претставуваат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науката за јазикот. За тоа што претставуваат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лингвистиката, научниците даваат различни дефиниции и толкувања, но ние во овој труд се раководиме од дефиницијата од „таткото“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 </w:t>
      </w:r>
      <w:proofErr w:type="spellStart"/>
      <w:r w:rsidRPr="00295AD5">
        <w:rPr>
          <w:rFonts w:ascii="Times New Roman" w:hAnsi="Times New Roman" w:cs="Times New Roman"/>
          <w:sz w:val="24"/>
        </w:rPr>
        <w:t>Дмитриј</w:t>
      </w:r>
      <w:proofErr w:type="spellEnd"/>
      <w:r w:rsidRPr="00295AD5">
        <w:rPr>
          <w:rFonts w:ascii="Times New Roman" w:hAnsi="Times New Roman" w:cs="Times New Roman"/>
          <w:sz w:val="24"/>
          <w:lang w:val="ru-RU"/>
        </w:rPr>
        <w:t xml:space="preserve"> </w:t>
      </w:r>
      <w:proofErr w:type="spellStart"/>
      <w:r w:rsidRPr="00295AD5">
        <w:rPr>
          <w:rFonts w:ascii="Times New Roman" w:hAnsi="Times New Roman" w:cs="Times New Roman"/>
          <w:sz w:val="24"/>
        </w:rPr>
        <w:t>Гудков</w:t>
      </w:r>
      <w:proofErr w:type="spellEnd"/>
      <w:r w:rsidRPr="00295AD5">
        <w:rPr>
          <w:rFonts w:ascii="Times New Roman" w:hAnsi="Times New Roman" w:cs="Times New Roman"/>
          <w:sz w:val="24"/>
        </w:rPr>
        <w:t>:</w:t>
      </w:r>
    </w:p>
    <w:p w:rsidR="00295AD5" w:rsidRPr="00295AD5" w:rsidRDefault="00295AD5" w:rsidP="00295AD5">
      <w:pPr>
        <w:numPr>
          <w:ilvl w:val="0"/>
          <w:numId w:val="1"/>
        </w:numPr>
        <w:spacing w:after="200" w:line="360" w:lineRule="auto"/>
        <w:contextualSpacing/>
        <w:jc w:val="both"/>
        <w:rPr>
          <w:rFonts w:ascii="Times New Roman" w:hAnsi="Times New Roman" w:cs="Times New Roman"/>
          <w:sz w:val="24"/>
        </w:rPr>
      </w:pP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се лингвистички феномени кои се познати на сите претставници на </w:t>
      </w:r>
      <w:proofErr w:type="spellStart"/>
      <w:r w:rsidRPr="00295AD5">
        <w:rPr>
          <w:rFonts w:ascii="Times New Roman" w:hAnsi="Times New Roman" w:cs="Times New Roman"/>
          <w:sz w:val="24"/>
        </w:rPr>
        <w:t>лингвокултурната</w:t>
      </w:r>
      <w:proofErr w:type="spellEnd"/>
      <w:r w:rsidRPr="00295AD5">
        <w:rPr>
          <w:rFonts w:ascii="Times New Roman" w:hAnsi="Times New Roman" w:cs="Times New Roman"/>
          <w:sz w:val="24"/>
        </w:rPr>
        <w:t xml:space="preserve"> заедница и истите имаат </w:t>
      </w:r>
      <w:proofErr w:type="spellStart"/>
      <w:r w:rsidRPr="00295AD5">
        <w:rPr>
          <w:rFonts w:ascii="Times New Roman" w:hAnsi="Times New Roman" w:cs="Times New Roman"/>
          <w:sz w:val="24"/>
        </w:rPr>
        <w:t>надперсонален</w:t>
      </w:r>
      <w:proofErr w:type="spellEnd"/>
      <w:r w:rsidRPr="00295AD5">
        <w:rPr>
          <w:rFonts w:ascii="Times New Roman" w:hAnsi="Times New Roman" w:cs="Times New Roman"/>
          <w:sz w:val="24"/>
        </w:rPr>
        <w:t xml:space="preserve"> карактер;</w:t>
      </w:r>
    </w:p>
    <w:p w:rsidR="00295AD5" w:rsidRPr="00295AD5" w:rsidRDefault="00295AD5" w:rsidP="00295AD5">
      <w:pPr>
        <w:numPr>
          <w:ilvl w:val="0"/>
          <w:numId w:val="1"/>
        </w:numPr>
        <w:spacing w:after="200" w:line="360" w:lineRule="auto"/>
        <w:contextualSpacing/>
        <w:jc w:val="both"/>
        <w:rPr>
          <w:rFonts w:ascii="Times New Roman" w:hAnsi="Times New Roman" w:cs="Times New Roman"/>
          <w:sz w:val="24"/>
        </w:rPr>
      </w:pP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се актуелни на когнитивен план;</w:t>
      </w:r>
    </w:p>
    <w:p w:rsidR="00295AD5" w:rsidRPr="00295AD5" w:rsidRDefault="00295AD5" w:rsidP="00295AD5">
      <w:pPr>
        <w:numPr>
          <w:ilvl w:val="0"/>
          <w:numId w:val="1"/>
        </w:numPr>
        <w:spacing w:after="200" w:line="360" w:lineRule="auto"/>
        <w:contextualSpacing/>
        <w:jc w:val="both"/>
        <w:rPr>
          <w:rFonts w:ascii="Times New Roman" w:hAnsi="Times New Roman" w:cs="Times New Roman"/>
          <w:sz w:val="24"/>
        </w:rPr>
      </w:pPr>
      <w:r w:rsidRPr="00295AD5">
        <w:rPr>
          <w:rFonts w:ascii="Times New Roman" w:hAnsi="Times New Roman" w:cs="Times New Roman"/>
          <w:sz w:val="24"/>
        </w:rPr>
        <w:t xml:space="preserve">Употребата и навраќањето постојано се повторува во говорот на претставниците на една или друга национална </w:t>
      </w:r>
      <w:proofErr w:type="spellStart"/>
      <w:r w:rsidRPr="00295AD5">
        <w:rPr>
          <w:rFonts w:ascii="Times New Roman" w:hAnsi="Times New Roman" w:cs="Times New Roman"/>
          <w:sz w:val="24"/>
        </w:rPr>
        <w:t>лингвокултурна</w:t>
      </w:r>
      <w:proofErr w:type="spellEnd"/>
      <w:r w:rsidRPr="00295AD5">
        <w:rPr>
          <w:rFonts w:ascii="Times New Roman" w:hAnsi="Times New Roman" w:cs="Times New Roman"/>
          <w:sz w:val="24"/>
        </w:rPr>
        <w:t xml:space="preserve"> заедница. </w:t>
      </w:r>
    </w:p>
    <w:p w:rsidR="00295AD5" w:rsidRPr="00295AD5" w:rsidRDefault="00295AD5" w:rsidP="00295AD5">
      <w:pPr>
        <w:spacing w:after="200" w:line="360" w:lineRule="auto"/>
        <w:ind w:firstLine="720"/>
        <w:jc w:val="both"/>
        <w:rPr>
          <w:rFonts w:ascii="Times New Roman" w:hAnsi="Times New Roman" w:cs="Times New Roman"/>
          <w:sz w:val="24"/>
        </w:rPr>
      </w:pP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претставуваат еталони на националната култура, кои од една страна рефлектираат, а од друга страна даваат одредена вредност и модели на однесување кои треба да се следат.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се дел од лексичкото и </w:t>
      </w:r>
      <w:proofErr w:type="spellStart"/>
      <w:r w:rsidRPr="00295AD5">
        <w:rPr>
          <w:rFonts w:ascii="Times New Roman" w:hAnsi="Times New Roman" w:cs="Times New Roman"/>
          <w:sz w:val="24"/>
        </w:rPr>
        <w:t>лингвокултурното</w:t>
      </w:r>
      <w:proofErr w:type="spellEnd"/>
      <w:r w:rsidRPr="00295AD5">
        <w:rPr>
          <w:rFonts w:ascii="Times New Roman" w:hAnsi="Times New Roman" w:cs="Times New Roman"/>
          <w:sz w:val="24"/>
        </w:rPr>
        <w:t xml:space="preserve"> наследство на секој народ. Тие ја рефлектираат историјата, традициите и обичаите; ја откриваат суштината на специфичниот и долгорочен развој на секој народ на планетата. Меѓутоа, во употреба не влегуваат само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кои потекнуваат исклучително од еден народ, односно од една </w:t>
      </w:r>
      <w:proofErr w:type="spellStart"/>
      <w:r w:rsidRPr="00295AD5">
        <w:rPr>
          <w:rFonts w:ascii="Times New Roman" w:hAnsi="Times New Roman" w:cs="Times New Roman"/>
          <w:sz w:val="24"/>
        </w:rPr>
        <w:t>лингвокултурна</w:t>
      </w:r>
      <w:proofErr w:type="spellEnd"/>
      <w:r w:rsidRPr="00295AD5">
        <w:rPr>
          <w:rFonts w:ascii="Times New Roman" w:hAnsi="Times New Roman" w:cs="Times New Roman"/>
          <w:sz w:val="24"/>
        </w:rPr>
        <w:t xml:space="preserve"> заедница, туку се пренесуваат и во други </w:t>
      </w:r>
      <w:proofErr w:type="spellStart"/>
      <w:r w:rsidRPr="00295AD5">
        <w:rPr>
          <w:rFonts w:ascii="Times New Roman" w:hAnsi="Times New Roman" w:cs="Times New Roman"/>
          <w:sz w:val="24"/>
        </w:rPr>
        <w:t>лингвокултурни</w:t>
      </w:r>
      <w:proofErr w:type="spellEnd"/>
      <w:r w:rsidRPr="00295AD5">
        <w:rPr>
          <w:rFonts w:ascii="Times New Roman" w:hAnsi="Times New Roman" w:cs="Times New Roman"/>
          <w:sz w:val="24"/>
        </w:rPr>
        <w:t xml:space="preserve"> заедници. Затоа е извршена поделба на </w:t>
      </w:r>
      <w:proofErr w:type="spellStart"/>
      <w:r w:rsidRPr="00295AD5">
        <w:rPr>
          <w:rFonts w:ascii="Times New Roman" w:hAnsi="Times New Roman" w:cs="Times New Roman"/>
          <w:sz w:val="24"/>
        </w:rPr>
        <w:t>национално-прецедентни</w:t>
      </w:r>
      <w:proofErr w:type="spellEnd"/>
      <w:r w:rsidRPr="00295AD5">
        <w:rPr>
          <w:rFonts w:ascii="Times New Roman" w:hAnsi="Times New Roman" w:cs="Times New Roman"/>
          <w:sz w:val="24"/>
        </w:rPr>
        <w:t xml:space="preserve"> феномени, </w:t>
      </w:r>
      <w:proofErr w:type="spellStart"/>
      <w:r w:rsidRPr="00295AD5">
        <w:rPr>
          <w:rFonts w:ascii="Times New Roman" w:hAnsi="Times New Roman" w:cs="Times New Roman"/>
          <w:sz w:val="24"/>
        </w:rPr>
        <w:t>општествено-прецедентни</w:t>
      </w:r>
      <w:proofErr w:type="spellEnd"/>
      <w:r w:rsidRPr="00295AD5">
        <w:rPr>
          <w:rFonts w:ascii="Times New Roman" w:hAnsi="Times New Roman" w:cs="Times New Roman"/>
          <w:sz w:val="24"/>
        </w:rPr>
        <w:t xml:space="preserve"> феномени и </w:t>
      </w:r>
      <w:proofErr w:type="spellStart"/>
      <w:r w:rsidRPr="00295AD5">
        <w:rPr>
          <w:rFonts w:ascii="Times New Roman" w:hAnsi="Times New Roman" w:cs="Times New Roman"/>
          <w:sz w:val="24"/>
        </w:rPr>
        <w:t>универзално-прецедентни</w:t>
      </w:r>
      <w:proofErr w:type="spellEnd"/>
      <w:r w:rsidRPr="00295AD5">
        <w:rPr>
          <w:rFonts w:ascii="Times New Roman" w:hAnsi="Times New Roman" w:cs="Times New Roman"/>
          <w:sz w:val="24"/>
        </w:rPr>
        <w:t xml:space="preserve"> феномени кои влегуваат во когнитивната база на една заедница.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се секогаш емоционално „набиени“, со секогаш експресивен „полнеж“. Затоа тие можат да создаваат дополнителна смисла и емоционална експресивност на текстот. Имено со тоа се објаснува користењето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средствата за масовно информирање. Но, не само експресивноста, туку и економијата во говорот е причина за искористувањето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како такви.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во </w:t>
      </w:r>
      <w:r w:rsidRPr="00295AD5">
        <w:rPr>
          <w:rFonts w:ascii="Times New Roman" w:hAnsi="Times New Roman" w:cs="Times New Roman"/>
          <w:sz w:val="24"/>
        </w:rPr>
        <w:lastRenderedPageBreak/>
        <w:t xml:space="preserve">себе имаат културна информација во „збиен вид“, информација која во свеста на читателот (доколку на истиот му е познат </w:t>
      </w:r>
      <w:proofErr w:type="spellStart"/>
      <w:r w:rsidRPr="00295AD5">
        <w:rPr>
          <w:rFonts w:ascii="Times New Roman" w:hAnsi="Times New Roman" w:cs="Times New Roman"/>
          <w:sz w:val="24"/>
        </w:rPr>
        <w:t>прецедентниот</w:t>
      </w:r>
      <w:proofErr w:type="spellEnd"/>
      <w:r w:rsidRPr="00295AD5">
        <w:rPr>
          <w:rFonts w:ascii="Times New Roman" w:hAnsi="Times New Roman" w:cs="Times New Roman"/>
          <w:sz w:val="24"/>
        </w:rPr>
        <w:t xml:space="preserve"> феномен) предизвикува отворање на цела низа случки и слики кои се надоврзуваат со одреден период од историјата, културата, литературата и др. </w:t>
      </w:r>
    </w:p>
    <w:p w:rsidR="00295AD5" w:rsidRPr="00295AD5" w:rsidRDefault="00295AD5" w:rsidP="00295AD5">
      <w:pPr>
        <w:spacing w:after="200" w:line="360" w:lineRule="auto"/>
        <w:ind w:firstLine="720"/>
        <w:jc w:val="both"/>
        <w:rPr>
          <w:rFonts w:ascii="Times New Roman" w:hAnsi="Times New Roman" w:cs="Times New Roman"/>
          <w:b/>
          <w:sz w:val="24"/>
        </w:rPr>
      </w:pPr>
    </w:p>
    <w:p w:rsidR="00295AD5" w:rsidRPr="00295AD5" w:rsidRDefault="00295AD5" w:rsidP="00295AD5">
      <w:pPr>
        <w:spacing w:after="200" w:line="360" w:lineRule="auto"/>
        <w:ind w:firstLine="720"/>
        <w:jc w:val="both"/>
        <w:rPr>
          <w:rFonts w:ascii="Times New Roman" w:hAnsi="Times New Roman" w:cs="Times New Roman"/>
          <w:b/>
          <w:sz w:val="24"/>
        </w:rPr>
      </w:pPr>
      <w:r w:rsidRPr="00295AD5">
        <w:rPr>
          <w:rFonts w:ascii="Times New Roman" w:hAnsi="Times New Roman" w:cs="Times New Roman"/>
          <w:b/>
          <w:sz w:val="24"/>
        </w:rPr>
        <w:t>ПФ од Втората светска војна во современиот македонски јазик</w:t>
      </w:r>
    </w:p>
    <w:p w:rsidR="00295AD5" w:rsidRPr="00295AD5" w:rsidRDefault="00295AD5" w:rsidP="00295AD5">
      <w:pPr>
        <w:spacing w:after="200" w:line="360" w:lineRule="auto"/>
        <w:ind w:firstLine="720"/>
        <w:jc w:val="both"/>
        <w:rPr>
          <w:rFonts w:ascii="Times New Roman" w:hAnsi="Times New Roman" w:cs="Times New Roman"/>
          <w:sz w:val="24"/>
        </w:rPr>
      </w:pPr>
      <w:r w:rsidRPr="00295AD5">
        <w:rPr>
          <w:rFonts w:ascii="Times New Roman" w:hAnsi="Times New Roman" w:cs="Times New Roman"/>
          <w:sz w:val="24"/>
        </w:rPr>
        <w:t xml:space="preserve">Овде ќе се задржиме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кои се навлезени во нашиот јазик од еден период во историјата кој е заеднички за речиси сите европски народи – Втората светска војна. Втората светска војна има оставено огромни траги во светот кои резонираат дури и шеесет и седум години по нејзиното завршување, а може да се претпостави дека уште многу подолго ќе се задржат во колективната меморија на луѓето. Имено огромните разрушувања, невидени дивјаштва, судири и страдања – ги зацврстиле ваквите поими</w:t>
      </w:r>
      <w:r w:rsidRPr="00295AD5">
        <w:rPr>
          <w:rFonts w:ascii="Times New Roman" w:hAnsi="Times New Roman" w:cs="Times New Roman"/>
          <w:sz w:val="24"/>
          <w:lang w:val="ru-RU"/>
        </w:rPr>
        <w:t xml:space="preserve"> </w:t>
      </w:r>
      <w:r w:rsidRPr="00295AD5">
        <w:rPr>
          <w:rFonts w:ascii="Times New Roman" w:hAnsi="Times New Roman" w:cs="Times New Roman"/>
          <w:sz w:val="24"/>
        </w:rPr>
        <w:t xml:space="preserve">во свеста на луѓето. Безбројните битки сигурно нема да ги памети обичниот човек, но најголемите и најважните настани во таа војна им остануваат познати на поголемиот дел од европските заедници. Депортирањата на Евреите, </w:t>
      </w:r>
      <w:proofErr w:type="spellStart"/>
      <w:r w:rsidRPr="00295AD5">
        <w:rPr>
          <w:rFonts w:ascii="Times New Roman" w:hAnsi="Times New Roman" w:cs="Times New Roman"/>
          <w:sz w:val="24"/>
        </w:rPr>
        <w:t>Национал-социјализмот</w:t>
      </w:r>
      <w:proofErr w:type="spellEnd"/>
      <w:r w:rsidRPr="00295AD5">
        <w:rPr>
          <w:rFonts w:ascii="Times New Roman" w:hAnsi="Times New Roman" w:cs="Times New Roman"/>
          <w:sz w:val="24"/>
        </w:rPr>
        <w:t xml:space="preserve"> во Германија, Аушвиц, падот на Франција, борбата за </w:t>
      </w:r>
      <w:proofErr w:type="spellStart"/>
      <w:r w:rsidRPr="00295AD5">
        <w:rPr>
          <w:rFonts w:ascii="Times New Roman" w:hAnsi="Times New Roman" w:cs="Times New Roman"/>
          <w:sz w:val="24"/>
        </w:rPr>
        <w:t>Атлантикот</w:t>
      </w:r>
      <w:proofErr w:type="spellEnd"/>
      <w:r w:rsidRPr="00295AD5">
        <w:rPr>
          <w:rFonts w:ascii="Times New Roman" w:hAnsi="Times New Roman" w:cs="Times New Roman"/>
          <w:sz w:val="24"/>
        </w:rPr>
        <w:t xml:space="preserve"> и Северна Африка, операцијата „</w:t>
      </w:r>
      <w:proofErr w:type="spellStart"/>
      <w:r w:rsidRPr="00295AD5">
        <w:rPr>
          <w:rFonts w:ascii="Times New Roman" w:hAnsi="Times New Roman" w:cs="Times New Roman"/>
          <w:sz w:val="24"/>
        </w:rPr>
        <w:t>Барбароса</w:t>
      </w:r>
      <w:proofErr w:type="spellEnd"/>
      <w:r w:rsidRPr="00295AD5">
        <w:rPr>
          <w:rFonts w:ascii="Times New Roman" w:hAnsi="Times New Roman" w:cs="Times New Roman"/>
          <w:sz w:val="24"/>
        </w:rPr>
        <w:t xml:space="preserve">“ за напад на Советскиот Сојуз и многу други се само дел од моментите кои се вселиле во </w:t>
      </w:r>
      <w:proofErr w:type="spellStart"/>
      <w:r w:rsidRPr="00295AD5">
        <w:rPr>
          <w:rFonts w:ascii="Times New Roman" w:hAnsi="Times New Roman" w:cs="Times New Roman"/>
          <w:sz w:val="24"/>
        </w:rPr>
        <w:t>лексичко-историската</w:t>
      </w:r>
      <w:proofErr w:type="spellEnd"/>
      <w:r w:rsidRPr="00295AD5">
        <w:rPr>
          <w:rFonts w:ascii="Times New Roman" w:hAnsi="Times New Roman" w:cs="Times New Roman"/>
          <w:sz w:val="24"/>
        </w:rPr>
        <w:t xml:space="preserve"> вечност. </w:t>
      </w:r>
    </w:p>
    <w:p w:rsidR="00295AD5" w:rsidRPr="00295AD5" w:rsidRDefault="00295AD5" w:rsidP="00295AD5">
      <w:pPr>
        <w:spacing w:after="200" w:line="360" w:lineRule="auto"/>
        <w:ind w:firstLine="720"/>
        <w:jc w:val="both"/>
        <w:rPr>
          <w:rFonts w:ascii="Times New Roman" w:hAnsi="Times New Roman" w:cs="Times New Roman"/>
          <w:sz w:val="24"/>
        </w:rPr>
      </w:pPr>
      <w:r w:rsidRPr="00295AD5">
        <w:rPr>
          <w:rFonts w:ascii="Times New Roman" w:hAnsi="Times New Roman" w:cs="Times New Roman"/>
          <w:sz w:val="24"/>
        </w:rPr>
        <w:t xml:space="preserve">Од гледна точка на </w:t>
      </w:r>
      <w:proofErr w:type="spellStart"/>
      <w:r w:rsidRPr="00295AD5">
        <w:rPr>
          <w:rFonts w:ascii="Times New Roman" w:hAnsi="Times New Roman" w:cs="Times New Roman"/>
          <w:sz w:val="24"/>
        </w:rPr>
        <w:t>прецедентните</w:t>
      </w:r>
      <w:proofErr w:type="spellEnd"/>
      <w:r w:rsidRPr="00295AD5">
        <w:rPr>
          <w:rFonts w:ascii="Times New Roman" w:hAnsi="Times New Roman" w:cs="Times New Roman"/>
          <w:sz w:val="24"/>
        </w:rPr>
        <w:t xml:space="preserve"> феномени, односно од изворите со кои се полни нивниот фонд, Втората светска војна претставува еден од најголемите ризници за снабдување со </w:t>
      </w:r>
      <w:proofErr w:type="spellStart"/>
      <w:r w:rsidRPr="00295AD5">
        <w:rPr>
          <w:rFonts w:ascii="Times New Roman" w:hAnsi="Times New Roman" w:cs="Times New Roman"/>
          <w:sz w:val="24"/>
        </w:rPr>
        <w:t>лингвокултурен</w:t>
      </w:r>
      <w:proofErr w:type="spellEnd"/>
      <w:r w:rsidRPr="00295AD5">
        <w:rPr>
          <w:rFonts w:ascii="Times New Roman" w:hAnsi="Times New Roman" w:cs="Times New Roman"/>
          <w:sz w:val="24"/>
        </w:rPr>
        <w:t xml:space="preserve"> материјал. </w:t>
      </w:r>
    </w:p>
    <w:p w:rsidR="00295AD5" w:rsidRPr="00295AD5" w:rsidRDefault="00295AD5" w:rsidP="00295AD5">
      <w:pPr>
        <w:spacing w:after="200" w:line="360" w:lineRule="auto"/>
        <w:ind w:firstLine="720"/>
        <w:jc w:val="both"/>
        <w:rPr>
          <w:rFonts w:ascii="Times New Roman" w:hAnsi="Times New Roman" w:cs="Times New Roman"/>
          <w:sz w:val="24"/>
        </w:rPr>
      </w:pPr>
      <w:r w:rsidRPr="00295AD5">
        <w:rPr>
          <w:rFonts w:ascii="Times New Roman" w:hAnsi="Times New Roman" w:cs="Times New Roman"/>
          <w:sz w:val="24"/>
        </w:rPr>
        <w:t xml:space="preserve">Во прилог ви претставуваме само некои примери на такви </w:t>
      </w:r>
      <w:proofErr w:type="spellStart"/>
      <w:r w:rsidRPr="00295AD5">
        <w:rPr>
          <w:rFonts w:ascii="Times New Roman" w:hAnsi="Times New Roman" w:cs="Times New Roman"/>
          <w:sz w:val="24"/>
        </w:rPr>
        <w:t>прецедентни</w:t>
      </w:r>
      <w:proofErr w:type="spellEnd"/>
      <w:r w:rsidRPr="00295AD5">
        <w:rPr>
          <w:rFonts w:ascii="Times New Roman" w:hAnsi="Times New Roman" w:cs="Times New Roman"/>
          <w:sz w:val="24"/>
        </w:rPr>
        <w:t xml:space="preserve"> феномени, кои се употребуваат во секојдневниот говор, во печатот, телевизијата, науката и сл.</w:t>
      </w:r>
    </w:p>
    <w:p w:rsidR="00295AD5" w:rsidRPr="00295AD5" w:rsidRDefault="00295AD5" w:rsidP="00295AD5">
      <w:pPr>
        <w:numPr>
          <w:ilvl w:val="0"/>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b/>
          <w:sz w:val="24"/>
          <w:szCs w:val="24"/>
        </w:rPr>
        <w:t>Фирер</w:t>
      </w:r>
      <w:r w:rsidRPr="00295AD5">
        <w:rPr>
          <w:rFonts w:ascii="Times New Roman" w:hAnsi="Times New Roman" w:cs="Times New Roman"/>
          <w:sz w:val="24"/>
          <w:szCs w:val="24"/>
        </w:rPr>
        <w:t xml:space="preserve"> значи во превод на македонски „водач“, „поднаредник“, </w:t>
      </w:r>
      <w:r w:rsidRPr="00295AD5">
        <w:rPr>
          <w:rFonts w:ascii="Times New Roman" w:hAnsi="Times New Roman" w:cs="Times New Roman"/>
          <w:sz w:val="24"/>
          <w:szCs w:val="24"/>
          <w:lang w:val="ru-RU"/>
        </w:rPr>
        <w:t>„</w:t>
      </w:r>
      <w:r w:rsidRPr="00295AD5">
        <w:rPr>
          <w:rFonts w:ascii="Times New Roman" w:hAnsi="Times New Roman" w:cs="Times New Roman"/>
          <w:sz w:val="24"/>
          <w:szCs w:val="24"/>
        </w:rPr>
        <w:t>подофицер</w:t>
      </w:r>
      <w:r w:rsidRPr="00295AD5">
        <w:rPr>
          <w:rFonts w:ascii="Times New Roman" w:hAnsi="Times New Roman" w:cs="Times New Roman"/>
          <w:sz w:val="24"/>
          <w:szCs w:val="24"/>
          <w:lang w:val="ru-RU"/>
        </w:rPr>
        <w:t xml:space="preserve">“. </w:t>
      </w:r>
      <w:r w:rsidRPr="00295AD5">
        <w:rPr>
          <w:rFonts w:ascii="Times New Roman" w:hAnsi="Times New Roman" w:cs="Times New Roman"/>
          <w:sz w:val="24"/>
          <w:szCs w:val="24"/>
        </w:rPr>
        <w:t xml:space="preserve">Во времето на </w:t>
      </w:r>
      <w:proofErr w:type="spellStart"/>
      <w:r w:rsidRPr="00295AD5">
        <w:rPr>
          <w:rFonts w:ascii="Times New Roman" w:hAnsi="Times New Roman" w:cs="Times New Roman"/>
          <w:sz w:val="24"/>
          <w:szCs w:val="24"/>
        </w:rPr>
        <w:t>Национал-социјализмот</w:t>
      </w:r>
      <w:proofErr w:type="spellEnd"/>
      <w:r w:rsidRPr="00295AD5">
        <w:rPr>
          <w:rFonts w:ascii="Times New Roman" w:hAnsi="Times New Roman" w:cs="Times New Roman"/>
          <w:sz w:val="24"/>
          <w:szCs w:val="24"/>
        </w:rPr>
        <w:t xml:space="preserve"> овој збор добива уште едно конотативно значење, имено се однесувал само на </w:t>
      </w:r>
      <w:proofErr w:type="spellStart"/>
      <w:r w:rsidRPr="00295AD5">
        <w:rPr>
          <w:rFonts w:ascii="Times New Roman" w:hAnsi="Times New Roman" w:cs="Times New Roman"/>
          <w:sz w:val="24"/>
          <w:szCs w:val="24"/>
        </w:rPr>
        <w:t>Адолф</w:t>
      </w:r>
      <w:proofErr w:type="spellEnd"/>
      <w:r w:rsidRPr="00295AD5">
        <w:rPr>
          <w:rFonts w:ascii="Times New Roman" w:hAnsi="Times New Roman" w:cs="Times New Roman"/>
          <w:sz w:val="24"/>
          <w:szCs w:val="24"/>
        </w:rPr>
        <w:t xml:space="preserve"> </w:t>
      </w:r>
      <w:proofErr w:type="spellStart"/>
      <w:r w:rsidRPr="00295AD5">
        <w:rPr>
          <w:rFonts w:ascii="Times New Roman" w:hAnsi="Times New Roman" w:cs="Times New Roman"/>
          <w:sz w:val="24"/>
          <w:szCs w:val="24"/>
        </w:rPr>
        <w:t>Хитлер</w:t>
      </w:r>
      <w:proofErr w:type="spellEnd"/>
      <w:r w:rsidRPr="00295AD5">
        <w:rPr>
          <w:rFonts w:ascii="Times New Roman" w:hAnsi="Times New Roman" w:cs="Times New Roman"/>
          <w:sz w:val="24"/>
          <w:szCs w:val="24"/>
        </w:rPr>
        <w:t xml:space="preserve">, водачот на германската нација. Оттогаш па до денес овој збор се користи во многу јазици во своето конотативно значење, алудирајќи на некој кој се однесува нацистички како </w:t>
      </w:r>
      <w:proofErr w:type="spellStart"/>
      <w:r w:rsidRPr="00295AD5">
        <w:rPr>
          <w:rFonts w:ascii="Times New Roman" w:hAnsi="Times New Roman" w:cs="Times New Roman"/>
          <w:sz w:val="24"/>
          <w:szCs w:val="24"/>
        </w:rPr>
        <w:t>Хитлер</w:t>
      </w:r>
      <w:proofErr w:type="spellEnd"/>
      <w:r w:rsidRPr="00295AD5">
        <w:rPr>
          <w:rFonts w:ascii="Times New Roman" w:hAnsi="Times New Roman" w:cs="Times New Roman"/>
          <w:sz w:val="24"/>
          <w:szCs w:val="24"/>
        </w:rPr>
        <w:t>.</w:t>
      </w:r>
    </w:p>
    <w:p w:rsidR="00295AD5" w:rsidRPr="00295AD5" w:rsidRDefault="00295AD5" w:rsidP="00295AD5">
      <w:pPr>
        <w:numPr>
          <w:ilvl w:val="1"/>
          <w:numId w:val="2"/>
        </w:numPr>
        <w:spacing w:after="0" w:line="360" w:lineRule="auto"/>
        <w:jc w:val="both"/>
        <w:rPr>
          <w:rFonts w:ascii="Times New Roman" w:hAnsi="Times New Roman" w:cs="Times New Roman"/>
          <w:i/>
          <w:iCs/>
          <w:color w:val="000000" w:themeColor="text1"/>
          <w:sz w:val="24"/>
          <w:szCs w:val="24"/>
          <w:lang w:eastAsia="mk-MK"/>
        </w:rPr>
      </w:pPr>
      <w:r w:rsidRPr="00295AD5">
        <w:rPr>
          <w:rFonts w:ascii="Times New Roman" w:hAnsi="Times New Roman" w:cs="Times New Roman"/>
          <w:i/>
          <w:iCs/>
          <w:color w:val="000000" w:themeColor="text1"/>
          <w:sz w:val="24"/>
          <w:szCs w:val="24"/>
          <w:lang w:eastAsia="mk-MK"/>
        </w:rPr>
        <w:lastRenderedPageBreak/>
        <w:t>„Додека </w:t>
      </w:r>
      <w:proofErr w:type="spellStart"/>
      <w:r w:rsidRPr="00295AD5">
        <w:rPr>
          <w:rFonts w:ascii="Times New Roman" w:hAnsi="Times New Roman" w:cs="Times New Roman"/>
          <w:i/>
          <w:iCs/>
          <w:color w:val="000000" w:themeColor="text1"/>
          <w:sz w:val="24"/>
          <w:szCs w:val="24"/>
          <w:lang w:eastAsia="mk-MK"/>
        </w:rPr>
        <w:t>европратеникот</w:t>
      </w:r>
      <w:proofErr w:type="spellEnd"/>
      <w:r w:rsidRPr="00295AD5">
        <w:rPr>
          <w:rFonts w:ascii="Times New Roman" w:hAnsi="Times New Roman" w:cs="Times New Roman"/>
          <w:i/>
          <w:iCs/>
          <w:color w:val="000000" w:themeColor="text1"/>
          <w:sz w:val="24"/>
          <w:szCs w:val="24"/>
          <w:lang w:eastAsia="mk-MK"/>
        </w:rPr>
        <w:t xml:space="preserve"> Мартин </w:t>
      </w:r>
      <w:proofErr w:type="spellStart"/>
      <w:r w:rsidRPr="00295AD5">
        <w:rPr>
          <w:rFonts w:ascii="Times New Roman" w:hAnsi="Times New Roman" w:cs="Times New Roman"/>
          <w:i/>
          <w:iCs/>
          <w:color w:val="000000" w:themeColor="text1"/>
          <w:sz w:val="24"/>
          <w:szCs w:val="24"/>
          <w:lang w:eastAsia="mk-MK"/>
        </w:rPr>
        <w:t>Шулц</w:t>
      </w:r>
      <w:proofErr w:type="spellEnd"/>
      <w:r w:rsidRPr="00295AD5">
        <w:rPr>
          <w:rFonts w:ascii="Times New Roman" w:hAnsi="Times New Roman" w:cs="Times New Roman"/>
          <w:i/>
          <w:iCs/>
          <w:color w:val="000000" w:themeColor="text1"/>
          <w:sz w:val="24"/>
          <w:szCs w:val="24"/>
          <w:lang w:eastAsia="mk-MK"/>
        </w:rPr>
        <w:t xml:space="preserve"> зборуваше во парламентот, британскиот </w:t>
      </w:r>
      <w:proofErr w:type="spellStart"/>
      <w:r w:rsidRPr="00295AD5">
        <w:rPr>
          <w:rFonts w:ascii="Times New Roman" w:hAnsi="Times New Roman" w:cs="Times New Roman"/>
          <w:i/>
          <w:iCs/>
          <w:color w:val="000000" w:themeColor="text1"/>
          <w:sz w:val="24"/>
          <w:szCs w:val="24"/>
          <w:lang w:eastAsia="mk-MK"/>
        </w:rPr>
        <w:t>европратеник</w:t>
      </w:r>
      <w:proofErr w:type="spellEnd"/>
      <w:r w:rsidRPr="00295AD5">
        <w:rPr>
          <w:rFonts w:ascii="Times New Roman" w:hAnsi="Times New Roman" w:cs="Times New Roman"/>
          <w:i/>
          <w:iCs/>
          <w:color w:val="000000" w:themeColor="text1"/>
          <w:sz w:val="24"/>
          <w:szCs w:val="24"/>
          <w:lang w:eastAsia="mk-MK"/>
        </w:rPr>
        <w:t xml:space="preserve"> </w:t>
      </w:r>
      <w:proofErr w:type="spellStart"/>
      <w:r w:rsidRPr="00295AD5">
        <w:rPr>
          <w:rFonts w:ascii="Times New Roman" w:hAnsi="Times New Roman" w:cs="Times New Roman"/>
          <w:i/>
          <w:iCs/>
          <w:color w:val="000000" w:themeColor="text1"/>
          <w:sz w:val="24"/>
          <w:szCs w:val="24"/>
          <w:lang w:eastAsia="mk-MK"/>
        </w:rPr>
        <w:t>Годфреј</w:t>
      </w:r>
      <w:proofErr w:type="spellEnd"/>
      <w:r w:rsidRPr="00295AD5">
        <w:rPr>
          <w:rFonts w:ascii="Times New Roman" w:hAnsi="Times New Roman" w:cs="Times New Roman"/>
          <w:i/>
          <w:iCs/>
          <w:color w:val="000000" w:themeColor="text1"/>
          <w:sz w:val="24"/>
          <w:szCs w:val="24"/>
          <w:lang w:eastAsia="mk-MK"/>
        </w:rPr>
        <w:t xml:space="preserve"> Блум од редовите на групата Европа на демократските слободи, му го дофрли на германски јазик нацистичкиот слоган „Еден народ, една империја, еден </w:t>
      </w:r>
      <w:r w:rsidRPr="00295AD5">
        <w:rPr>
          <w:rFonts w:ascii="Times New Roman" w:hAnsi="Times New Roman" w:cs="Times New Roman"/>
          <w:b/>
          <w:i/>
          <w:iCs/>
          <w:color w:val="000000" w:themeColor="text1"/>
          <w:sz w:val="24"/>
          <w:szCs w:val="24"/>
          <w:lang w:eastAsia="mk-MK"/>
        </w:rPr>
        <w:t>фирер</w:t>
      </w:r>
      <w:r w:rsidRPr="00295AD5">
        <w:rPr>
          <w:rFonts w:ascii="Times New Roman" w:hAnsi="Times New Roman" w:cs="Times New Roman"/>
          <w:i/>
          <w:iCs/>
          <w:color w:val="000000" w:themeColor="text1"/>
          <w:sz w:val="24"/>
          <w:szCs w:val="24"/>
          <w:lang w:eastAsia="mk-MK"/>
        </w:rPr>
        <w:t>“</w:t>
      </w:r>
      <w:r w:rsidRPr="00295AD5">
        <w:rPr>
          <w:rFonts w:ascii="Times New Roman" w:hAnsi="Times New Roman" w:cs="Times New Roman"/>
          <w:i/>
          <w:iCs/>
          <w:color w:val="000000" w:themeColor="text1"/>
          <w:sz w:val="24"/>
          <w:szCs w:val="24"/>
          <w:vertAlign w:val="superscript"/>
          <w:lang w:eastAsia="mk-MK"/>
        </w:rPr>
        <w:footnoteReference w:id="2"/>
      </w:r>
      <w:r w:rsidRPr="00295AD5">
        <w:rPr>
          <w:rFonts w:ascii="Times New Roman" w:hAnsi="Times New Roman" w:cs="Times New Roman"/>
          <w:i/>
          <w:iCs/>
          <w:color w:val="000000" w:themeColor="text1"/>
          <w:sz w:val="24"/>
          <w:szCs w:val="24"/>
          <w:lang w:eastAsia="mk-MK"/>
        </w:rPr>
        <w:t>.</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szCs w:val="24"/>
          <w:lang w:eastAsia="mk-MK"/>
        </w:rPr>
      </w:pPr>
      <w:r w:rsidRPr="00295AD5">
        <w:rPr>
          <w:rFonts w:ascii="Times New Roman" w:hAnsi="Times New Roman" w:cs="Times New Roman"/>
          <w:sz w:val="24"/>
          <w:szCs w:val="24"/>
          <w:lang w:eastAsia="mk-MK"/>
        </w:rPr>
        <w:t>„</w:t>
      </w:r>
      <w:r w:rsidRPr="00295AD5">
        <w:rPr>
          <w:rFonts w:ascii="Times New Roman" w:hAnsi="Times New Roman" w:cs="Times New Roman"/>
          <w:i/>
          <w:sz w:val="24"/>
          <w:szCs w:val="24"/>
          <w:lang w:eastAsia="mk-MK"/>
        </w:rPr>
        <w:t xml:space="preserve">Зад секој успешен </w:t>
      </w:r>
      <w:r w:rsidRPr="00295AD5">
        <w:rPr>
          <w:rFonts w:ascii="Times New Roman" w:hAnsi="Times New Roman" w:cs="Times New Roman"/>
          <w:b/>
          <w:i/>
          <w:sz w:val="24"/>
          <w:szCs w:val="24"/>
          <w:lang w:eastAsia="mk-MK"/>
        </w:rPr>
        <w:t>фирер</w:t>
      </w:r>
      <w:r w:rsidRPr="00295AD5">
        <w:rPr>
          <w:rFonts w:ascii="Times New Roman" w:hAnsi="Times New Roman" w:cs="Times New Roman"/>
          <w:i/>
          <w:sz w:val="24"/>
          <w:szCs w:val="24"/>
          <w:lang w:eastAsia="mk-MK"/>
        </w:rPr>
        <w:t xml:space="preserve"> стои успешна </w:t>
      </w:r>
      <w:proofErr w:type="spellStart"/>
      <w:r w:rsidRPr="00295AD5">
        <w:rPr>
          <w:rFonts w:ascii="Times New Roman" w:hAnsi="Times New Roman" w:cs="Times New Roman"/>
          <w:i/>
          <w:sz w:val="24"/>
          <w:szCs w:val="24"/>
          <w:lang w:eastAsia="mk-MK"/>
        </w:rPr>
        <w:t>фирерка</w:t>
      </w:r>
      <w:proofErr w:type="spellEnd"/>
      <w:r w:rsidRPr="00295AD5">
        <w:rPr>
          <w:rFonts w:ascii="Times New Roman" w:hAnsi="Times New Roman" w:cs="Times New Roman"/>
          <w:i/>
          <w:sz w:val="24"/>
          <w:szCs w:val="24"/>
          <w:lang w:eastAsia="mk-MK"/>
        </w:rPr>
        <w:t>“</w:t>
      </w:r>
      <w:r w:rsidRPr="00295AD5">
        <w:rPr>
          <w:rFonts w:ascii="Times New Roman" w:hAnsi="Times New Roman" w:cs="Times New Roman"/>
          <w:i/>
          <w:sz w:val="24"/>
          <w:szCs w:val="24"/>
          <w:vertAlign w:val="superscript"/>
          <w:lang w:eastAsia="mk-MK"/>
        </w:rPr>
        <w:footnoteReference w:id="3"/>
      </w:r>
      <w:r w:rsidRPr="00295AD5">
        <w:rPr>
          <w:rFonts w:ascii="Times New Roman" w:hAnsi="Times New Roman" w:cs="Times New Roman"/>
          <w:sz w:val="20"/>
          <w:szCs w:val="24"/>
          <w:lang w:eastAsia="mk-MK"/>
        </w:rPr>
        <w:t>(наслов на статија)</w:t>
      </w:r>
    </w:p>
    <w:p w:rsidR="00295AD5" w:rsidRPr="00295AD5" w:rsidRDefault="00295AD5" w:rsidP="00295AD5">
      <w:pPr>
        <w:numPr>
          <w:ilvl w:val="1"/>
          <w:numId w:val="2"/>
        </w:numPr>
        <w:spacing w:after="200" w:line="360" w:lineRule="auto"/>
        <w:contextualSpacing/>
        <w:jc w:val="both"/>
        <w:rPr>
          <w:rFonts w:ascii="Times New Roman" w:hAnsi="Times New Roman" w:cs="Times New Roman"/>
          <w:i/>
          <w:sz w:val="24"/>
          <w:szCs w:val="24"/>
          <w:lang w:eastAsia="mk-MK"/>
        </w:rPr>
      </w:pPr>
      <w:r w:rsidRPr="00295AD5">
        <w:rPr>
          <w:rFonts w:ascii="Times New Roman" w:hAnsi="Times New Roman" w:cs="Times New Roman"/>
          <w:i/>
          <w:color w:val="222222"/>
          <w:sz w:val="24"/>
          <w:szCs w:val="24"/>
          <w:shd w:val="clear" w:color="auto" w:fill="FFFFFF"/>
        </w:rPr>
        <w:t xml:space="preserve">„Но, </w:t>
      </w:r>
      <w:proofErr w:type="spellStart"/>
      <w:r w:rsidRPr="00295AD5">
        <w:rPr>
          <w:rFonts w:ascii="Times New Roman" w:hAnsi="Times New Roman" w:cs="Times New Roman"/>
          <w:i/>
          <w:color w:val="222222"/>
          <w:sz w:val="24"/>
          <w:szCs w:val="24"/>
          <w:shd w:val="clear" w:color="auto" w:fill="FFFFFF"/>
        </w:rPr>
        <w:t>неможам</w:t>
      </w:r>
      <w:proofErr w:type="spellEnd"/>
      <w:r w:rsidRPr="00295AD5">
        <w:rPr>
          <w:rFonts w:ascii="Times New Roman" w:hAnsi="Times New Roman" w:cs="Times New Roman"/>
          <w:i/>
          <w:color w:val="222222"/>
          <w:sz w:val="24"/>
          <w:szCs w:val="24"/>
          <w:shd w:val="clear" w:color="auto" w:fill="FFFFFF"/>
        </w:rPr>
        <w:t xml:space="preserve"> да го разберам Штефан </w:t>
      </w:r>
      <w:proofErr w:type="spellStart"/>
      <w:r w:rsidRPr="00295AD5">
        <w:rPr>
          <w:rFonts w:ascii="Times New Roman" w:hAnsi="Times New Roman" w:cs="Times New Roman"/>
          <w:i/>
          <w:color w:val="222222"/>
          <w:sz w:val="24"/>
          <w:szCs w:val="24"/>
          <w:shd w:val="clear" w:color="auto" w:fill="FFFFFF"/>
        </w:rPr>
        <w:t>Фуле</w:t>
      </w:r>
      <w:proofErr w:type="spellEnd"/>
      <w:r w:rsidRPr="00295AD5">
        <w:rPr>
          <w:rFonts w:ascii="Times New Roman" w:hAnsi="Times New Roman" w:cs="Times New Roman"/>
          <w:i/>
          <w:color w:val="222222"/>
          <w:sz w:val="24"/>
          <w:szCs w:val="24"/>
          <w:shd w:val="clear" w:color="auto" w:fill="FFFFFF"/>
        </w:rPr>
        <w:t xml:space="preserve"> кој се однесува </w:t>
      </w:r>
      <w:r w:rsidRPr="00295AD5">
        <w:rPr>
          <w:rFonts w:ascii="Times New Roman" w:hAnsi="Times New Roman" w:cs="Times New Roman"/>
          <w:bCs/>
          <w:color w:val="000000"/>
          <w:sz w:val="24"/>
          <w:szCs w:val="24"/>
          <w:shd w:val="clear" w:color="auto" w:fill="FFFFFF"/>
        </w:rPr>
        <w:t xml:space="preserve">како </w:t>
      </w:r>
      <w:r w:rsidRPr="00295AD5">
        <w:rPr>
          <w:rFonts w:ascii="Times New Roman" w:hAnsi="Times New Roman" w:cs="Times New Roman"/>
          <w:b/>
          <w:bCs/>
          <w:i/>
          <w:color w:val="000000"/>
          <w:sz w:val="24"/>
          <w:szCs w:val="24"/>
          <w:shd w:val="clear" w:color="auto" w:fill="FFFFFF"/>
        </w:rPr>
        <w:t>фирерот</w:t>
      </w:r>
      <w:r w:rsidRPr="00295AD5">
        <w:rPr>
          <w:rFonts w:ascii="Times New Roman" w:hAnsi="Times New Roman" w:cs="Times New Roman"/>
          <w:i/>
          <w:color w:val="222222"/>
          <w:sz w:val="24"/>
          <w:szCs w:val="24"/>
          <w:shd w:val="clear" w:color="auto" w:fill="FFFFFF"/>
        </w:rPr>
        <w:t> и ни се заканува дека ако не го решиме спорот со името во наредните</w:t>
      </w:r>
      <w:r w:rsidRPr="00295AD5">
        <w:rPr>
          <w:rFonts w:ascii="Times New Roman" w:hAnsi="Times New Roman" w:cs="Times New Roman"/>
          <w:bCs/>
          <w:i/>
          <w:color w:val="222222"/>
          <w:sz w:val="24"/>
          <w:szCs w:val="24"/>
          <w:shd w:val="clear" w:color="auto" w:fill="FFFFFF"/>
        </w:rPr>
        <w:t>...“</w:t>
      </w:r>
      <w:r w:rsidRPr="00295AD5">
        <w:rPr>
          <w:rFonts w:ascii="Times New Roman" w:hAnsi="Times New Roman" w:cs="Times New Roman"/>
          <w:bCs/>
          <w:i/>
          <w:color w:val="222222"/>
          <w:sz w:val="24"/>
          <w:szCs w:val="24"/>
          <w:shd w:val="clear" w:color="auto" w:fill="FFFFFF"/>
          <w:vertAlign w:val="superscript"/>
        </w:rPr>
        <w:footnoteReference w:id="4"/>
      </w:r>
      <w:r w:rsidRPr="00295AD5">
        <w:rPr>
          <w:rFonts w:ascii="Times New Roman" w:hAnsi="Times New Roman" w:cs="Times New Roman"/>
          <w:bCs/>
          <w:color w:val="222222"/>
          <w:sz w:val="20"/>
          <w:szCs w:val="24"/>
          <w:shd w:val="clear" w:color="auto" w:fill="FFFFFF"/>
        </w:rPr>
        <w:t xml:space="preserve">(текст од </w:t>
      </w:r>
      <w:proofErr w:type="spellStart"/>
      <w:r w:rsidRPr="00295AD5">
        <w:rPr>
          <w:rFonts w:ascii="Times New Roman" w:hAnsi="Times New Roman" w:cs="Times New Roman"/>
          <w:bCs/>
          <w:color w:val="222222"/>
          <w:sz w:val="20"/>
          <w:szCs w:val="24"/>
          <w:shd w:val="clear" w:color="auto" w:fill="FFFFFF"/>
        </w:rPr>
        <w:t>блог-напис</w:t>
      </w:r>
      <w:proofErr w:type="spellEnd"/>
      <w:r w:rsidRPr="00295AD5">
        <w:rPr>
          <w:rFonts w:ascii="Times New Roman" w:hAnsi="Times New Roman" w:cs="Times New Roman"/>
          <w:bCs/>
          <w:color w:val="222222"/>
          <w:sz w:val="20"/>
          <w:szCs w:val="24"/>
          <w:shd w:val="clear" w:color="auto" w:fill="FFFFFF"/>
        </w:rPr>
        <w:t>);</w:t>
      </w:r>
    </w:p>
    <w:p w:rsidR="00295AD5" w:rsidRPr="00295AD5" w:rsidRDefault="00295AD5" w:rsidP="00295AD5">
      <w:pPr>
        <w:numPr>
          <w:ilvl w:val="1"/>
          <w:numId w:val="2"/>
        </w:numPr>
        <w:spacing w:after="200" w:line="360" w:lineRule="auto"/>
        <w:contextualSpacing/>
        <w:jc w:val="both"/>
        <w:rPr>
          <w:rFonts w:ascii="Times New Roman" w:hAnsi="Times New Roman" w:cs="Times New Roman"/>
          <w:i/>
          <w:sz w:val="24"/>
          <w:szCs w:val="24"/>
          <w:lang w:eastAsia="mk-MK"/>
        </w:rPr>
      </w:pPr>
      <w:r w:rsidRPr="00295AD5">
        <w:rPr>
          <w:rFonts w:ascii="Times New Roman" w:hAnsi="Times New Roman" w:cs="Times New Roman"/>
          <w:i/>
          <w:color w:val="222222"/>
          <w:sz w:val="24"/>
          <w:szCs w:val="24"/>
          <w:shd w:val="clear" w:color="auto" w:fill="FFFFFF"/>
        </w:rPr>
        <w:t xml:space="preserve">„Уапсен војводинскиот </w:t>
      </w:r>
      <w:r w:rsidRPr="00295AD5">
        <w:rPr>
          <w:rFonts w:ascii="Times New Roman" w:hAnsi="Times New Roman" w:cs="Times New Roman"/>
          <w:b/>
          <w:i/>
          <w:color w:val="222222"/>
          <w:sz w:val="24"/>
          <w:szCs w:val="24"/>
          <w:shd w:val="clear" w:color="auto" w:fill="FFFFFF"/>
        </w:rPr>
        <w:t>фирер</w:t>
      </w:r>
      <w:r w:rsidRPr="00295AD5">
        <w:rPr>
          <w:rFonts w:ascii="Times New Roman" w:hAnsi="Times New Roman" w:cs="Times New Roman"/>
          <w:i/>
          <w:color w:val="222222"/>
          <w:sz w:val="24"/>
          <w:szCs w:val="24"/>
          <w:shd w:val="clear" w:color="auto" w:fill="FFFFFF"/>
        </w:rPr>
        <w:t>“</w:t>
      </w:r>
      <w:r w:rsidRPr="00295AD5">
        <w:rPr>
          <w:rFonts w:ascii="Times New Roman" w:hAnsi="Times New Roman" w:cs="Times New Roman"/>
          <w:i/>
          <w:color w:val="222222"/>
          <w:sz w:val="24"/>
          <w:szCs w:val="24"/>
          <w:shd w:val="clear" w:color="auto" w:fill="FFFFFF"/>
          <w:vertAlign w:val="superscript"/>
        </w:rPr>
        <w:footnoteReference w:id="5"/>
      </w:r>
      <w:r w:rsidRPr="00295AD5">
        <w:rPr>
          <w:rFonts w:ascii="Times New Roman" w:hAnsi="Times New Roman" w:cs="Times New Roman"/>
          <w:color w:val="222222"/>
          <w:sz w:val="20"/>
          <w:szCs w:val="24"/>
          <w:shd w:val="clear" w:color="auto" w:fill="FFFFFF"/>
        </w:rPr>
        <w:t>(наслов на статија);</w:t>
      </w:r>
    </w:p>
    <w:p w:rsidR="00295AD5" w:rsidRPr="00295AD5" w:rsidRDefault="00295AD5" w:rsidP="00295AD5">
      <w:pPr>
        <w:numPr>
          <w:ilvl w:val="1"/>
          <w:numId w:val="2"/>
        </w:numPr>
        <w:spacing w:after="0" w:line="360" w:lineRule="auto"/>
        <w:contextualSpacing/>
        <w:jc w:val="both"/>
        <w:rPr>
          <w:rFonts w:ascii="Times New Roman" w:hAnsi="Times New Roman" w:cs="Times New Roman"/>
          <w:i/>
          <w:sz w:val="24"/>
          <w:szCs w:val="24"/>
          <w:lang w:eastAsia="mk-MK"/>
        </w:rPr>
      </w:pPr>
      <w:r w:rsidRPr="00295AD5">
        <w:rPr>
          <w:rFonts w:ascii="Times New Roman" w:hAnsi="Times New Roman" w:cs="Times New Roman"/>
          <w:i/>
          <w:color w:val="222222"/>
          <w:sz w:val="24"/>
          <w:szCs w:val="24"/>
          <w:shd w:val="clear" w:color="auto" w:fill="FFFFFF"/>
        </w:rPr>
        <w:t xml:space="preserve">„Ново истражување во Германија покажа дека 13% од граѓаните би прифатиле </w:t>
      </w:r>
      <w:r w:rsidRPr="00295AD5">
        <w:rPr>
          <w:rFonts w:ascii="Times New Roman" w:hAnsi="Times New Roman" w:cs="Times New Roman"/>
          <w:b/>
          <w:i/>
          <w:color w:val="222222"/>
          <w:sz w:val="24"/>
          <w:szCs w:val="24"/>
          <w:shd w:val="clear" w:color="auto" w:fill="FFFFFF"/>
        </w:rPr>
        <w:t>фирер</w:t>
      </w:r>
      <w:r w:rsidRPr="00295AD5">
        <w:rPr>
          <w:rFonts w:ascii="Times New Roman" w:hAnsi="Times New Roman" w:cs="Times New Roman"/>
          <w:i/>
          <w:color w:val="222222"/>
          <w:sz w:val="24"/>
          <w:szCs w:val="24"/>
          <w:shd w:val="clear" w:color="auto" w:fill="FFFFFF"/>
        </w:rPr>
        <w:t>...“</w:t>
      </w:r>
      <w:r w:rsidRPr="00295AD5">
        <w:rPr>
          <w:rFonts w:ascii="Times New Roman" w:hAnsi="Times New Roman" w:cs="Times New Roman"/>
          <w:i/>
          <w:color w:val="222222"/>
          <w:sz w:val="24"/>
          <w:szCs w:val="24"/>
          <w:shd w:val="clear" w:color="auto" w:fill="FFFFFF"/>
          <w:vertAlign w:val="superscript"/>
        </w:rPr>
        <w:footnoteReference w:id="6"/>
      </w:r>
      <w:r w:rsidRPr="00295AD5">
        <w:rPr>
          <w:rFonts w:ascii="Times New Roman" w:hAnsi="Times New Roman" w:cs="Times New Roman"/>
          <w:color w:val="222222"/>
          <w:sz w:val="20"/>
          <w:szCs w:val="24"/>
          <w:shd w:val="clear" w:color="auto" w:fill="FFFFFF"/>
        </w:rPr>
        <w:t>(извадок од текст во весник);</w:t>
      </w:r>
    </w:p>
    <w:p w:rsidR="00295AD5" w:rsidRPr="00295AD5" w:rsidRDefault="00295AD5" w:rsidP="00295AD5">
      <w:pPr>
        <w:spacing w:after="200" w:line="360" w:lineRule="auto"/>
        <w:ind w:left="709"/>
        <w:contextualSpacing/>
        <w:jc w:val="both"/>
        <w:rPr>
          <w:rFonts w:ascii="Times New Roman" w:hAnsi="Times New Roman" w:cs="Times New Roman"/>
          <w:sz w:val="20"/>
        </w:rPr>
      </w:pPr>
    </w:p>
    <w:p w:rsidR="00295AD5" w:rsidRPr="00295AD5" w:rsidRDefault="00295AD5" w:rsidP="00295AD5">
      <w:pPr>
        <w:numPr>
          <w:ilvl w:val="0"/>
          <w:numId w:val="3"/>
        </w:numPr>
        <w:spacing w:after="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b/>
          <w:bCs/>
          <w:sz w:val="24"/>
          <w:szCs w:val="24"/>
          <w:lang w:eastAsia="mk-MK"/>
        </w:rPr>
        <w:t>Холокауст</w:t>
      </w:r>
      <w:r w:rsidRPr="00295AD5">
        <w:rPr>
          <w:rFonts w:ascii="Times New Roman" w:eastAsia="Times New Roman" w:hAnsi="Times New Roman" w:cs="Times New Roman"/>
          <w:sz w:val="24"/>
          <w:szCs w:val="24"/>
          <w:lang w:eastAsia="mk-MK"/>
        </w:rPr>
        <w:t xml:space="preserve"> е термин кој и денес се користи за означување на масовно, систематско убивање. „Популарноста“ ја стекнува овој поим со масовното убивање на околу шест милиони Евреи, во текот на </w:t>
      </w:r>
      <w:hyperlink r:id="rId11" w:tooltip="Втора светска војна" w:history="1">
        <w:r w:rsidRPr="00295AD5">
          <w:rPr>
            <w:rFonts w:ascii="Times New Roman" w:eastAsia="Times New Roman" w:hAnsi="Times New Roman" w:cs="Times New Roman"/>
            <w:sz w:val="24"/>
            <w:szCs w:val="24"/>
            <w:lang w:eastAsia="mk-MK"/>
          </w:rPr>
          <w:t>Втората светска војна</w:t>
        </w:r>
      </w:hyperlink>
      <w:r w:rsidRPr="00295AD5">
        <w:rPr>
          <w:rFonts w:ascii="Times New Roman" w:eastAsia="Times New Roman" w:hAnsi="Times New Roman" w:cs="Times New Roman"/>
          <w:sz w:val="24"/>
          <w:szCs w:val="24"/>
          <w:lang w:eastAsia="mk-MK"/>
        </w:rPr>
        <w:t xml:space="preserve">, од страна на </w:t>
      </w:r>
      <w:hyperlink r:id="rId12" w:tooltip="Национал-социјалистичка германска работничка партија" w:history="1">
        <w:r w:rsidRPr="00295AD5">
          <w:rPr>
            <w:rFonts w:ascii="Times New Roman" w:eastAsia="Times New Roman" w:hAnsi="Times New Roman" w:cs="Times New Roman"/>
            <w:sz w:val="24"/>
            <w:szCs w:val="24"/>
            <w:lang w:eastAsia="mk-MK"/>
          </w:rPr>
          <w:t>нацистичкиот</w:t>
        </w:r>
      </w:hyperlink>
      <w:r w:rsidRPr="00295AD5">
        <w:rPr>
          <w:rFonts w:ascii="Times New Roman" w:eastAsia="Times New Roman" w:hAnsi="Times New Roman" w:cs="Times New Roman"/>
          <w:sz w:val="24"/>
          <w:szCs w:val="24"/>
          <w:lang w:eastAsia="mk-MK"/>
        </w:rPr>
        <w:t xml:space="preserve"> режим во </w:t>
      </w:r>
      <w:hyperlink r:id="rId13" w:tooltip="Германија" w:history="1">
        <w:r w:rsidRPr="00295AD5">
          <w:rPr>
            <w:rFonts w:ascii="Times New Roman" w:eastAsia="Times New Roman" w:hAnsi="Times New Roman" w:cs="Times New Roman"/>
            <w:sz w:val="24"/>
            <w:szCs w:val="24"/>
            <w:lang w:eastAsia="mk-MK"/>
          </w:rPr>
          <w:t>Германија</w:t>
        </w:r>
      </w:hyperlink>
      <w:r w:rsidRPr="00295AD5">
        <w:rPr>
          <w:rFonts w:ascii="Times New Roman" w:eastAsia="Times New Roman" w:hAnsi="Times New Roman" w:cs="Times New Roman"/>
          <w:sz w:val="24"/>
          <w:szCs w:val="24"/>
          <w:lang w:eastAsia="mk-MK"/>
        </w:rPr>
        <w:t xml:space="preserve">, предводен од </w:t>
      </w:r>
      <w:hyperlink r:id="rId14" w:tooltip="Адолф Хитлер" w:history="1">
        <w:proofErr w:type="spellStart"/>
        <w:r w:rsidRPr="00295AD5">
          <w:rPr>
            <w:rFonts w:ascii="Times New Roman" w:eastAsia="Times New Roman" w:hAnsi="Times New Roman" w:cs="Times New Roman"/>
            <w:sz w:val="24"/>
            <w:szCs w:val="24"/>
            <w:lang w:eastAsia="mk-MK"/>
          </w:rPr>
          <w:t>Адолф</w:t>
        </w:r>
        <w:proofErr w:type="spellEnd"/>
        <w:r w:rsidRPr="00295AD5">
          <w:rPr>
            <w:rFonts w:ascii="Times New Roman" w:eastAsia="Times New Roman" w:hAnsi="Times New Roman" w:cs="Times New Roman"/>
            <w:sz w:val="24"/>
            <w:szCs w:val="24"/>
            <w:lang w:eastAsia="mk-MK"/>
          </w:rPr>
          <w:t xml:space="preserve"> </w:t>
        </w:r>
        <w:proofErr w:type="spellStart"/>
        <w:r w:rsidRPr="00295AD5">
          <w:rPr>
            <w:rFonts w:ascii="Times New Roman" w:eastAsia="Times New Roman" w:hAnsi="Times New Roman" w:cs="Times New Roman"/>
            <w:sz w:val="24"/>
            <w:szCs w:val="24"/>
            <w:lang w:eastAsia="mk-MK"/>
          </w:rPr>
          <w:t>Хитлер</w:t>
        </w:r>
        <w:proofErr w:type="spellEnd"/>
      </w:hyperlink>
      <w:r w:rsidRPr="00295AD5">
        <w:rPr>
          <w:rFonts w:ascii="Times New Roman" w:eastAsia="Times New Roman" w:hAnsi="Times New Roman" w:cs="Times New Roman"/>
          <w:sz w:val="24"/>
          <w:szCs w:val="24"/>
          <w:lang w:eastAsia="mk-MK"/>
        </w:rPr>
        <w:t xml:space="preserve">. Првобитно овој поим потекнувал од грчките зборови </w:t>
      </w:r>
      <w:proofErr w:type="spellStart"/>
      <w:r w:rsidRPr="00295AD5">
        <w:rPr>
          <w:rFonts w:ascii="Times New Roman" w:eastAsia="Times New Roman" w:hAnsi="Times New Roman" w:cs="Times New Roman"/>
          <w:sz w:val="24"/>
          <w:szCs w:val="24"/>
          <w:lang w:eastAsia="mk-MK"/>
        </w:rPr>
        <w:t>holos</w:t>
      </w:r>
      <w:proofErr w:type="spellEnd"/>
      <w:r w:rsidRPr="00295AD5">
        <w:rPr>
          <w:rFonts w:ascii="Times New Roman" w:eastAsia="Times New Roman" w:hAnsi="Times New Roman" w:cs="Times New Roman"/>
          <w:sz w:val="24"/>
          <w:szCs w:val="24"/>
          <w:lang w:eastAsia="mk-MK"/>
        </w:rPr>
        <w:t xml:space="preserve"> и </w:t>
      </w:r>
      <w:proofErr w:type="spellStart"/>
      <w:r w:rsidRPr="00295AD5">
        <w:rPr>
          <w:rFonts w:ascii="Times New Roman" w:eastAsia="Times New Roman" w:hAnsi="Times New Roman" w:cs="Times New Roman"/>
          <w:sz w:val="24"/>
          <w:szCs w:val="24"/>
          <w:lang w:eastAsia="mk-MK"/>
        </w:rPr>
        <w:t>kaustos</w:t>
      </w:r>
      <w:proofErr w:type="spellEnd"/>
      <w:r w:rsidRPr="00295AD5">
        <w:rPr>
          <w:rFonts w:ascii="Times New Roman" w:eastAsia="Times New Roman" w:hAnsi="Times New Roman" w:cs="Times New Roman"/>
          <w:sz w:val="24"/>
          <w:szCs w:val="24"/>
          <w:lang w:eastAsia="mk-MK"/>
        </w:rPr>
        <w:t xml:space="preserve">, што кај старите Грци и Римјани означувало жртва што гори во ритуален пламен, односно уништување со горење. </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i/>
          <w:sz w:val="24"/>
        </w:rPr>
        <w:t xml:space="preserve">“Шпанскиот грип (1918) – здравствен </w:t>
      </w:r>
      <w:r w:rsidRPr="00295AD5">
        <w:rPr>
          <w:rFonts w:ascii="Times New Roman" w:hAnsi="Times New Roman" w:cs="Times New Roman"/>
          <w:b/>
          <w:i/>
          <w:sz w:val="24"/>
        </w:rPr>
        <w:t>холокауст</w:t>
      </w:r>
      <w:r w:rsidRPr="00295AD5">
        <w:rPr>
          <w:rFonts w:ascii="Times New Roman" w:hAnsi="Times New Roman" w:cs="Times New Roman"/>
          <w:i/>
          <w:sz w:val="24"/>
        </w:rPr>
        <w:t xml:space="preserve"> за каков што светот дотогаш немаше слушнато“</w:t>
      </w:r>
      <w:r w:rsidRPr="00295AD5">
        <w:rPr>
          <w:rFonts w:ascii="Times New Roman" w:hAnsi="Times New Roman" w:cs="Times New Roman"/>
          <w:sz w:val="24"/>
          <w:vertAlign w:val="superscript"/>
        </w:rPr>
        <w:footnoteReference w:id="7"/>
      </w:r>
      <w:r w:rsidRPr="00295AD5">
        <w:rPr>
          <w:rFonts w:ascii="Times New Roman" w:hAnsi="Times New Roman" w:cs="Times New Roman"/>
          <w:sz w:val="20"/>
          <w:lang w:val="ru-RU"/>
        </w:rPr>
        <w:t>(</w:t>
      </w:r>
      <w:r w:rsidRPr="00295AD5">
        <w:rPr>
          <w:rFonts w:ascii="Times New Roman" w:hAnsi="Times New Roman" w:cs="Times New Roman"/>
          <w:sz w:val="20"/>
        </w:rPr>
        <w:t>наслов на статија)</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i/>
          <w:sz w:val="24"/>
        </w:rPr>
        <w:t xml:space="preserve">“Израел отворено најавува </w:t>
      </w:r>
      <w:r w:rsidRPr="00295AD5">
        <w:rPr>
          <w:rFonts w:ascii="Times New Roman" w:hAnsi="Times New Roman" w:cs="Times New Roman"/>
          <w:b/>
          <w:i/>
          <w:sz w:val="24"/>
        </w:rPr>
        <w:t>холокауст</w:t>
      </w:r>
      <w:r w:rsidRPr="00295AD5">
        <w:rPr>
          <w:rFonts w:ascii="Times New Roman" w:hAnsi="Times New Roman" w:cs="Times New Roman"/>
          <w:i/>
          <w:sz w:val="24"/>
        </w:rPr>
        <w:t xml:space="preserve"> над Палестинците“</w:t>
      </w:r>
      <w:r w:rsidRPr="00295AD5">
        <w:rPr>
          <w:rFonts w:ascii="Times New Roman" w:hAnsi="Times New Roman" w:cs="Times New Roman"/>
          <w:i/>
          <w:sz w:val="24"/>
          <w:vertAlign w:val="superscript"/>
        </w:rPr>
        <w:footnoteReference w:id="8"/>
      </w:r>
      <w:r w:rsidRPr="00295AD5">
        <w:rPr>
          <w:rFonts w:ascii="Times New Roman" w:hAnsi="Times New Roman" w:cs="Times New Roman"/>
          <w:sz w:val="20"/>
        </w:rPr>
        <w:t>(наслов на статија во форум);</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i/>
          <w:sz w:val="24"/>
        </w:rPr>
        <w:t xml:space="preserve">“Католиците извршија </w:t>
      </w:r>
      <w:r w:rsidRPr="00295AD5">
        <w:rPr>
          <w:rFonts w:ascii="Times New Roman" w:hAnsi="Times New Roman" w:cs="Times New Roman"/>
          <w:b/>
          <w:i/>
          <w:sz w:val="24"/>
        </w:rPr>
        <w:t>холокауст</w:t>
      </w:r>
      <w:r w:rsidRPr="00295AD5">
        <w:rPr>
          <w:rFonts w:ascii="Times New Roman" w:hAnsi="Times New Roman" w:cs="Times New Roman"/>
          <w:i/>
          <w:sz w:val="24"/>
        </w:rPr>
        <w:t xml:space="preserve"> над домородците“</w:t>
      </w:r>
      <w:r w:rsidRPr="00295AD5">
        <w:rPr>
          <w:rFonts w:ascii="Times New Roman" w:hAnsi="Times New Roman" w:cs="Times New Roman"/>
          <w:i/>
          <w:sz w:val="24"/>
          <w:vertAlign w:val="superscript"/>
        </w:rPr>
        <w:footnoteReference w:id="9"/>
      </w:r>
      <w:r w:rsidRPr="00295AD5">
        <w:rPr>
          <w:rFonts w:ascii="Times New Roman" w:hAnsi="Times New Roman" w:cs="Times New Roman"/>
          <w:sz w:val="20"/>
        </w:rPr>
        <w:t>(наслов на статија во весник);</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i/>
          <w:sz w:val="24"/>
        </w:rPr>
        <w:t xml:space="preserve">“Бугарскиот </w:t>
      </w:r>
      <w:r w:rsidRPr="00295AD5">
        <w:rPr>
          <w:rFonts w:ascii="Times New Roman" w:hAnsi="Times New Roman" w:cs="Times New Roman"/>
          <w:b/>
          <w:i/>
          <w:sz w:val="24"/>
        </w:rPr>
        <w:t>холокауст</w:t>
      </w:r>
      <w:r w:rsidRPr="00295AD5">
        <w:rPr>
          <w:rFonts w:ascii="Times New Roman" w:hAnsi="Times New Roman" w:cs="Times New Roman"/>
          <w:i/>
          <w:sz w:val="24"/>
        </w:rPr>
        <w:t xml:space="preserve"> во Македонија“</w:t>
      </w:r>
      <w:r w:rsidRPr="00295AD5">
        <w:rPr>
          <w:rFonts w:ascii="Times New Roman" w:hAnsi="Times New Roman" w:cs="Times New Roman"/>
          <w:i/>
          <w:sz w:val="24"/>
          <w:vertAlign w:val="superscript"/>
        </w:rPr>
        <w:footnoteReference w:id="10"/>
      </w:r>
      <w:r w:rsidRPr="00295AD5">
        <w:rPr>
          <w:rFonts w:ascii="Times New Roman" w:hAnsi="Times New Roman" w:cs="Times New Roman"/>
          <w:sz w:val="20"/>
        </w:rPr>
        <w:t>(наслов на статија во форум)</w:t>
      </w:r>
    </w:p>
    <w:p w:rsidR="00295AD5" w:rsidRPr="00295AD5" w:rsidRDefault="00295AD5" w:rsidP="00295AD5">
      <w:pPr>
        <w:numPr>
          <w:ilvl w:val="1"/>
          <w:numId w:val="2"/>
        </w:numPr>
        <w:spacing w:after="200" w:line="360" w:lineRule="auto"/>
        <w:contextualSpacing/>
        <w:jc w:val="both"/>
        <w:rPr>
          <w:rFonts w:ascii="Times New Roman" w:hAnsi="Times New Roman" w:cs="Times New Roman"/>
          <w:sz w:val="24"/>
        </w:rPr>
      </w:pPr>
      <w:r w:rsidRPr="00295AD5">
        <w:rPr>
          <w:rFonts w:ascii="Times New Roman" w:hAnsi="Times New Roman" w:cs="Times New Roman"/>
          <w:i/>
          <w:sz w:val="24"/>
        </w:rPr>
        <w:t>“Холокауст врз нормалноста“</w:t>
      </w:r>
      <w:r w:rsidRPr="00295AD5">
        <w:rPr>
          <w:rFonts w:ascii="Times New Roman" w:hAnsi="Times New Roman" w:cs="Times New Roman"/>
          <w:i/>
          <w:sz w:val="24"/>
          <w:vertAlign w:val="superscript"/>
        </w:rPr>
        <w:footnoteReference w:id="11"/>
      </w:r>
      <w:r w:rsidRPr="00295AD5">
        <w:rPr>
          <w:rFonts w:ascii="Times New Roman" w:hAnsi="Times New Roman" w:cs="Times New Roman"/>
          <w:sz w:val="20"/>
        </w:rPr>
        <w:t>(наслов на колумна во дневен весник);</w:t>
      </w:r>
    </w:p>
    <w:p w:rsidR="00295AD5" w:rsidRPr="00295AD5" w:rsidRDefault="00295AD5" w:rsidP="00295AD5">
      <w:pPr>
        <w:spacing w:after="200" w:line="360" w:lineRule="auto"/>
        <w:ind w:left="1440"/>
        <w:contextualSpacing/>
        <w:jc w:val="both"/>
        <w:rPr>
          <w:rFonts w:ascii="Times New Roman" w:hAnsi="Times New Roman" w:cs="Times New Roman"/>
          <w:sz w:val="24"/>
        </w:rPr>
      </w:pPr>
    </w:p>
    <w:p w:rsidR="00295AD5" w:rsidRPr="00295AD5" w:rsidRDefault="00295AD5" w:rsidP="00295AD5">
      <w:pPr>
        <w:numPr>
          <w:ilvl w:val="0"/>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b/>
          <w:bCs/>
          <w:sz w:val="24"/>
          <w:szCs w:val="24"/>
          <w:lang w:eastAsia="mk-MK"/>
        </w:rPr>
        <w:lastRenderedPageBreak/>
        <w:t>Аушвиц</w:t>
      </w:r>
      <w:r w:rsidRPr="00295AD5">
        <w:rPr>
          <w:rFonts w:ascii="Times New Roman" w:eastAsia="Times New Roman" w:hAnsi="Times New Roman" w:cs="Times New Roman"/>
          <w:bCs/>
          <w:sz w:val="24"/>
          <w:szCs w:val="24"/>
          <w:lang w:eastAsia="mk-MK"/>
        </w:rPr>
        <w:t xml:space="preserve"> е германското име на полскиот град </w:t>
      </w:r>
      <w:proofErr w:type="spellStart"/>
      <w:r w:rsidRPr="00295AD5">
        <w:rPr>
          <w:rFonts w:ascii="Times New Roman" w:eastAsia="Times New Roman" w:hAnsi="Times New Roman" w:cs="Times New Roman"/>
          <w:bCs/>
          <w:sz w:val="24"/>
          <w:szCs w:val="24"/>
          <w:lang w:eastAsia="mk-MK"/>
        </w:rPr>
        <w:t>Ошвјенким</w:t>
      </w:r>
      <w:proofErr w:type="spellEnd"/>
      <w:r w:rsidRPr="00295AD5">
        <w:rPr>
          <w:rFonts w:ascii="Times New Roman" w:eastAsia="Times New Roman" w:hAnsi="Times New Roman" w:cs="Times New Roman"/>
          <w:bCs/>
          <w:sz w:val="24"/>
          <w:szCs w:val="24"/>
          <w:lang w:eastAsia="mk-MK"/>
        </w:rPr>
        <w:t>, во чија близина во Втората светска војна се наоѓал истоимениот концентрационен логор. Тој важи за најозлогласените од сите нацистички логори во Втората светска војна. Денес зборот „Аушвиц“ асоцира на масовно убивање од расистички побуди. Во македонскиот дискурс го среќаваме во следниве примери и конотации:</w:t>
      </w:r>
    </w:p>
    <w:p w:rsidR="00295AD5" w:rsidRPr="00295AD5" w:rsidRDefault="00295AD5" w:rsidP="00295AD5">
      <w:pPr>
        <w:numPr>
          <w:ilvl w:val="1"/>
          <w:numId w:val="3"/>
        </w:numPr>
        <w:spacing w:after="200" w:line="360" w:lineRule="auto"/>
        <w:contextualSpacing/>
        <w:jc w:val="both"/>
        <w:rPr>
          <w:rFonts w:ascii="Times New Roman" w:hAnsi="Times New Roman" w:cs="Times New Roman"/>
          <w:i/>
          <w:sz w:val="36"/>
        </w:rPr>
      </w:pPr>
      <w:r w:rsidRPr="00295AD5">
        <w:rPr>
          <w:rFonts w:ascii="Times New Roman" w:hAnsi="Times New Roman" w:cs="Times New Roman"/>
          <w:i/>
          <w:color w:val="000000"/>
          <w:sz w:val="24"/>
          <w:szCs w:val="19"/>
          <w:shd w:val="clear" w:color="auto" w:fill="FFFFFF"/>
        </w:rPr>
        <w:t>“За да ја презеде власта во Екваторијална Гвинеја, позната како ’</w:t>
      </w:r>
      <w:r w:rsidRPr="00295AD5">
        <w:rPr>
          <w:rFonts w:ascii="Times New Roman" w:hAnsi="Times New Roman" w:cs="Times New Roman"/>
          <w:b/>
          <w:i/>
          <w:color w:val="000000"/>
          <w:sz w:val="24"/>
          <w:szCs w:val="19"/>
          <w:shd w:val="clear" w:color="auto" w:fill="FFFFFF"/>
        </w:rPr>
        <w:t>Аушвиц</w:t>
      </w:r>
      <w:r w:rsidRPr="00295AD5">
        <w:rPr>
          <w:rFonts w:ascii="Times New Roman" w:hAnsi="Times New Roman" w:cs="Times New Roman"/>
          <w:i/>
          <w:color w:val="000000"/>
          <w:sz w:val="24"/>
          <w:szCs w:val="19"/>
          <w:shd w:val="clear" w:color="auto" w:fill="FFFFFF"/>
        </w:rPr>
        <w:t xml:space="preserve"> во Африка’ и тоа од својот вујко </w:t>
      </w:r>
      <w:proofErr w:type="spellStart"/>
      <w:r w:rsidRPr="00295AD5">
        <w:rPr>
          <w:rFonts w:ascii="Times New Roman" w:hAnsi="Times New Roman" w:cs="Times New Roman"/>
          <w:i/>
          <w:color w:val="000000"/>
          <w:sz w:val="24"/>
          <w:szCs w:val="19"/>
          <w:shd w:val="clear" w:color="auto" w:fill="FFFFFF"/>
        </w:rPr>
        <w:t>Франциско</w:t>
      </w:r>
      <w:proofErr w:type="spellEnd"/>
      <w:r w:rsidRPr="00295AD5">
        <w:rPr>
          <w:rFonts w:ascii="Times New Roman" w:hAnsi="Times New Roman" w:cs="Times New Roman"/>
          <w:i/>
          <w:color w:val="000000"/>
          <w:sz w:val="24"/>
          <w:szCs w:val="19"/>
          <w:shd w:val="clear" w:color="auto" w:fill="FFFFFF"/>
        </w:rPr>
        <w:t xml:space="preserve"> </w:t>
      </w:r>
      <w:proofErr w:type="spellStart"/>
      <w:r w:rsidRPr="00295AD5">
        <w:rPr>
          <w:rFonts w:ascii="Times New Roman" w:hAnsi="Times New Roman" w:cs="Times New Roman"/>
          <w:i/>
          <w:color w:val="000000"/>
          <w:sz w:val="24"/>
          <w:szCs w:val="19"/>
          <w:shd w:val="clear" w:color="auto" w:fill="FFFFFF"/>
        </w:rPr>
        <w:t>Масијас</w:t>
      </w:r>
      <w:proofErr w:type="spellEnd"/>
      <w:r w:rsidRPr="00295AD5">
        <w:rPr>
          <w:rFonts w:ascii="Times New Roman" w:hAnsi="Times New Roman" w:cs="Times New Roman"/>
          <w:i/>
          <w:color w:val="000000"/>
          <w:sz w:val="24"/>
          <w:szCs w:val="19"/>
          <w:shd w:val="clear" w:color="auto" w:fill="FFFFFF"/>
        </w:rPr>
        <w:t xml:space="preserve">, </w:t>
      </w:r>
      <w:proofErr w:type="spellStart"/>
      <w:r w:rsidRPr="00295AD5">
        <w:rPr>
          <w:rFonts w:ascii="Times New Roman" w:hAnsi="Times New Roman" w:cs="Times New Roman"/>
          <w:i/>
          <w:color w:val="000000"/>
          <w:sz w:val="24"/>
          <w:szCs w:val="19"/>
          <w:shd w:val="clear" w:color="auto" w:fill="FFFFFF"/>
        </w:rPr>
        <w:t>Нгуема</w:t>
      </w:r>
      <w:proofErr w:type="spellEnd"/>
      <w:r w:rsidRPr="00295AD5">
        <w:rPr>
          <w:rFonts w:ascii="Times New Roman" w:hAnsi="Times New Roman" w:cs="Times New Roman"/>
          <w:i/>
          <w:color w:val="000000"/>
          <w:sz w:val="24"/>
          <w:szCs w:val="19"/>
          <w:shd w:val="clear" w:color="auto" w:fill="FFFFFF"/>
        </w:rPr>
        <w:t xml:space="preserve"> во 1979 година извршил државен удар. Повеќе од три децении убива и го уништува својот народ, додека во исто време заработува милијарди долари од извозот на нафта.“</w:t>
      </w:r>
      <w:r w:rsidRPr="00295AD5">
        <w:rPr>
          <w:rFonts w:ascii="Times New Roman" w:hAnsi="Times New Roman" w:cs="Times New Roman"/>
          <w:i/>
          <w:color w:val="000000"/>
          <w:sz w:val="24"/>
          <w:szCs w:val="19"/>
          <w:shd w:val="clear" w:color="auto" w:fill="FFFFFF"/>
          <w:vertAlign w:val="superscript"/>
        </w:rPr>
        <w:footnoteReference w:id="12"/>
      </w:r>
      <w:r w:rsidRPr="00295AD5">
        <w:rPr>
          <w:rFonts w:ascii="Times New Roman" w:hAnsi="Times New Roman" w:cs="Times New Roman"/>
          <w:i/>
          <w:color w:val="000000"/>
          <w:sz w:val="24"/>
          <w:szCs w:val="19"/>
          <w:shd w:val="clear" w:color="auto" w:fill="FFFFFF"/>
        </w:rPr>
        <w:t xml:space="preserve"> </w:t>
      </w:r>
      <w:r w:rsidRPr="00295AD5">
        <w:rPr>
          <w:rFonts w:ascii="Times New Roman" w:hAnsi="Times New Roman" w:cs="Times New Roman"/>
          <w:color w:val="222222"/>
          <w:sz w:val="20"/>
          <w:shd w:val="clear" w:color="auto" w:fill="FFFFFF"/>
        </w:rPr>
        <w:t xml:space="preserve">(наслов на статија на </w:t>
      </w:r>
      <w:proofErr w:type="spellStart"/>
      <w:r w:rsidRPr="00295AD5">
        <w:rPr>
          <w:rFonts w:ascii="Times New Roman" w:hAnsi="Times New Roman" w:cs="Times New Roman"/>
          <w:color w:val="222222"/>
          <w:sz w:val="20"/>
          <w:shd w:val="clear" w:color="auto" w:fill="FFFFFF"/>
        </w:rPr>
        <w:t>интернет-сајт</w:t>
      </w:r>
      <w:proofErr w:type="spellEnd"/>
      <w:r w:rsidRPr="00295AD5">
        <w:rPr>
          <w:rFonts w:ascii="Times New Roman" w:hAnsi="Times New Roman" w:cs="Times New Roman"/>
          <w:color w:val="222222"/>
          <w:sz w:val="20"/>
          <w:shd w:val="clear" w:color="auto" w:fill="FFFFFF"/>
        </w:rPr>
        <w:t>)</w:t>
      </w:r>
    </w:p>
    <w:p w:rsidR="00295AD5" w:rsidRPr="00295AD5" w:rsidRDefault="00295AD5" w:rsidP="00295AD5">
      <w:pPr>
        <w:numPr>
          <w:ilvl w:val="1"/>
          <w:numId w:val="3"/>
        </w:numPr>
        <w:spacing w:after="200" w:line="360" w:lineRule="auto"/>
        <w:contextualSpacing/>
        <w:jc w:val="both"/>
        <w:rPr>
          <w:rFonts w:ascii="Times New Roman" w:hAnsi="Times New Roman" w:cs="Times New Roman"/>
        </w:rPr>
      </w:pPr>
      <w:r w:rsidRPr="00295AD5">
        <w:rPr>
          <w:rFonts w:ascii="Times New Roman" w:eastAsia="Times New Roman" w:hAnsi="Times New Roman" w:cs="Times New Roman"/>
          <w:i/>
          <w:sz w:val="24"/>
          <w:szCs w:val="24"/>
          <w:lang w:eastAsia="mk-MK"/>
        </w:rPr>
        <w:t xml:space="preserve">“Рускиот </w:t>
      </w:r>
      <w:r w:rsidRPr="00295AD5">
        <w:rPr>
          <w:rFonts w:ascii="Times New Roman" w:eastAsia="Times New Roman" w:hAnsi="Times New Roman" w:cs="Times New Roman"/>
          <w:b/>
          <w:i/>
          <w:sz w:val="24"/>
          <w:szCs w:val="24"/>
          <w:lang w:eastAsia="mk-MK"/>
        </w:rPr>
        <w:t>Аушвиц</w:t>
      </w:r>
      <w:r w:rsidRPr="00295AD5">
        <w:rPr>
          <w:rFonts w:ascii="Times New Roman" w:eastAsia="Times New Roman" w:hAnsi="Times New Roman" w:cs="Times New Roman"/>
          <w:i/>
          <w:sz w:val="24"/>
          <w:szCs w:val="24"/>
          <w:lang w:eastAsia="mk-MK"/>
        </w:rPr>
        <w:t>“</w:t>
      </w:r>
      <w:r w:rsidRPr="00295AD5">
        <w:rPr>
          <w:rFonts w:ascii="Times New Roman" w:eastAsia="Times New Roman" w:hAnsi="Times New Roman" w:cs="Times New Roman"/>
          <w:i/>
          <w:sz w:val="24"/>
          <w:szCs w:val="24"/>
          <w:vertAlign w:val="superscript"/>
          <w:lang w:eastAsia="mk-MK"/>
        </w:rPr>
        <w:footnoteReference w:id="13"/>
      </w:r>
      <w:r w:rsidRPr="00295AD5">
        <w:rPr>
          <w:rFonts w:ascii="Times New Roman" w:eastAsia="Times New Roman" w:hAnsi="Times New Roman" w:cs="Times New Roman"/>
          <w:i/>
          <w:sz w:val="24"/>
          <w:szCs w:val="24"/>
          <w:lang w:eastAsia="mk-MK"/>
        </w:rPr>
        <w:t xml:space="preserve"> </w:t>
      </w:r>
      <w:r w:rsidRPr="00295AD5">
        <w:rPr>
          <w:rFonts w:ascii="Times New Roman" w:eastAsia="Times New Roman" w:hAnsi="Times New Roman" w:cs="Times New Roman"/>
          <w:sz w:val="20"/>
          <w:szCs w:val="24"/>
          <w:lang w:eastAsia="mk-MK"/>
        </w:rPr>
        <w:t xml:space="preserve">(наслов на статија на </w:t>
      </w:r>
      <w:proofErr w:type="spellStart"/>
      <w:r w:rsidRPr="00295AD5">
        <w:rPr>
          <w:rFonts w:ascii="Times New Roman" w:eastAsia="Times New Roman" w:hAnsi="Times New Roman" w:cs="Times New Roman"/>
          <w:sz w:val="20"/>
          <w:szCs w:val="24"/>
          <w:lang w:eastAsia="mk-MK"/>
        </w:rPr>
        <w:t>интернет-сајт</w:t>
      </w:r>
      <w:proofErr w:type="spellEnd"/>
      <w:r w:rsidRPr="00295AD5">
        <w:rPr>
          <w:rFonts w:ascii="Times New Roman" w:eastAsia="Times New Roman" w:hAnsi="Times New Roman" w:cs="Times New Roman"/>
          <w:sz w:val="20"/>
          <w:szCs w:val="24"/>
          <w:lang w:eastAsia="mk-MK"/>
        </w:rPr>
        <w:t>)</w:t>
      </w:r>
    </w:p>
    <w:p w:rsidR="00295AD5" w:rsidRPr="00295AD5" w:rsidRDefault="00295AD5" w:rsidP="00295AD5">
      <w:pPr>
        <w:spacing w:after="200" w:line="360" w:lineRule="auto"/>
        <w:ind w:left="1440"/>
        <w:contextualSpacing/>
        <w:jc w:val="both"/>
        <w:rPr>
          <w:rFonts w:ascii="Times New Roman" w:eastAsia="Times New Roman" w:hAnsi="Times New Roman" w:cs="Times New Roman"/>
          <w:i/>
          <w:sz w:val="24"/>
          <w:szCs w:val="24"/>
          <w:lang w:eastAsia="mk-MK"/>
        </w:rPr>
      </w:pPr>
    </w:p>
    <w:p w:rsidR="00295AD5" w:rsidRPr="00295AD5" w:rsidRDefault="00295AD5" w:rsidP="00295AD5">
      <w:pPr>
        <w:numPr>
          <w:ilvl w:val="0"/>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b/>
          <w:bCs/>
          <w:sz w:val="24"/>
          <w:szCs w:val="24"/>
          <w:lang w:eastAsia="mk-MK"/>
        </w:rPr>
        <w:t>Гестапо</w:t>
      </w:r>
      <w:r w:rsidRPr="00295AD5">
        <w:rPr>
          <w:rFonts w:ascii="Times New Roman" w:eastAsia="Times New Roman" w:hAnsi="Times New Roman" w:cs="Times New Roman"/>
          <w:bCs/>
          <w:sz w:val="24"/>
          <w:szCs w:val="24"/>
          <w:lang w:eastAsia="mk-MK"/>
        </w:rPr>
        <w:t xml:space="preserve"> – е името на нацистичката државна полиција. Сите значења кои и денес побудуваат аналогии, потекнуваат од општиот страв кој го предизвикувало дури обичното спомнување на оваа полиција во времето на владеењето на </w:t>
      </w:r>
      <w:proofErr w:type="spellStart"/>
      <w:r w:rsidRPr="00295AD5">
        <w:rPr>
          <w:rFonts w:ascii="Times New Roman" w:eastAsia="Times New Roman" w:hAnsi="Times New Roman" w:cs="Times New Roman"/>
          <w:bCs/>
          <w:sz w:val="24"/>
          <w:szCs w:val="24"/>
          <w:lang w:eastAsia="mk-MK"/>
        </w:rPr>
        <w:t>Национал-социјалистичката</w:t>
      </w:r>
      <w:proofErr w:type="spellEnd"/>
      <w:r w:rsidRPr="00295AD5">
        <w:rPr>
          <w:rFonts w:ascii="Times New Roman" w:eastAsia="Times New Roman" w:hAnsi="Times New Roman" w:cs="Times New Roman"/>
          <w:bCs/>
          <w:sz w:val="24"/>
          <w:szCs w:val="24"/>
          <w:lang w:eastAsia="mk-MK"/>
        </w:rPr>
        <w:t xml:space="preserve"> партија во Германија. Денес под ова име (пејоративно) се подразбира секоја полиција која е премногу агресивна и се занимава со шпионирање и прогонување на политичките противници на власта. </w:t>
      </w:r>
    </w:p>
    <w:p w:rsidR="00295AD5" w:rsidRPr="00295AD5" w:rsidRDefault="00295AD5" w:rsidP="00295AD5">
      <w:pPr>
        <w:numPr>
          <w:ilvl w:val="1"/>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i/>
          <w:sz w:val="24"/>
          <w:szCs w:val="24"/>
          <w:lang w:eastAsia="mk-MK"/>
        </w:rPr>
        <w:t xml:space="preserve">“Потоа т.н. </w:t>
      </w:r>
      <w:r w:rsidRPr="00295AD5">
        <w:rPr>
          <w:rFonts w:ascii="Times New Roman" w:eastAsia="Times New Roman" w:hAnsi="Times New Roman" w:cs="Times New Roman"/>
          <w:b/>
          <w:i/>
          <w:sz w:val="24"/>
          <w:szCs w:val="24"/>
          <w:lang w:eastAsia="mk-MK"/>
        </w:rPr>
        <w:t>Гестапо</w:t>
      </w:r>
      <w:r w:rsidRPr="00295AD5">
        <w:rPr>
          <w:rFonts w:ascii="Times New Roman" w:eastAsia="Times New Roman" w:hAnsi="Times New Roman" w:cs="Times New Roman"/>
          <w:i/>
          <w:sz w:val="24"/>
          <w:szCs w:val="24"/>
          <w:lang w:eastAsia="mk-MK"/>
        </w:rPr>
        <w:t xml:space="preserve"> проверува се што може да се најде на телефоните и компјутерите: повици, службени и приватни СМС пораки, фотографии, електронска пошта и слично“</w:t>
      </w:r>
      <w:r w:rsidRPr="00295AD5">
        <w:rPr>
          <w:rFonts w:ascii="Times New Roman" w:eastAsia="Times New Roman" w:hAnsi="Times New Roman" w:cs="Times New Roman"/>
          <w:i/>
          <w:sz w:val="24"/>
          <w:szCs w:val="24"/>
          <w:vertAlign w:val="superscript"/>
          <w:lang w:eastAsia="mk-MK"/>
        </w:rPr>
        <w:footnoteReference w:id="14"/>
      </w:r>
      <w:r w:rsidRPr="00295AD5">
        <w:rPr>
          <w:rFonts w:ascii="Times New Roman" w:eastAsia="Times New Roman" w:hAnsi="Times New Roman" w:cs="Times New Roman"/>
          <w:sz w:val="24"/>
          <w:szCs w:val="24"/>
          <w:lang w:eastAsia="mk-MK"/>
        </w:rPr>
        <w:t xml:space="preserve">. </w:t>
      </w:r>
      <w:r w:rsidRPr="00295AD5">
        <w:rPr>
          <w:rFonts w:ascii="Times New Roman" w:eastAsia="Times New Roman" w:hAnsi="Times New Roman" w:cs="Times New Roman"/>
          <w:sz w:val="20"/>
          <w:szCs w:val="24"/>
          <w:lang w:eastAsia="mk-MK"/>
        </w:rPr>
        <w:t xml:space="preserve">(наслов на статија во весник каде се објаснува како функционира контролата на работата во </w:t>
      </w:r>
      <w:proofErr w:type="spellStart"/>
      <w:r w:rsidRPr="00295AD5">
        <w:rPr>
          <w:rFonts w:ascii="Times New Roman" w:eastAsia="Times New Roman" w:hAnsi="Times New Roman" w:cs="Times New Roman"/>
          <w:sz w:val="20"/>
          <w:szCs w:val="24"/>
          <w:lang w:eastAsia="mk-MK"/>
        </w:rPr>
        <w:t>Apple</w:t>
      </w:r>
      <w:proofErr w:type="spellEnd"/>
      <w:r w:rsidRPr="00295AD5">
        <w:rPr>
          <w:rFonts w:ascii="Times New Roman" w:eastAsia="Times New Roman" w:hAnsi="Times New Roman" w:cs="Times New Roman"/>
          <w:sz w:val="20"/>
          <w:szCs w:val="24"/>
          <w:lang w:eastAsia="mk-MK"/>
        </w:rPr>
        <w:t xml:space="preserve"> во САД, каде ги тероризираат вработените заради страв од протекување на информации кои се деловна тајна)</w:t>
      </w:r>
      <w:r w:rsidRPr="00295AD5">
        <w:rPr>
          <w:rFonts w:ascii="Times New Roman" w:eastAsia="Times New Roman" w:hAnsi="Times New Roman" w:cs="Times New Roman"/>
          <w:sz w:val="24"/>
          <w:szCs w:val="24"/>
          <w:lang w:eastAsia="mk-MK"/>
        </w:rPr>
        <w:t>;</w:t>
      </w:r>
    </w:p>
    <w:p w:rsidR="00295AD5" w:rsidRPr="00295AD5" w:rsidRDefault="00295AD5" w:rsidP="00295AD5">
      <w:pPr>
        <w:numPr>
          <w:ilvl w:val="1"/>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i/>
          <w:sz w:val="24"/>
          <w:szCs w:val="24"/>
          <w:lang w:eastAsia="mk-MK"/>
        </w:rPr>
        <w:t xml:space="preserve">“Пропагандно </w:t>
      </w:r>
      <w:r w:rsidRPr="00295AD5">
        <w:rPr>
          <w:rFonts w:ascii="Times New Roman" w:eastAsia="Times New Roman" w:hAnsi="Times New Roman" w:cs="Times New Roman"/>
          <w:b/>
          <w:i/>
          <w:sz w:val="24"/>
          <w:szCs w:val="24"/>
          <w:lang w:eastAsia="mk-MK"/>
        </w:rPr>
        <w:t>гестапо</w:t>
      </w:r>
      <w:r w:rsidRPr="00295AD5">
        <w:rPr>
          <w:rFonts w:ascii="Times New Roman" w:eastAsia="Times New Roman" w:hAnsi="Times New Roman" w:cs="Times New Roman"/>
          <w:i/>
          <w:sz w:val="24"/>
          <w:szCs w:val="24"/>
          <w:lang w:eastAsia="mk-MK"/>
        </w:rPr>
        <w:t xml:space="preserve"> ја тероризира Македонија“</w:t>
      </w:r>
      <w:r w:rsidRPr="00295AD5">
        <w:rPr>
          <w:rFonts w:ascii="Times New Roman" w:eastAsia="Times New Roman" w:hAnsi="Times New Roman" w:cs="Times New Roman"/>
          <w:i/>
          <w:sz w:val="24"/>
          <w:szCs w:val="24"/>
          <w:vertAlign w:val="superscript"/>
          <w:lang w:eastAsia="mk-MK"/>
        </w:rPr>
        <w:footnoteReference w:id="15"/>
      </w:r>
      <w:r w:rsidRPr="00295AD5">
        <w:rPr>
          <w:rFonts w:ascii="Times New Roman" w:eastAsia="Times New Roman" w:hAnsi="Times New Roman" w:cs="Times New Roman"/>
          <w:i/>
          <w:sz w:val="24"/>
          <w:szCs w:val="24"/>
          <w:lang w:eastAsia="mk-MK"/>
        </w:rPr>
        <w:t xml:space="preserve"> </w:t>
      </w:r>
      <w:r w:rsidRPr="00295AD5">
        <w:rPr>
          <w:rFonts w:ascii="Times New Roman" w:eastAsia="Times New Roman" w:hAnsi="Times New Roman" w:cs="Times New Roman"/>
          <w:sz w:val="20"/>
          <w:szCs w:val="24"/>
          <w:lang w:eastAsia="mk-MK"/>
        </w:rPr>
        <w:t>(наслов на колумна во весник)</w:t>
      </w:r>
    </w:p>
    <w:p w:rsidR="00295AD5" w:rsidRPr="00295AD5" w:rsidRDefault="00295AD5" w:rsidP="00295AD5">
      <w:pPr>
        <w:numPr>
          <w:ilvl w:val="1"/>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i/>
          <w:sz w:val="24"/>
          <w:szCs w:val="24"/>
          <w:lang w:eastAsia="mk-MK"/>
        </w:rPr>
        <w:t xml:space="preserve">“ЕУ </w:t>
      </w:r>
      <w:r w:rsidRPr="00295AD5">
        <w:rPr>
          <w:rFonts w:ascii="Times New Roman" w:eastAsia="Times New Roman" w:hAnsi="Times New Roman" w:cs="Times New Roman"/>
          <w:b/>
          <w:i/>
          <w:sz w:val="24"/>
          <w:szCs w:val="24"/>
          <w:lang w:eastAsia="mk-MK"/>
        </w:rPr>
        <w:t>Гестапо“</w:t>
      </w:r>
      <w:r w:rsidRPr="00295AD5">
        <w:rPr>
          <w:rFonts w:ascii="Times New Roman" w:eastAsia="Times New Roman" w:hAnsi="Times New Roman" w:cs="Times New Roman"/>
          <w:i/>
          <w:sz w:val="24"/>
          <w:szCs w:val="24"/>
          <w:vertAlign w:val="superscript"/>
          <w:lang w:eastAsia="mk-MK"/>
        </w:rPr>
        <w:footnoteReference w:id="16"/>
      </w:r>
      <w:r w:rsidRPr="00295AD5">
        <w:rPr>
          <w:rFonts w:ascii="Times New Roman" w:eastAsia="Times New Roman" w:hAnsi="Times New Roman" w:cs="Times New Roman"/>
          <w:b/>
          <w:i/>
          <w:sz w:val="24"/>
          <w:szCs w:val="24"/>
          <w:lang w:eastAsia="mk-MK"/>
        </w:rPr>
        <w:t xml:space="preserve"> </w:t>
      </w:r>
      <w:r w:rsidRPr="00295AD5">
        <w:rPr>
          <w:rFonts w:ascii="Times New Roman" w:eastAsia="Times New Roman" w:hAnsi="Times New Roman" w:cs="Times New Roman"/>
          <w:sz w:val="20"/>
          <w:szCs w:val="24"/>
          <w:lang w:eastAsia="mk-MK"/>
        </w:rPr>
        <w:t xml:space="preserve">(наслов на статија на форум, со кој </w:t>
      </w:r>
      <w:proofErr w:type="spellStart"/>
      <w:r w:rsidRPr="00295AD5">
        <w:rPr>
          <w:rFonts w:ascii="Times New Roman" w:eastAsia="Times New Roman" w:hAnsi="Times New Roman" w:cs="Times New Roman"/>
          <w:sz w:val="20"/>
          <w:szCs w:val="24"/>
          <w:lang w:eastAsia="mk-MK"/>
        </w:rPr>
        <w:t>прецедентното</w:t>
      </w:r>
      <w:proofErr w:type="spellEnd"/>
      <w:r w:rsidRPr="00295AD5">
        <w:rPr>
          <w:rFonts w:ascii="Times New Roman" w:eastAsia="Times New Roman" w:hAnsi="Times New Roman" w:cs="Times New Roman"/>
          <w:sz w:val="20"/>
          <w:szCs w:val="24"/>
          <w:lang w:eastAsia="mk-MK"/>
        </w:rPr>
        <w:t xml:space="preserve"> име „Гестапо“ е употребено во контекст на политиките кои Европската Унија ги презема кон малцинствата, илегалните емигранти и сл.)</w:t>
      </w:r>
      <w:r w:rsidRPr="00295AD5">
        <w:rPr>
          <w:rFonts w:ascii="Times New Roman" w:eastAsia="Times New Roman" w:hAnsi="Times New Roman" w:cs="Times New Roman"/>
          <w:sz w:val="24"/>
          <w:szCs w:val="24"/>
          <w:lang w:eastAsia="mk-MK"/>
        </w:rPr>
        <w:t>;</w:t>
      </w:r>
    </w:p>
    <w:p w:rsidR="00295AD5" w:rsidRPr="00295AD5" w:rsidRDefault="00295AD5" w:rsidP="00295AD5">
      <w:pPr>
        <w:spacing w:after="200" w:line="360" w:lineRule="auto"/>
        <w:ind w:left="1440"/>
        <w:contextualSpacing/>
        <w:jc w:val="both"/>
        <w:rPr>
          <w:rFonts w:ascii="Times New Roman" w:eastAsia="Times New Roman" w:hAnsi="Times New Roman" w:cs="Times New Roman"/>
          <w:sz w:val="24"/>
          <w:szCs w:val="24"/>
          <w:lang w:eastAsia="mk-MK"/>
        </w:rPr>
      </w:pPr>
    </w:p>
    <w:p w:rsidR="00295AD5" w:rsidRPr="00295AD5" w:rsidRDefault="00295AD5" w:rsidP="00295AD5">
      <w:pPr>
        <w:numPr>
          <w:ilvl w:val="0"/>
          <w:numId w:val="3"/>
        </w:numPr>
        <w:spacing w:after="200" w:line="360" w:lineRule="auto"/>
        <w:contextualSpacing/>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b/>
          <w:bCs/>
          <w:sz w:val="24"/>
          <w:szCs w:val="24"/>
          <w:lang w:eastAsia="mk-MK"/>
        </w:rPr>
        <w:lastRenderedPageBreak/>
        <w:t>Ариевска раса</w:t>
      </w:r>
      <w:r w:rsidRPr="00295AD5">
        <w:rPr>
          <w:rFonts w:ascii="Times New Roman" w:eastAsia="Times New Roman" w:hAnsi="Times New Roman" w:cs="Times New Roman"/>
          <w:bCs/>
          <w:sz w:val="24"/>
          <w:szCs w:val="24"/>
          <w:lang w:eastAsia="mk-MK"/>
        </w:rPr>
        <w:t xml:space="preserve"> -  претставува концепт во европската култура кој е актуелен на почетокот на ХХ век, а посебно во ерата на владеењето на </w:t>
      </w:r>
      <w:proofErr w:type="spellStart"/>
      <w:r w:rsidRPr="00295AD5">
        <w:rPr>
          <w:rFonts w:ascii="Times New Roman" w:eastAsia="Times New Roman" w:hAnsi="Times New Roman" w:cs="Times New Roman"/>
          <w:bCs/>
          <w:sz w:val="24"/>
          <w:szCs w:val="24"/>
          <w:lang w:eastAsia="mk-MK"/>
        </w:rPr>
        <w:t>Хитлер</w:t>
      </w:r>
      <w:proofErr w:type="spellEnd"/>
      <w:r w:rsidRPr="00295AD5">
        <w:rPr>
          <w:rFonts w:ascii="Times New Roman" w:eastAsia="Times New Roman" w:hAnsi="Times New Roman" w:cs="Times New Roman"/>
          <w:bCs/>
          <w:sz w:val="24"/>
          <w:szCs w:val="24"/>
          <w:lang w:eastAsia="mk-MK"/>
        </w:rPr>
        <w:t xml:space="preserve"> во Германија. Овој концепт се развил од идејата дека првичните говорници на индоевропските јазици и нивните потомци до денешен ден составуваат посебна раса. Денес овој израз најчесто се поврзува со супериорноста на Германските народи во однос на другите народи, онакви какви што ги претставила </w:t>
      </w:r>
      <w:proofErr w:type="spellStart"/>
      <w:r w:rsidRPr="00295AD5">
        <w:rPr>
          <w:rFonts w:ascii="Times New Roman" w:eastAsia="Times New Roman" w:hAnsi="Times New Roman" w:cs="Times New Roman"/>
          <w:bCs/>
          <w:sz w:val="24"/>
          <w:szCs w:val="24"/>
          <w:lang w:eastAsia="mk-MK"/>
        </w:rPr>
        <w:t>национал-социјалистичка</w:t>
      </w:r>
      <w:proofErr w:type="spellEnd"/>
      <w:r w:rsidRPr="00295AD5">
        <w:rPr>
          <w:rFonts w:ascii="Times New Roman" w:eastAsia="Times New Roman" w:hAnsi="Times New Roman" w:cs="Times New Roman"/>
          <w:bCs/>
          <w:sz w:val="24"/>
          <w:szCs w:val="24"/>
          <w:lang w:eastAsia="mk-MK"/>
        </w:rPr>
        <w:t xml:space="preserve"> Германија од 1933 до 1945 година. </w:t>
      </w:r>
    </w:p>
    <w:p w:rsidR="00295AD5" w:rsidRPr="00295AD5" w:rsidRDefault="00295AD5" w:rsidP="00295AD5">
      <w:pPr>
        <w:numPr>
          <w:ilvl w:val="1"/>
          <w:numId w:val="3"/>
        </w:numPr>
        <w:spacing w:after="200" w:line="360" w:lineRule="auto"/>
        <w:contextualSpacing/>
        <w:jc w:val="both"/>
        <w:rPr>
          <w:rFonts w:ascii="Times New Roman" w:hAnsi="Times New Roman" w:cs="Times New Roman"/>
          <w:i/>
          <w:sz w:val="28"/>
        </w:rPr>
      </w:pPr>
      <w:r w:rsidRPr="00295AD5">
        <w:rPr>
          <w:rFonts w:ascii="Times New Roman" w:hAnsi="Times New Roman" w:cs="Times New Roman"/>
          <w:i/>
          <w:color w:val="000000"/>
          <w:sz w:val="24"/>
        </w:rPr>
        <w:t xml:space="preserve">“Тие за нив се новата </w:t>
      </w:r>
      <w:r w:rsidRPr="00295AD5">
        <w:rPr>
          <w:rFonts w:ascii="Times New Roman" w:hAnsi="Times New Roman" w:cs="Times New Roman"/>
          <w:b/>
          <w:i/>
          <w:color w:val="000000"/>
          <w:sz w:val="24"/>
        </w:rPr>
        <w:t>Ариевска раса</w:t>
      </w:r>
      <w:r w:rsidRPr="00295AD5">
        <w:rPr>
          <w:rFonts w:ascii="Times New Roman" w:hAnsi="Times New Roman" w:cs="Times New Roman"/>
          <w:i/>
          <w:color w:val="000000"/>
          <w:sz w:val="24"/>
        </w:rPr>
        <w:t>, жртвено јагне за спроведување на веќе видливите стратешки интереси на Балканот.“</w:t>
      </w:r>
      <w:r w:rsidRPr="00295AD5">
        <w:rPr>
          <w:rFonts w:ascii="Times New Roman" w:hAnsi="Times New Roman" w:cs="Times New Roman"/>
          <w:i/>
          <w:color w:val="000000"/>
          <w:sz w:val="24"/>
          <w:vertAlign w:val="superscript"/>
        </w:rPr>
        <w:footnoteReference w:id="17"/>
      </w:r>
      <w:r w:rsidRPr="00295AD5">
        <w:rPr>
          <w:rFonts w:ascii="Times New Roman" w:hAnsi="Times New Roman" w:cs="Times New Roman"/>
          <w:color w:val="000000"/>
          <w:sz w:val="20"/>
        </w:rPr>
        <w:t xml:space="preserve">(текст во статија од весник, каде „Ариевската раса“, како </w:t>
      </w:r>
      <w:proofErr w:type="spellStart"/>
      <w:r w:rsidRPr="00295AD5">
        <w:rPr>
          <w:rFonts w:ascii="Times New Roman" w:hAnsi="Times New Roman" w:cs="Times New Roman"/>
          <w:color w:val="000000"/>
          <w:sz w:val="20"/>
        </w:rPr>
        <w:t>прецедентен</w:t>
      </w:r>
      <w:proofErr w:type="spellEnd"/>
      <w:r w:rsidRPr="00295AD5">
        <w:rPr>
          <w:rFonts w:ascii="Times New Roman" w:hAnsi="Times New Roman" w:cs="Times New Roman"/>
          <w:color w:val="000000"/>
          <w:sz w:val="20"/>
        </w:rPr>
        <w:t xml:space="preserve"> феномен, се спомнува во контекст на политиките на министерот за образование кон создавање на „чисти“ албански паралелки во училиштата во Западна Македонија)</w:t>
      </w:r>
      <w:r w:rsidRPr="00295AD5">
        <w:rPr>
          <w:rFonts w:ascii="Times New Roman" w:hAnsi="Times New Roman" w:cs="Times New Roman"/>
          <w:color w:val="000000"/>
          <w:sz w:val="24"/>
        </w:rPr>
        <w:t>;</w:t>
      </w:r>
    </w:p>
    <w:p w:rsidR="00295AD5" w:rsidRPr="00295AD5" w:rsidRDefault="00295AD5" w:rsidP="00295AD5">
      <w:pPr>
        <w:numPr>
          <w:ilvl w:val="1"/>
          <w:numId w:val="3"/>
        </w:numPr>
        <w:spacing w:after="200" w:line="360" w:lineRule="auto"/>
        <w:contextualSpacing/>
        <w:jc w:val="both"/>
        <w:rPr>
          <w:rFonts w:ascii="Times New Roman" w:hAnsi="Times New Roman" w:cs="Times New Roman"/>
          <w:sz w:val="24"/>
        </w:rPr>
      </w:pPr>
      <w:r w:rsidRPr="00295AD5">
        <w:rPr>
          <w:rFonts w:ascii="Times New Roman" w:eastAsia="Times New Roman" w:hAnsi="Times New Roman" w:cs="Times New Roman"/>
          <w:i/>
          <w:sz w:val="24"/>
          <w:szCs w:val="24"/>
          <w:lang w:eastAsia="mk-MK"/>
        </w:rPr>
        <w:t xml:space="preserve">“Поголеми </w:t>
      </w:r>
      <w:proofErr w:type="spellStart"/>
      <w:r w:rsidRPr="00295AD5">
        <w:rPr>
          <w:rFonts w:ascii="Times New Roman" w:eastAsia="Times New Roman" w:hAnsi="Times New Roman" w:cs="Times New Roman"/>
          <w:i/>
          <w:sz w:val="24"/>
          <w:szCs w:val="24"/>
          <w:lang w:eastAsia="mk-MK"/>
        </w:rPr>
        <w:t>сељаци</w:t>
      </w:r>
      <w:proofErr w:type="spellEnd"/>
      <w:r w:rsidRPr="00295AD5">
        <w:rPr>
          <w:rFonts w:ascii="Times New Roman" w:eastAsia="Times New Roman" w:hAnsi="Times New Roman" w:cs="Times New Roman"/>
          <w:i/>
          <w:sz w:val="24"/>
          <w:szCs w:val="24"/>
          <w:lang w:eastAsia="mk-MK"/>
        </w:rPr>
        <w:t xml:space="preserve"> од вас нема да се најде бре... ариевска раса...“</w:t>
      </w:r>
      <w:r w:rsidRPr="00295AD5">
        <w:rPr>
          <w:rFonts w:ascii="Times New Roman" w:eastAsia="Times New Roman" w:hAnsi="Times New Roman" w:cs="Times New Roman"/>
          <w:i/>
          <w:sz w:val="24"/>
          <w:szCs w:val="24"/>
          <w:vertAlign w:val="superscript"/>
          <w:lang w:eastAsia="mk-MK"/>
        </w:rPr>
        <w:footnoteReference w:id="18"/>
      </w:r>
      <w:r w:rsidRPr="00295AD5">
        <w:rPr>
          <w:rFonts w:ascii="Times New Roman" w:eastAsia="Times New Roman" w:hAnsi="Times New Roman" w:cs="Times New Roman"/>
          <w:sz w:val="20"/>
          <w:szCs w:val="24"/>
          <w:lang w:eastAsia="mk-MK"/>
        </w:rPr>
        <w:t>(</w:t>
      </w:r>
      <w:proofErr w:type="spellStart"/>
      <w:r w:rsidRPr="00295AD5">
        <w:rPr>
          <w:rFonts w:ascii="Times New Roman" w:eastAsia="Times New Roman" w:hAnsi="Times New Roman" w:cs="Times New Roman"/>
          <w:sz w:val="20"/>
          <w:szCs w:val="24"/>
          <w:lang w:eastAsia="mk-MK"/>
        </w:rPr>
        <w:t>прецедентниот</w:t>
      </w:r>
      <w:proofErr w:type="spellEnd"/>
      <w:r w:rsidRPr="00295AD5">
        <w:rPr>
          <w:rFonts w:ascii="Times New Roman" w:eastAsia="Times New Roman" w:hAnsi="Times New Roman" w:cs="Times New Roman"/>
          <w:sz w:val="20"/>
          <w:szCs w:val="24"/>
          <w:lang w:eastAsia="mk-MK"/>
        </w:rPr>
        <w:t xml:space="preserve"> феномен „Ариевска раса“ е употребен во овој коментар на форум во контекст на преувеличувањето на улогата на жителите на Скопје, наспроти останатите жители во Македонија);</w:t>
      </w: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r w:rsidRPr="00295AD5">
        <w:rPr>
          <w:rFonts w:ascii="Times New Roman" w:eastAsia="Times New Roman" w:hAnsi="Times New Roman" w:cs="Times New Roman"/>
          <w:b/>
          <w:sz w:val="24"/>
          <w:szCs w:val="24"/>
          <w:lang w:eastAsia="mk-MK"/>
        </w:rPr>
        <w:t xml:space="preserve">Други </w:t>
      </w:r>
      <w:proofErr w:type="spellStart"/>
      <w:r w:rsidRPr="00295AD5">
        <w:rPr>
          <w:rFonts w:ascii="Times New Roman" w:eastAsia="Times New Roman" w:hAnsi="Times New Roman" w:cs="Times New Roman"/>
          <w:b/>
          <w:sz w:val="24"/>
          <w:szCs w:val="24"/>
          <w:lang w:eastAsia="mk-MK"/>
        </w:rPr>
        <w:t>прецедентни</w:t>
      </w:r>
      <w:proofErr w:type="spellEnd"/>
      <w:r w:rsidRPr="00295AD5">
        <w:rPr>
          <w:rFonts w:ascii="Times New Roman" w:eastAsia="Times New Roman" w:hAnsi="Times New Roman" w:cs="Times New Roman"/>
          <w:b/>
          <w:sz w:val="24"/>
          <w:szCs w:val="24"/>
          <w:lang w:eastAsia="mk-MK"/>
        </w:rPr>
        <w:t xml:space="preserve"> феномени:</w:t>
      </w:r>
    </w:p>
    <w:p w:rsidR="00295AD5" w:rsidRPr="00295AD5" w:rsidRDefault="00295AD5" w:rsidP="00295AD5">
      <w:pPr>
        <w:numPr>
          <w:ilvl w:val="0"/>
          <w:numId w:val="3"/>
        </w:numPr>
        <w:spacing w:after="200" w:line="360" w:lineRule="auto"/>
        <w:contextualSpacing/>
        <w:jc w:val="both"/>
        <w:rPr>
          <w:rFonts w:ascii="Times New Roman" w:hAnsi="Times New Roman" w:cs="Times New Roman"/>
          <w:i/>
          <w:sz w:val="44"/>
        </w:rPr>
      </w:pPr>
      <w:r w:rsidRPr="00295AD5">
        <w:rPr>
          <w:rFonts w:ascii="Times New Roman" w:hAnsi="Times New Roman" w:cs="Times New Roman"/>
          <w:i/>
          <w:color w:val="110C0D"/>
          <w:sz w:val="24"/>
          <w:szCs w:val="15"/>
          <w:shd w:val="clear" w:color="auto" w:fill="FFFFFF"/>
        </w:rPr>
        <w:t xml:space="preserve">“На овие генерации не им се потребни </w:t>
      </w:r>
      <w:r w:rsidRPr="00295AD5">
        <w:rPr>
          <w:rFonts w:ascii="Times New Roman" w:hAnsi="Times New Roman" w:cs="Times New Roman"/>
          <w:b/>
          <w:i/>
          <w:color w:val="110C0D"/>
          <w:sz w:val="24"/>
          <w:szCs w:val="15"/>
          <w:shd w:val="clear" w:color="auto" w:fill="FFFFFF"/>
        </w:rPr>
        <w:t>нирнбершки процеси</w:t>
      </w:r>
      <w:r w:rsidRPr="00295AD5">
        <w:rPr>
          <w:rFonts w:ascii="Times New Roman" w:hAnsi="Times New Roman" w:cs="Times New Roman"/>
          <w:i/>
          <w:color w:val="110C0D"/>
          <w:sz w:val="24"/>
          <w:szCs w:val="15"/>
          <w:shd w:val="clear" w:color="auto" w:fill="FFFFFF"/>
        </w:rPr>
        <w:t xml:space="preserve"> за комунизмот, ниту пак драматични револуции, туку еден процес на трансформација во кој општеството ќе се залечи без големи драми</w:t>
      </w:r>
      <w:r w:rsidRPr="00295AD5">
        <w:rPr>
          <w:rFonts w:ascii="Times New Roman" w:hAnsi="Times New Roman" w:cs="Times New Roman"/>
          <w:color w:val="110C0D"/>
          <w:sz w:val="24"/>
          <w:szCs w:val="15"/>
          <w:shd w:val="clear" w:color="auto" w:fill="FFFFFF"/>
        </w:rPr>
        <w:t>.“</w:t>
      </w:r>
      <w:r w:rsidRPr="00295AD5">
        <w:rPr>
          <w:rFonts w:ascii="Times New Roman" w:hAnsi="Times New Roman" w:cs="Times New Roman"/>
          <w:color w:val="110C0D"/>
          <w:sz w:val="24"/>
          <w:szCs w:val="15"/>
          <w:shd w:val="clear" w:color="auto" w:fill="FFFFFF"/>
          <w:vertAlign w:val="superscript"/>
        </w:rPr>
        <w:footnoteReference w:id="19"/>
      </w:r>
    </w:p>
    <w:p w:rsidR="00295AD5" w:rsidRPr="00295AD5" w:rsidRDefault="00295AD5" w:rsidP="00295AD5">
      <w:pPr>
        <w:numPr>
          <w:ilvl w:val="0"/>
          <w:numId w:val="3"/>
        </w:numPr>
        <w:spacing w:after="200" w:line="360" w:lineRule="auto"/>
        <w:contextualSpacing/>
        <w:jc w:val="both"/>
        <w:rPr>
          <w:rFonts w:ascii="Times New Roman" w:eastAsia="Times New Roman" w:hAnsi="Times New Roman" w:cs="Times New Roman"/>
          <w:i/>
          <w:sz w:val="44"/>
          <w:szCs w:val="24"/>
          <w:lang w:eastAsia="mk-MK"/>
        </w:rPr>
      </w:pPr>
      <w:r w:rsidRPr="00295AD5">
        <w:rPr>
          <w:rFonts w:ascii="Times New Roman" w:hAnsi="Times New Roman" w:cs="Times New Roman"/>
          <w:i/>
          <w:color w:val="110C0D"/>
          <w:sz w:val="24"/>
          <w:szCs w:val="15"/>
          <w:shd w:val="clear" w:color="auto" w:fill="FFFFFF"/>
        </w:rPr>
        <w:t xml:space="preserve">“Ова </w:t>
      </w:r>
      <w:proofErr w:type="spellStart"/>
      <w:r w:rsidRPr="00295AD5">
        <w:rPr>
          <w:rFonts w:ascii="Times New Roman" w:hAnsi="Times New Roman" w:cs="Times New Roman"/>
          <w:i/>
          <w:color w:val="110C0D"/>
          <w:sz w:val="24"/>
          <w:szCs w:val="15"/>
          <w:shd w:val="clear" w:color="auto" w:fill="FFFFFF"/>
        </w:rPr>
        <w:t>фашизоидно</w:t>
      </w:r>
      <w:proofErr w:type="spellEnd"/>
      <w:r w:rsidRPr="00295AD5">
        <w:rPr>
          <w:rFonts w:ascii="Times New Roman" w:hAnsi="Times New Roman" w:cs="Times New Roman"/>
          <w:i/>
          <w:color w:val="110C0D"/>
          <w:sz w:val="24"/>
          <w:szCs w:val="15"/>
          <w:shd w:val="clear" w:color="auto" w:fill="FFFFFF"/>
        </w:rPr>
        <w:t xml:space="preserve"> ѓубре од пропаганда треба да се сосече од корен, со </w:t>
      </w:r>
      <w:r w:rsidRPr="00295AD5">
        <w:rPr>
          <w:rFonts w:ascii="Times New Roman" w:hAnsi="Times New Roman" w:cs="Times New Roman"/>
          <w:b/>
          <w:i/>
          <w:color w:val="110C0D"/>
          <w:sz w:val="24"/>
          <w:szCs w:val="15"/>
          <w:shd w:val="clear" w:color="auto" w:fill="FFFFFF"/>
        </w:rPr>
        <w:t>нирнбершки процес“</w:t>
      </w:r>
      <w:r w:rsidRPr="00295AD5">
        <w:rPr>
          <w:rFonts w:ascii="Times New Roman" w:hAnsi="Times New Roman" w:cs="Times New Roman"/>
          <w:i/>
          <w:color w:val="110C0D"/>
          <w:sz w:val="24"/>
          <w:szCs w:val="15"/>
          <w:shd w:val="clear" w:color="auto" w:fill="FFFFFF"/>
          <w:vertAlign w:val="superscript"/>
        </w:rPr>
        <w:footnoteReference w:id="20"/>
      </w:r>
      <w:r w:rsidRPr="00295AD5">
        <w:rPr>
          <w:rFonts w:ascii="Times New Roman" w:hAnsi="Times New Roman" w:cs="Times New Roman"/>
          <w:color w:val="110C0D"/>
          <w:sz w:val="24"/>
          <w:szCs w:val="15"/>
          <w:shd w:val="clear" w:color="auto" w:fill="FFFFFF"/>
        </w:rPr>
        <w:t xml:space="preserve">. </w:t>
      </w:r>
    </w:p>
    <w:p w:rsidR="00295AD5" w:rsidRPr="00295AD5" w:rsidRDefault="00295AD5" w:rsidP="00295AD5">
      <w:pPr>
        <w:numPr>
          <w:ilvl w:val="0"/>
          <w:numId w:val="3"/>
        </w:numPr>
        <w:spacing w:after="200" w:line="360" w:lineRule="auto"/>
        <w:contextualSpacing/>
        <w:jc w:val="both"/>
        <w:rPr>
          <w:rFonts w:ascii="Times New Roman" w:eastAsia="Times New Roman" w:hAnsi="Times New Roman" w:cs="Times New Roman"/>
          <w:i/>
          <w:sz w:val="44"/>
          <w:szCs w:val="24"/>
          <w:lang w:eastAsia="mk-MK"/>
        </w:rPr>
      </w:pPr>
      <w:r w:rsidRPr="00295AD5">
        <w:rPr>
          <w:rFonts w:ascii="Times New Roman" w:hAnsi="Times New Roman" w:cs="Times New Roman"/>
          <w:i/>
          <w:color w:val="110C0D"/>
          <w:sz w:val="24"/>
          <w:szCs w:val="15"/>
          <w:shd w:val="clear" w:color="auto" w:fill="FFFFFF"/>
        </w:rPr>
        <w:t xml:space="preserve">“Почнува </w:t>
      </w:r>
      <w:r w:rsidRPr="00295AD5">
        <w:rPr>
          <w:rFonts w:ascii="Times New Roman" w:hAnsi="Times New Roman" w:cs="Times New Roman"/>
          <w:b/>
          <w:i/>
          <w:color w:val="110C0D"/>
          <w:sz w:val="24"/>
          <w:szCs w:val="15"/>
          <w:shd w:val="clear" w:color="auto" w:fill="FFFFFF"/>
        </w:rPr>
        <w:t>битката за Москва“</w:t>
      </w:r>
      <w:r w:rsidRPr="00295AD5">
        <w:rPr>
          <w:rFonts w:ascii="Times New Roman" w:hAnsi="Times New Roman" w:cs="Times New Roman"/>
          <w:i/>
          <w:color w:val="110C0D"/>
          <w:sz w:val="24"/>
          <w:szCs w:val="15"/>
          <w:shd w:val="clear" w:color="auto" w:fill="FFFFFF"/>
          <w:vertAlign w:val="superscript"/>
        </w:rPr>
        <w:footnoteReference w:id="21"/>
      </w:r>
      <w:r w:rsidRPr="00295AD5">
        <w:rPr>
          <w:rFonts w:ascii="Times New Roman" w:hAnsi="Times New Roman" w:cs="Times New Roman"/>
          <w:color w:val="110C0D"/>
          <w:sz w:val="20"/>
          <w:szCs w:val="15"/>
          <w:shd w:val="clear" w:color="auto" w:fill="FFFFFF"/>
        </w:rPr>
        <w:t xml:space="preserve">(насловот упатува на изборот на песна за Евровизија која ќе се интерпретира на Евровизискиот концерт во Москва. Оригиналното значење на оваа </w:t>
      </w:r>
      <w:proofErr w:type="spellStart"/>
      <w:r w:rsidRPr="00295AD5">
        <w:rPr>
          <w:rFonts w:ascii="Times New Roman" w:hAnsi="Times New Roman" w:cs="Times New Roman"/>
          <w:color w:val="110C0D"/>
          <w:sz w:val="20"/>
          <w:szCs w:val="15"/>
          <w:shd w:val="clear" w:color="auto" w:fill="FFFFFF"/>
        </w:rPr>
        <w:t>прецедентна</w:t>
      </w:r>
      <w:proofErr w:type="spellEnd"/>
      <w:r w:rsidRPr="00295AD5">
        <w:rPr>
          <w:rFonts w:ascii="Times New Roman" w:hAnsi="Times New Roman" w:cs="Times New Roman"/>
          <w:color w:val="110C0D"/>
          <w:sz w:val="20"/>
          <w:szCs w:val="15"/>
          <w:shd w:val="clear" w:color="auto" w:fill="FFFFFF"/>
        </w:rPr>
        <w:t xml:space="preserve"> случка е битката која се водела за Москва во Втората светска војна, кога Германците дошле на само неколку километри до центарот на Москва. Оваа битка претставува еден од најважните </w:t>
      </w:r>
      <w:proofErr w:type="spellStart"/>
      <w:r w:rsidRPr="00295AD5">
        <w:rPr>
          <w:rFonts w:ascii="Times New Roman" w:hAnsi="Times New Roman" w:cs="Times New Roman"/>
          <w:color w:val="110C0D"/>
          <w:sz w:val="20"/>
          <w:szCs w:val="15"/>
          <w:shd w:val="clear" w:color="auto" w:fill="FFFFFF"/>
        </w:rPr>
        <w:t>пресвртни</w:t>
      </w:r>
      <w:proofErr w:type="spellEnd"/>
      <w:r w:rsidRPr="00295AD5">
        <w:rPr>
          <w:rFonts w:ascii="Times New Roman" w:hAnsi="Times New Roman" w:cs="Times New Roman"/>
          <w:color w:val="110C0D"/>
          <w:sz w:val="20"/>
          <w:szCs w:val="15"/>
          <w:shd w:val="clear" w:color="auto" w:fill="FFFFFF"/>
        </w:rPr>
        <w:t xml:space="preserve"> моменти во Втората светска војна);</w:t>
      </w:r>
    </w:p>
    <w:p w:rsidR="00295AD5" w:rsidRPr="00295AD5" w:rsidRDefault="00295AD5" w:rsidP="00295AD5">
      <w:pPr>
        <w:numPr>
          <w:ilvl w:val="0"/>
          <w:numId w:val="3"/>
        </w:numPr>
        <w:spacing w:after="200" w:line="360" w:lineRule="auto"/>
        <w:contextualSpacing/>
        <w:jc w:val="both"/>
        <w:rPr>
          <w:rFonts w:ascii="Times New Roman" w:hAnsi="Times New Roman" w:cs="Times New Roman"/>
        </w:rPr>
      </w:pPr>
      <w:r w:rsidRPr="00295AD5">
        <w:rPr>
          <w:rFonts w:ascii="Times New Roman" w:hAnsi="Times New Roman" w:cs="Times New Roman"/>
          <w:i/>
          <w:color w:val="110C0D"/>
          <w:sz w:val="24"/>
          <w:szCs w:val="15"/>
          <w:shd w:val="clear" w:color="auto" w:fill="FFFFFF"/>
        </w:rPr>
        <w:t xml:space="preserve">“Англиска </w:t>
      </w:r>
      <w:r w:rsidRPr="00295AD5">
        <w:rPr>
          <w:rFonts w:ascii="Times New Roman" w:hAnsi="Times New Roman" w:cs="Times New Roman"/>
          <w:b/>
          <w:i/>
          <w:color w:val="110C0D"/>
          <w:sz w:val="24"/>
          <w:szCs w:val="15"/>
          <w:shd w:val="clear" w:color="auto" w:fill="FFFFFF"/>
        </w:rPr>
        <w:t>битка за Москва</w:t>
      </w:r>
      <w:r w:rsidRPr="00295AD5">
        <w:rPr>
          <w:rFonts w:ascii="Times New Roman" w:hAnsi="Times New Roman" w:cs="Times New Roman"/>
          <w:i/>
          <w:color w:val="110C0D"/>
          <w:sz w:val="24"/>
          <w:szCs w:val="15"/>
          <w:shd w:val="clear" w:color="auto" w:fill="FFFFFF"/>
        </w:rPr>
        <w:t>“</w:t>
      </w:r>
      <w:r w:rsidRPr="00295AD5">
        <w:rPr>
          <w:rFonts w:ascii="Times New Roman" w:hAnsi="Times New Roman" w:cs="Times New Roman"/>
          <w:i/>
          <w:color w:val="110C0D"/>
          <w:sz w:val="24"/>
          <w:szCs w:val="15"/>
          <w:shd w:val="clear" w:color="auto" w:fill="FFFFFF"/>
          <w:vertAlign w:val="superscript"/>
        </w:rPr>
        <w:footnoteReference w:id="22"/>
      </w:r>
      <w:r w:rsidRPr="00295AD5">
        <w:rPr>
          <w:rFonts w:ascii="Times New Roman" w:hAnsi="Times New Roman" w:cs="Times New Roman"/>
          <w:color w:val="110C0D"/>
          <w:sz w:val="20"/>
          <w:szCs w:val="15"/>
          <w:shd w:val="clear" w:color="auto" w:fill="FFFFFF"/>
        </w:rPr>
        <w:t>(наслов на статија во весник која упатува на фудбалски натпревар од Лигата на шампионите во Русија, а чие значење има корени во Втората светска војна).</w:t>
      </w:r>
    </w:p>
    <w:p w:rsidR="00295AD5" w:rsidRPr="00295AD5" w:rsidRDefault="00295AD5" w:rsidP="00295AD5">
      <w:pPr>
        <w:spacing w:after="200" w:line="360" w:lineRule="auto"/>
        <w:ind w:firstLine="720"/>
        <w:jc w:val="both"/>
        <w:rPr>
          <w:rFonts w:ascii="Times New Roman" w:eastAsia="Times New Roman" w:hAnsi="Times New Roman" w:cs="Times New Roman"/>
          <w:b/>
          <w:sz w:val="24"/>
          <w:szCs w:val="24"/>
          <w:lang w:eastAsia="mk-MK"/>
        </w:rPr>
      </w:pPr>
      <w:r w:rsidRPr="00295AD5">
        <w:rPr>
          <w:rFonts w:ascii="Times New Roman" w:eastAsia="Times New Roman" w:hAnsi="Times New Roman" w:cs="Times New Roman"/>
          <w:b/>
          <w:sz w:val="24"/>
          <w:szCs w:val="24"/>
          <w:lang w:eastAsia="mk-MK"/>
        </w:rPr>
        <w:lastRenderedPageBreak/>
        <w:t>Заклучок</w:t>
      </w:r>
    </w:p>
    <w:p w:rsidR="00295AD5" w:rsidRPr="00295AD5" w:rsidRDefault="00295AD5" w:rsidP="00295AD5">
      <w:pPr>
        <w:spacing w:after="200" w:line="360" w:lineRule="auto"/>
        <w:ind w:firstLine="720"/>
        <w:jc w:val="both"/>
        <w:rPr>
          <w:rFonts w:ascii="Times New Roman" w:eastAsia="Times New Roman" w:hAnsi="Times New Roman" w:cs="Times New Roman"/>
          <w:sz w:val="24"/>
          <w:szCs w:val="24"/>
          <w:lang w:eastAsia="mk-MK"/>
        </w:rPr>
      </w:pPr>
      <w:r w:rsidRPr="00295AD5">
        <w:rPr>
          <w:rFonts w:ascii="Times New Roman" w:eastAsia="Times New Roman" w:hAnsi="Times New Roman" w:cs="Times New Roman"/>
          <w:sz w:val="24"/>
          <w:szCs w:val="24"/>
          <w:lang w:eastAsia="mk-MK"/>
        </w:rPr>
        <w:t xml:space="preserve">Преку овој кус и прегледен труд можевме само накратко да искористиме некои од </w:t>
      </w:r>
      <w:proofErr w:type="spellStart"/>
      <w:r w:rsidRPr="00295AD5">
        <w:rPr>
          <w:rFonts w:ascii="Times New Roman" w:eastAsia="Times New Roman" w:hAnsi="Times New Roman" w:cs="Times New Roman"/>
          <w:sz w:val="24"/>
          <w:szCs w:val="24"/>
          <w:lang w:eastAsia="mk-MK"/>
        </w:rPr>
        <w:t>прецедентните</w:t>
      </w:r>
      <w:proofErr w:type="spellEnd"/>
      <w:r w:rsidRPr="00295AD5">
        <w:rPr>
          <w:rFonts w:ascii="Times New Roman" w:eastAsia="Times New Roman" w:hAnsi="Times New Roman" w:cs="Times New Roman"/>
          <w:sz w:val="24"/>
          <w:szCs w:val="24"/>
          <w:lang w:eastAsia="mk-MK"/>
        </w:rPr>
        <w:t xml:space="preserve"> феномени кои влечат корени од Втората светска војна. Поопсежно истражување за оваа ера е далеку од потребно, поради самата природа на времето од кое доаѓаат, а кои, како што гледаме од самата употреба на </w:t>
      </w:r>
      <w:proofErr w:type="spellStart"/>
      <w:r w:rsidRPr="00295AD5">
        <w:rPr>
          <w:rFonts w:ascii="Times New Roman" w:eastAsia="Times New Roman" w:hAnsi="Times New Roman" w:cs="Times New Roman"/>
          <w:sz w:val="24"/>
          <w:szCs w:val="24"/>
          <w:lang w:eastAsia="mk-MK"/>
        </w:rPr>
        <w:t>прецедентните</w:t>
      </w:r>
      <w:proofErr w:type="spellEnd"/>
      <w:r w:rsidRPr="00295AD5">
        <w:rPr>
          <w:rFonts w:ascii="Times New Roman" w:eastAsia="Times New Roman" w:hAnsi="Times New Roman" w:cs="Times New Roman"/>
          <w:sz w:val="24"/>
          <w:szCs w:val="24"/>
          <w:lang w:eastAsia="mk-MK"/>
        </w:rPr>
        <w:t xml:space="preserve"> феномени, носи (доминантно) негативен полнеж. Секоја култура ги добива своите </w:t>
      </w:r>
      <w:proofErr w:type="spellStart"/>
      <w:r w:rsidRPr="00295AD5">
        <w:rPr>
          <w:rFonts w:ascii="Times New Roman" w:eastAsia="Times New Roman" w:hAnsi="Times New Roman" w:cs="Times New Roman"/>
          <w:sz w:val="24"/>
          <w:szCs w:val="24"/>
          <w:lang w:eastAsia="mk-MK"/>
        </w:rPr>
        <w:t>прецедентни</w:t>
      </w:r>
      <w:proofErr w:type="spellEnd"/>
      <w:r w:rsidRPr="00295AD5">
        <w:rPr>
          <w:rFonts w:ascii="Times New Roman" w:eastAsia="Times New Roman" w:hAnsi="Times New Roman" w:cs="Times New Roman"/>
          <w:sz w:val="24"/>
          <w:szCs w:val="24"/>
          <w:lang w:eastAsia="mk-MK"/>
        </w:rPr>
        <w:t xml:space="preserve"> феномени од различни сфери. За македонската култура е најзабележителна историјата како сфера од каде потекнуваат најголемиот број од </w:t>
      </w:r>
      <w:proofErr w:type="spellStart"/>
      <w:r w:rsidRPr="00295AD5">
        <w:rPr>
          <w:rFonts w:ascii="Times New Roman" w:eastAsia="Times New Roman" w:hAnsi="Times New Roman" w:cs="Times New Roman"/>
          <w:sz w:val="24"/>
          <w:szCs w:val="24"/>
          <w:lang w:eastAsia="mk-MK"/>
        </w:rPr>
        <w:t>прецедентните</w:t>
      </w:r>
      <w:proofErr w:type="spellEnd"/>
      <w:r w:rsidRPr="00295AD5">
        <w:rPr>
          <w:rFonts w:ascii="Times New Roman" w:eastAsia="Times New Roman" w:hAnsi="Times New Roman" w:cs="Times New Roman"/>
          <w:sz w:val="24"/>
          <w:szCs w:val="24"/>
          <w:lang w:eastAsia="mk-MK"/>
        </w:rPr>
        <w:t xml:space="preserve"> феномени. Ова би можело да се потврди со едно далеку пообемно истражување и кое се надеваме дека ќе го оствариме во блиска иднина.  </w:t>
      </w: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p>
    <w:p w:rsidR="00295AD5" w:rsidRPr="00295AD5" w:rsidRDefault="00295AD5" w:rsidP="00295AD5">
      <w:pPr>
        <w:spacing w:after="0" w:line="360" w:lineRule="auto"/>
        <w:ind w:firstLine="720"/>
        <w:jc w:val="both"/>
        <w:rPr>
          <w:rFonts w:ascii="Times New Roman" w:eastAsia="Times New Roman" w:hAnsi="Times New Roman" w:cs="Times New Roman"/>
          <w:b/>
          <w:sz w:val="24"/>
          <w:szCs w:val="24"/>
          <w:lang w:eastAsia="mk-MK"/>
        </w:rPr>
      </w:pPr>
      <w:r w:rsidRPr="00295AD5">
        <w:rPr>
          <w:rFonts w:ascii="Times New Roman" w:eastAsia="Times New Roman" w:hAnsi="Times New Roman" w:cs="Times New Roman"/>
          <w:b/>
          <w:sz w:val="24"/>
          <w:szCs w:val="24"/>
          <w:lang w:eastAsia="mk-MK"/>
        </w:rPr>
        <w:t>Користени извори:</w:t>
      </w:r>
    </w:p>
    <w:p w:rsidR="00295AD5" w:rsidRPr="00295AD5" w:rsidRDefault="00295AD5" w:rsidP="00295AD5">
      <w:pPr>
        <w:spacing w:after="0" w:line="240" w:lineRule="auto"/>
        <w:jc w:val="both"/>
        <w:rPr>
          <w:rFonts w:ascii="Times New Roman" w:eastAsia="Times New Roman" w:hAnsi="Times New Roman" w:cs="Times New Roman"/>
          <w:i/>
          <w:szCs w:val="24"/>
          <w:lang w:eastAsia="mk-MK"/>
        </w:rPr>
      </w:pPr>
      <w:r w:rsidRPr="00295AD5">
        <w:rPr>
          <w:rFonts w:ascii="Times New Roman" w:eastAsia="Times New Roman" w:hAnsi="Times New Roman" w:cs="Times New Roman"/>
          <w:szCs w:val="24"/>
          <w:lang w:eastAsia="mk-MK"/>
        </w:rPr>
        <w:t xml:space="preserve">1. </w:t>
      </w:r>
      <w:r w:rsidRPr="00295AD5">
        <w:rPr>
          <w:rFonts w:ascii="Times New Roman" w:eastAsia="Times New Roman" w:hAnsi="Times New Roman" w:cs="Times New Roman"/>
          <w:szCs w:val="24"/>
          <w:lang w:val="ru-RU" w:eastAsia="mk-MK"/>
        </w:rPr>
        <w:t>Бел</w:t>
      </w:r>
      <w:proofErr w:type="spellStart"/>
      <w:r w:rsidRPr="00295AD5">
        <w:rPr>
          <w:rFonts w:ascii="Times New Roman" w:eastAsia="Times New Roman" w:hAnsi="Times New Roman" w:cs="Times New Roman"/>
          <w:szCs w:val="24"/>
          <w:lang w:eastAsia="mk-MK"/>
        </w:rPr>
        <w:t>чев</w:t>
      </w:r>
      <w:proofErr w:type="spellEnd"/>
      <w:r w:rsidRPr="00295AD5">
        <w:rPr>
          <w:rFonts w:ascii="Times New Roman" w:eastAsia="Times New Roman" w:hAnsi="Times New Roman" w:cs="Times New Roman"/>
          <w:szCs w:val="24"/>
          <w:lang w:eastAsia="mk-MK"/>
        </w:rPr>
        <w:t xml:space="preserve">, Т. 2002. </w:t>
      </w:r>
      <w:r w:rsidRPr="00295AD5">
        <w:rPr>
          <w:rFonts w:ascii="Times New Roman" w:eastAsia="Times New Roman" w:hAnsi="Times New Roman" w:cs="Times New Roman"/>
          <w:i/>
          <w:szCs w:val="24"/>
          <w:lang w:eastAsia="mk-MK"/>
        </w:rPr>
        <w:t>Речник на странски зборови во македонскиот јазик</w:t>
      </w:r>
      <w:r w:rsidRPr="00295AD5">
        <w:rPr>
          <w:rFonts w:ascii="Times New Roman" w:eastAsia="Times New Roman" w:hAnsi="Times New Roman" w:cs="Times New Roman"/>
          <w:szCs w:val="24"/>
          <w:lang w:eastAsia="mk-MK"/>
        </w:rPr>
        <w:t>. Скопје: УКИМ</w:t>
      </w:r>
    </w:p>
    <w:p w:rsidR="00295AD5" w:rsidRPr="00295AD5" w:rsidRDefault="00295AD5" w:rsidP="00295AD5">
      <w:pPr>
        <w:spacing w:after="0" w:line="240" w:lineRule="auto"/>
        <w:jc w:val="both"/>
        <w:rPr>
          <w:rFonts w:ascii="Times New Roman" w:eastAsia="Times New Roman" w:hAnsi="Times New Roman" w:cs="Times New Roman"/>
          <w:szCs w:val="24"/>
          <w:lang w:val="ru-RU" w:eastAsia="mk-MK"/>
        </w:rPr>
      </w:pPr>
      <w:r w:rsidRPr="00295AD5">
        <w:rPr>
          <w:rFonts w:ascii="Times New Roman" w:eastAsia="Times New Roman" w:hAnsi="Times New Roman" w:cs="Times New Roman"/>
          <w:szCs w:val="24"/>
          <w:lang w:val="ru-RU" w:eastAsia="mk-MK"/>
        </w:rPr>
        <w:t xml:space="preserve">2. Костомаров, В.Г. 1971. </w:t>
      </w:r>
      <w:r w:rsidRPr="00295AD5">
        <w:rPr>
          <w:rFonts w:ascii="Times New Roman" w:eastAsia="Times New Roman" w:hAnsi="Times New Roman" w:cs="Times New Roman"/>
          <w:i/>
          <w:szCs w:val="24"/>
          <w:lang w:val="ru-RU" w:eastAsia="mk-MK"/>
        </w:rPr>
        <w:t>Русский язык на газетной полосе</w:t>
      </w:r>
      <w:r w:rsidRPr="00295AD5">
        <w:rPr>
          <w:rFonts w:ascii="Times New Roman" w:eastAsia="Times New Roman" w:hAnsi="Times New Roman" w:cs="Times New Roman"/>
          <w:szCs w:val="24"/>
          <w:lang w:val="ru-RU" w:eastAsia="mk-MK"/>
        </w:rPr>
        <w:t>. Москва: МГУ;</w:t>
      </w:r>
    </w:p>
    <w:p w:rsidR="00295AD5" w:rsidRPr="00295AD5" w:rsidRDefault="00295AD5" w:rsidP="00295AD5">
      <w:pPr>
        <w:spacing w:after="0" w:line="240" w:lineRule="auto"/>
        <w:jc w:val="both"/>
        <w:rPr>
          <w:rFonts w:ascii="Times New Roman" w:hAnsi="Times New Roman" w:cs="Times New Roman"/>
          <w:sz w:val="20"/>
        </w:rPr>
      </w:pPr>
      <w:r w:rsidRPr="00295AD5">
        <w:rPr>
          <w:rFonts w:ascii="Times New Roman" w:eastAsia="Times New Roman" w:hAnsi="Times New Roman" w:cs="Times New Roman"/>
          <w:szCs w:val="24"/>
          <w:lang w:val="ru-RU" w:eastAsia="mk-MK"/>
        </w:rPr>
        <w:t xml:space="preserve">3. Сметанина, С.И. 2002. </w:t>
      </w:r>
      <w:r w:rsidRPr="00295AD5">
        <w:rPr>
          <w:rFonts w:ascii="Times New Roman" w:eastAsia="Times New Roman" w:hAnsi="Times New Roman" w:cs="Times New Roman"/>
          <w:i/>
          <w:szCs w:val="24"/>
          <w:lang w:val="ru-RU" w:eastAsia="mk-MK"/>
        </w:rPr>
        <w:t>Медиа-текст в системе культуры</w:t>
      </w:r>
      <w:r w:rsidRPr="00295AD5">
        <w:rPr>
          <w:rFonts w:ascii="Times New Roman" w:eastAsia="Times New Roman" w:hAnsi="Times New Roman" w:cs="Times New Roman"/>
          <w:szCs w:val="24"/>
          <w:lang w:val="ru-RU" w:eastAsia="mk-MK"/>
        </w:rPr>
        <w:t>. СП</w:t>
      </w:r>
    </w:p>
    <w:p w:rsidR="00295AD5" w:rsidRPr="00295AD5" w:rsidRDefault="00295AD5" w:rsidP="00295AD5">
      <w:pPr>
        <w:spacing w:after="200" w:line="276" w:lineRule="auto"/>
      </w:pPr>
    </w:p>
    <w:p w:rsidR="00135AFB" w:rsidRDefault="00135AFB"/>
    <w:sectPr w:rsidR="00135AFB" w:rsidSect="00C46A3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41" w:rsidRDefault="00AD5941" w:rsidP="00295AD5">
      <w:pPr>
        <w:spacing w:after="0" w:line="240" w:lineRule="auto"/>
      </w:pPr>
      <w:r>
        <w:separator/>
      </w:r>
    </w:p>
  </w:endnote>
  <w:endnote w:type="continuationSeparator" w:id="0">
    <w:p w:rsidR="00AD5941" w:rsidRDefault="00AD5941" w:rsidP="0029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41" w:rsidRDefault="00AD5941" w:rsidP="00295AD5">
      <w:pPr>
        <w:spacing w:after="0" w:line="240" w:lineRule="auto"/>
      </w:pPr>
      <w:r>
        <w:separator/>
      </w:r>
    </w:p>
  </w:footnote>
  <w:footnote w:type="continuationSeparator" w:id="0">
    <w:p w:rsidR="00AD5941" w:rsidRDefault="00AD5941" w:rsidP="00295AD5">
      <w:pPr>
        <w:spacing w:after="0" w:line="240" w:lineRule="auto"/>
      </w:pPr>
      <w:r>
        <w:continuationSeparator/>
      </w:r>
    </w:p>
  </w:footnote>
  <w:footnote w:id="1">
    <w:p w:rsidR="00295AD5" w:rsidRPr="00D55558" w:rsidRDefault="00295AD5" w:rsidP="00295AD5">
      <w:pPr>
        <w:pStyle w:val="FootnoteText"/>
        <w:jc w:val="both"/>
        <w:rPr>
          <w:rFonts w:ascii="Georgia" w:hAnsi="Georgia"/>
          <w:sz w:val="16"/>
          <w:lang w:val="ru-RU"/>
        </w:rPr>
      </w:pPr>
      <w:r>
        <w:rPr>
          <w:rStyle w:val="FootnoteReference"/>
        </w:rPr>
        <w:footnoteRef/>
      </w:r>
      <w:r w:rsidRPr="00365D9A">
        <w:rPr>
          <w:rFonts w:ascii="Georgia" w:hAnsi="Georgia"/>
          <w:sz w:val="16"/>
        </w:rPr>
        <w:t>Јованов, Ј. 2011.</w:t>
      </w:r>
      <w:r>
        <w:rPr>
          <w:rFonts w:ascii="Georgia" w:hAnsi="Georgia"/>
          <w:i/>
          <w:sz w:val="16"/>
        </w:rPr>
        <w:t xml:space="preserve"> </w:t>
      </w:r>
      <w:proofErr w:type="spellStart"/>
      <w:r>
        <w:rPr>
          <w:rFonts w:ascii="Georgia" w:hAnsi="Georgia"/>
          <w:i/>
          <w:sz w:val="16"/>
        </w:rPr>
        <w:t>Прецедентните</w:t>
      </w:r>
      <w:proofErr w:type="spellEnd"/>
      <w:r>
        <w:rPr>
          <w:rFonts w:ascii="Georgia" w:hAnsi="Georgia"/>
          <w:i/>
          <w:sz w:val="16"/>
        </w:rPr>
        <w:t xml:space="preserve"> феномени како феномени во јазикот, свеста и културата </w:t>
      </w:r>
      <w:r>
        <w:rPr>
          <w:rFonts w:ascii="Georgia" w:hAnsi="Georgia"/>
          <w:sz w:val="16"/>
        </w:rPr>
        <w:t xml:space="preserve">(Денови на Корубин – Институт за македонски јазик „Крсте </w:t>
      </w:r>
      <w:proofErr w:type="spellStart"/>
      <w:r>
        <w:rPr>
          <w:rFonts w:ascii="Georgia" w:hAnsi="Georgia"/>
          <w:sz w:val="16"/>
        </w:rPr>
        <w:t>Мисирков</w:t>
      </w:r>
      <w:proofErr w:type="spellEnd"/>
      <w:r>
        <w:rPr>
          <w:rFonts w:ascii="Georgia" w:hAnsi="Georgia"/>
          <w:sz w:val="16"/>
        </w:rPr>
        <w:t xml:space="preserve">“ – Скопје); </w:t>
      </w:r>
    </w:p>
    <w:p w:rsidR="00295AD5" w:rsidRDefault="00295AD5" w:rsidP="00295AD5">
      <w:pPr>
        <w:pStyle w:val="FootnoteText"/>
        <w:jc w:val="both"/>
      </w:pPr>
      <w:r>
        <w:rPr>
          <w:rFonts w:ascii="Georgia" w:hAnsi="Georgia"/>
          <w:sz w:val="16"/>
        </w:rPr>
        <w:t>Јованов, Ј. 2012 .</w:t>
      </w:r>
      <w:proofErr w:type="spellStart"/>
      <w:r>
        <w:rPr>
          <w:rFonts w:ascii="Georgia" w:hAnsi="Georgia"/>
          <w:i/>
          <w:sz w:val="16"/>
        </w:rPr>
        <w:t>Меѓукултурната</w:t>
      </w:r>
      <w:proofErr w:type="spellEnd"/>
      <w:r>
        <w:rPr>
          <w:rFonts w:ascii="Georgia" w:hAnsi="Georgia"/>
          <w:i/>
          <w:sz w:val="16"/>
        </w:rPr>
        <w:t xml:space="preserve"> комуникација, </w:t>
      </w:r>
      <w:proofErr w:type="spellStart"/>
      <w:r>
        <w:rPr>
          <w:rFonts w:ascii="Georgia" w:hAnsi="Georgia"/>
          <w:i/>
          <w:sz w:val="16"/>
        </w:rPr>
        <w:t>прецедентните</w:t>
      </w:r>
      <w:proofErr w:type="spellEnd"/>
      <w:r>
        <w:rPr>
          <w:rFonts w:ascii="Georgia" w:hAnsi="Georgia"/>
          <w:i/>
          <w:sz w:val="16"/>
        </w:rPr>
        <w:t xml:space="preserve"> феномени и странскиот јазик</w:t>
      </w:r>
      <w:r>
        <w:rPr>
          <w:rFonts w:ascii="Georgia" w:hAnsi="Georgia"/>
          <w:sz w:val="16"/>
        </w:rPr>
        <w:t xml:space="preserve"> (Славистички студии, број 15 – Филолошки факултет „Блаже Конески“ – Скопје)</w:t>
      </w:r>
    </w:p>
  </w:footnote>
  <w:footnote w:id="2">
    <w:p w:rsidR="00295AD5" w:rsidRDefault="00295AD5" w:rsidP="00295AD5">
      <w:pPr>
        <w:pStyle w:val="FootnoteText"/>
        <w:jc w:val="both"/>
        <w:rPr>
          <w:rFonts w:ascii="Georgia" w:eastAsia="Times New Roman" w:hAnsi="Georgia" w:cs="Arial"/>
          <w:sz w:val="16"/>
          <w:szCs w:val="24"/>
          <w:lang w:eastAsia="mk-MK"/>
        </w:rPr>
      </w:pPr>
      <w:r>
        <w:rPr>
          <w:rStyle w:val="FootnoteReference"/>
          <w:sz w:val="16"/>
        </w:rPr>
        <w:footnoteRef/>
      </w:r>
      <w:r>
        <w:tab/>
      </w:r>
      <w:r>
        <w:rPr>
          <w:rFonts w:ascii="Georgia" w:hAnsi="Georgia"/>
          <w:sz w:val="16"/>
          <w:szCs w:val="24"/>
        </w:rPr>
        <w:t xml:space="preserve">Извор: </w:t>
      </w:r>
      <w:hyperlink r:id="rId1" w:history="1">
        <w:r>
          <w:rPr>
            <w:rStyle w:val="Hyperlink"/>
            <w:rFonts w:ascii="Georgia" w:eastAsia="Times New Roman" w:hAnsi="Georgia" w:cs="Arial"/>
            <w:sz w:val="16"/>
            <w:szCs w:val="24"/>
            <w:lang w:eastAsia="mk-MK"/>
          </w:rPr>
          <w:t>http://www.kurir.mk/svet/vesti/9100-Fasisticki-navredi-vo-Evropskiot-parlament</w:t>
        </w:r>
      </w:hyperlink>
      <w:r>
        <w:rPr>
          <w:rFonts w:ascii="Georgia" w:eastAsia="Times New Roman" w:hAnsi="Georgia" w:cs="Arial"/>
          <w:sz w:val="16"/>
          <w:szCs w:val="24"/>
          <w:lang w:eastAsia="mk-MK"/>
        </w:rPr>
        <w:t xml:space="preserve"> (11.4.2012)</w:t>
      </w:r>
    </w:p>
  </w:footnote>
  <w:footnote w:id="3">
    <w:p w:rsidR="00295AD5" w:rsidRDefault="00295AD5" w:rsidP="00295AD5">
      <w:pPr>
        <w:pStyle w:val="FootnoteText"/>
        <w:jc w:val="both"/>
      </w:pPr>
      <w:r>
        <w:rPr>
          <w:rStyle w:val="FootnoteReference"/>
          <w:sz w:val="16"/>
        </w:rPr>
        <w:footnoteRef/>
      </w:r>
      <w:r>
        <w:rPr>
          <w:rFonts w:ascii="Georgia" w:hAnsi="Georgia"/>
          <w:sz w:val="16"/>
        </w:rPr>
        <w:tab/>
      </w:r>
      <w:r>
        <w:rPr>
          <w:rFonts w:ascii="Georgia" w:hAnsi="Georgia"/>
          <w:sz w:val="16"/>
        </w:rPr>
        <w:t xml:space="preserve">Извор: </w:t>
      </w:r>
      <w:hyperlink r:id="rId2" w:history="1">
        <w:r>
          <w:rPr>
            <w:rStyle w:val="Hyperlink"/>
            <w:rFonts w:ascii="Georgia" w:hAnsi="Georgia"/>
            <w:sz w:val="16"/>
          </w:rPr>
          <w:t>http://www.tvm.mk/vesti-mobil/scena-muabeti/7701-zad-sekoj-uspeshen-firer-uspeshna-firerka</w:t>
        </w:r>
      </w:hyperlink>
      <w:r>
        <w:rPr>
          <w:rFonts w:ascii="Georgia" w:hAnsi="Georgia"/>
          <w:sz w:val="16"/>
        </w:rPr>
        <w:t xml:space="preserve"> (19.4.2012)</w:t>
      </w:r>
    </w:p>
  </w:footnote>
  <w:footnote w:id="4">
    <w:p w:rsidR="00295AD5" w:rsidRDefault="00295AD5" w:rsidP="00295AD5">
      <w:pPr>
        <w:pStyle w:val="FootnoteText"/>
        <w:rPr>
          <w:sz w:val="16"/>
          <w:szCs w:val="16"/>
          <w:lang w:val="ru-RU"/>
        </w:rPr>
      </w:pPr>
      <w:r>
        <w:rPr>
          <w:rStyle w:val="FootnoteReference"/>
          <w:sz w:val="16"/>
          <w:szCs w:val="16"/>
        </w:rPr>
        <w:footnoteRef/>
      </w:r>
      <w:r>
        <w:rPr>
          <w:sz w:val="16"/>
          <w:szCs w:val="16"/>
        </w:rPr>
        <w:tab/>
      </w:r>
      <w:r>
        <w:rPr>
          <w:rFonts w:ascii="Georgia" w:hAnsi="Georgia"/>
          <w:sz w:val="16"/>
          <w:szCs w:val="16"/>
        </w:rPr>
        <w:t xml:space="preserve">Извор: </w:t>
      </w:r>
      <w:hyperlink r:id="rId3" w:history="1">
        <w:r w:rsidRPr="002F5FBA">
          <w:rPr>
            <w:rStyle w:val="Hyperlink"/>
            <w:rFonts w:ascii="Georgia" w:hAnsi="Georgia"/>
            <w:sz w:val="16"/>
            <w:szCs w:val="16"/>
          </w:rPr>
          <w:t>http</w:t>
        </w:r>
        <w:r>
          <w:rPr>
            <w:rStyle w:val="Hyperlink"/>
            <w:rFonts w:ascii="Georgia" w:hAnsi="Georgia"/>
            <w:sz w:val="16"/>
            <w:szCs w:val="16"/>
            <w:lang w:val="ru-RU"/>
          </w:rPr>
          <w:t>://</w:t>
        </w:r>
        <w:r>
          <w:rPr>
            <w:rStyle w:val="Hyperlink"/>
            <w:rFonts w:ascii="Georgia" w:hAnsi="Georgia"/>
            <w:sz w:val="16"/>
            <w:szCs w:val="16"/>
          </w:rPr>
          <w:t>www.</w:t>
        </w:r>
        <w:r>
          <w:rPr>
            <w:rStyle w:val="Hyperlink"/>
            <w:rFonts w:ascii="Georgia" w:hAnsi="Georgia" w:cs="Arial"/>
            <w:sz w:val="16"/>
            <w:szCs w:val="16"/>
            <w:shd w:val="clear" w:color="auto" w:fill="FFFFFF"/>
          </w:rPr>
          <w:t>tags.blog.mk/page/824/</w:t>
        </w:r>
      </w:hyperlink>
    </w:p>
  </w:footnote>
  <w:footnote w:id="5">
    <w:p w:rsidR="00295AD5" w:rsidRDefault="00295AD5" w:rsidP="00295AD5">
      <w:pPr>
        <w:pStyle w:val="FootnoteText"/>
        <w:rPr>
          <w:rFonts w:ascii="Georgia" w:hAnsi="Georgia"/>
          <w:sz w:val="16"/>
          <w:szCs w:val="16"/>
        </w:rPr>
      </w:pPr>
      <w:r>
        <w:rPr>
          <w:rStyle w:val="FootnoteReference"/>
          <w:rFonts w:ascii="Georgia" w:hAnsi="Georgia"/>
          <w:sz w:val="16"/>
          <w:szCs w:val="16"/>
        </w:rPr>
        <w:footnoteRef/>
      </w:r>
      <w:r>
        <w:rPr>
          <w:rFonts w:ascii="Georgia" w:hAnsi="Georgia"/>
          <w:sz w:val="16"/>
          <w:szCs w:val="16"/>
        </w:rPr>
        <w:tab/>
      </w:r>
      <w:r>
        <w:rPr>
          <w:rFonts w:ascii="Georgia" w:hAnsi="Georgia"/>
          <w:sz w:val="16"/>
          <w:szCs w:val="16"/>
        </w:rPr>
        <w:t xml:space="preserve">Извор: </w:t>
      </w:r>
      <w:hyperlink r:id="rId4" w:history="1">
        <w:r>
          <w:rPr>
            <w:rStyle w:val="Hyperlink"/>
            <w:rFonts w:ascii="Georgia" w:hAnsi="Georgia"/>
            <w:sz w:val="16"/>
            <w:szCs w:val="16"/>
          </w:rPr>
          <w:t>http://www.vecer.com.mk/default.asp?ItemID=A9C4C1773789614FB0970D71B476ADF4</w:t>
        </w:r>
      </w:hyperlink>
    </w:p>
  </w:footnote>
  <w:footnote w:id="6">
    <w:p w:rsidR="00295AD5" w:rsidRDefault="00295AD5" w:rsidP="00295AD5">
      <w:pPr>
        <w:pStyle w:val="FootnoteText"/>
        <w:rPr>
          <w:rFonts w:ascii="Georgia" w:hAnsi="Georgia"/>
          <w:sz w:val="16"/>
          <w:szCs w:val="16"/>
        </w:rPr>
      </w:pPr>
      <w:r>
        <w:rPr>
          <w:rStyle w:val="FootnoteReference"/>
          <w:rFonts w:ascii="Georgia" w:hAnsi="Georgia"/>
          <w:sz w:val="16"/>
          <w:szCs w:val="16"/>
        </w:rPr>
        <w:footnoteRef/>
      </w:r>
      <w:r>
        <w:rPr>
          <w:rFonts w:ascii="Georgia" w:hAnsi="Georgia"/>
          <w:sz w:val="16"/>
          <w:szCs w:val="16"/>
        </w:rPr>
        <w:tab/>
      </w:r>
      <w:r>
        <w:rPr>
          <w:rFonts w:ascii="Georgia" w:hAnsi="Georgia"/>
          <w:sz w:val="16"/>
          <w:szCs w:val="16"/>
        </w:rPr>
        <w:t xml:space="preserve">Извор: </w:t>
      </w:r>
      <w:hyperlink r:id="rId5" w:history="1">
        <w:r>
          <w:rPr>
            <w:rStyle w:val="Hyperlink"/>
            <w:rFonts w:ascii="Georgia" w:hAnsi="Georgia"/>
            <w:sz w:val="16"/>
            <w:szCs w:val="16"/>
          </w:rPr>
          <w:t>http://vesnik.mk/?ItemID=12BD574C8AAB8D4DAD67EE321F8B211E</w:t>
        </w:r>
      </w:hyperlink>
      <w:r>
        <w:rPr>
          <w:rFonts w:ascii="Georgia" w:hAnsi="Georgia"/>
          <w:sz w:val="16"/>
          <w:szCs w:val="16"/>
        </w:rPr>
        <w:t xml:space="preserve"> (17.10.2010)</w:t>
      </w:r>
    </w:p>
  </w:footnote>
  <w:footnote w:id="7">
    <w:p w:rsidR="00295AD5" w:rsidRDefault="00295AD5" w:rsidP="00295AD5">
      <w:pPr>
        <w:pStyle w:val="FootnoteText"/>
        <w:jc w:val="both"/>
        <w:rPr>
          <w:rFonts w:ascii="Georgia" w:hAnsi="Georgia"/>
          <w:sz w:val="16"/>
          <w:szCs w:val="16"/>
        </w:rPr>
      </w:pPr>
      <w:r>
        <w:rPr>
          <w:rStyle w:val="FootnoteReference"/>
          <w:rFonts w:ascii="Georgia" w:hAnsi="Georgia"/>
          <w:sz w:val="16"/>
          <w:szCs w:val="16"/>
        </w:rPr>
        <w:footnoteRef/>
      </w:r>
      <w:r>
        <w:rPr>
          <w:rFonts w:ascii="Georgia" w:hAnsi="Georgia"/>
          <w:sz w:val="16"/>
          <w:szCs w:val="16"/>
          <w:lang w:val="ru-RU"/>
        </w:rPr>
        <w:tab/>
      </w:r>
      <w:r>
        <w:rPr>
          <w:rFonts w:ascii="Georgia" w:hAnsi="Georgia"/>
          <w:sz w:val="16"/>
          <w:szCs w:val="16"/>
        </w:rPr>
        <w:t xml:space="preserve">Извор: </w:t>
      </w:r>
      <w:hyperlink r:id="rId6" w:history="1">
        <w:r>
          <w:rPr>
            <w:rStyle w:val="Hyperlink"/>
            <w:rFonts w:ascii="Georgia" w:hAnsi="Georgia"/>
            <w:sz w:val="16"/>
            <w:szCs w:val="16"/>
          </w:rPr>
          <w:t>http://doktori.mk/element/view/4f67ad2a1e948/spanskiot-grip-1918-zdravstven-holokaust-za-kkakov-sto-svetot-dotogas-nemase-slusnato</w:t>
        </w:r>
      </w:hyperlink>
      <w:r>
        <w:t xml:space="preserve"> </w:t>
      </w:r>
    </w:p>
  </w:footnote>
  <w:footnote w:id="8">
    <w:p w:rsidR="00295AD5" w:rsidRDefault="00295AD5" w:rsidP="00295AD5">
      <w:pPr>
        <w:pStyle w:val="FootnoteText"/>
        <w:rPr>
          <w:rFonts w:ascii="Georgia" w:hAnsi="Georgia"/>
          <w:sz w:val="16"/>
          <w:szCs w:val="16"/>
        </w:rPr>
      </w:pPr>
      <w:r>
        <w:rPr>
          <w:rStyle w:val="FootnoteReference"/>
          <w:rFonts w:ascii="Georgia" w:hAnsi="Georgia"/>
          <w:sz w:val="16"/>
          <w:szCs w:val="16"/>
        </w:rPr>
        <w:footnoteRef/>
      </w:r>
      <w:r>
        <w:rPr>
          <w:rFonts w:ascii="Georgia" w:hAnsi="Georgia"/>
          <w:sz w:val="16"/>
          <w:szCs w:val="16"/>
        </w:rPr>
        <w:tab/>
      </w:r>
      <w:r>
        <w:rPr>
          <w:rFonts w:ascii="Georgia" w:hAnsi="Georgia"/>
          <w:sz w:val="16"/>
          <w:szCs w:val="16"/>
        </w:rPr>
        <w:t xml:space="preserve">Извор: </w:t>
      </w:r>
      <w:hyperlink r:id="rId7" w:history="1">
        <w:r>
          <w:rPr>
            <w:rStyle w:val="Hyperlink"/>
            <w:rFonts w:ascii="Georgia" w:hAnsi="Georgia"/>
            <w:sz w:val="16"/>
            <w:szCs w:val="16"/>
          </w:rPr>
          <w:t>http://forum.kajgana.com/threads/Израел-отворено-најавува-Холокауст-над-Палестинците</w:t>
        </w:r>
      </w:hyperlink>
    </w:p>
  </w:footnote>
  <w:footnote w:id="9">
    <w:p w:rsidR="00295AD5" w:rsidRDefault="00295AD5" w:rsidP="00295AD5">
      <w:pPr>
        <w:pStyle w:val="FootnoteText"/>
        <w:rPr>
          <w:rFonts w:ascii="Georgia" w:hAnsi="Georgia"/>
          <w:sz w:val="16"/>
          <w:szCs w:val="16"/>
        </w:rPr>
      </w:pPr>
      <w:r>
        <w:rPr>
          <w:rStyle w:val="FootnoteReference"/>
          <w:rFonts w:ascii="Georgia" w:hAnsi="Georgia"/>
          <w:sz w:val="16"/>
          <w:szCs w:val="16"/>
        </w:rPr>
        <w:footnoteRef/>
      </w:r>
      <w:r>
        <w:rPr>
          <w:rFonts w:ascii="Georgia" w:hAnsi="Georgia"/>
          <w:sz w:val="16"/>
          <w:szCs w:val="16"/>
        </w:rPr>
        <w:tab/>
      </w:r>
      <w:r>
        <w:rPr>
          <w:rFonts w:ascii="Georgia" w:hAnsi="Georgia"/>
          <w:sz w:val="16"/>
          <w:szCs w:val="16"/>
        </w:rPr>
        <w:t xml:space="preserve">Извор: </w:t>
      </w:r>
      <w:hyperlink r:id="rId8" w:history="1">
        <w:r>
          <w:rPr>
            <w:rStyle w:val="Hyperlink"/>
            <w:rFonts w:ascii="Georgia" w:hAnsi="Georgia"/>
            <w:sz w:val="16"/>
            <w:szCs w:val="16"/>
          </w:rPr>
          <w:t>http://www.vecer.com.mk/?ItemID=FFCD9F7AC156AD4BBB6B3E7E24115C36</w:t>
        </w:r>
      </w:hyperlink>
    </w:p>
  </w:footnote>
  <w:footnote w:id="10">
    <w:p w:rsidR="00295AD5" w:rsidRDefault="00295AD5" w:rsidP="00295AD5">
      <w:pPr>
        <w:pStyle w:val="FootnoteText"/>
        <w:rPr>
          <w:rFonts w:ascii="Georgia" w:hAnsi="Georgia"/>
          <w:sz w:val="16"/>
          <w:szCs w:val="16"/>
        </w:rPr>
      </w:pPr>
      <w:r>
        <w:rPr>
          <w:rStyle w:val="FootnoteReference"/>
          <w:rFonts w:ascii="Georgia" w:hAnsi="Georgia"/>
          <w:sz w:val="16"/>
          <w:szCs w:val="16"/>
        </w:rPr>
        <w:footnoteRef/>
      </w:r>
      <w:r>
        <w:rPr>
          <w:rFonts w:ascii="Georgia" w:hAnsi="Georgia"/>
          <w:sz w:val="16"/>
          <w:szCs w:val="16"/>
        </w:rPr>
        <w:tab/>
      </w:r>
      <w:r>
        <w:rPr>
          <w:rFonts w:ascii="Georgia" w:hAnsi="Georgia"/>
          <w:sz w:val="16"/>
          <w:szCs w:val="16"/>
        </w:rPr>
        <w:t xml:space="preserve">Извор: </w:t>
      </w:r>
      <w:hyperlink r:id="rId9" w:history="1">
        <w:r>
          <w:rPr>
            <w:rStyle w:val="Hyperlink"/>
            <w:rFonts w:ascii="Georgia" w:hAnsi="Georgia"/>
            <w:sz w:val="16"/>
            <w:szCs w:val="16"/>
          </w:rPr>
          <w:t>http://www.macedonians.tv/showthread.php?t=264</w:t>
        </w:r>
      </w:hyperlink>
    </w:p>
  </w:footnote>
  <w:footnote w:id="11">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0" w:history="1">
        <w:r>
          <w:rPr>
            <w:rStyle w:val="Hyperlink"/>
            <w:rFonts w:ascii="Georgia" w:hAnsi="Georgia"/>
            <w:sz w:val="16"/>
          </w:rPr>
          <w:t>http://www.utrinski.com.mk/?ItemID=5DBF5C4955A9DB4BA5244318B8A945CA</w:t>
        </w:r>
      </w:hyperlink>
    </w:p>
  </w:footnote>
  <w:footnote w:id="12">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1" w:history="1">
        <w:r>
          <w:rPr>
            <w:rStyle w:val="Hyperlink"/>
            <w:rFonts w:ascii="Georgia" w:hAnsi="Georgia"/>
            <w:sz w:val="16"/>
          </w:rPr>
          <w:t>http://tocka.com.mk/1/57184/ostanaa-uste-10-svetski-diktatori</w:t>
        </w:r>
      </w:hyperlink>
    </w:p>
  </w:footnote>
  <w:footnote w:id="13">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2" w:history="1">
        <w:r>
          <w:rPr>
            <w:rStyle w:val="Hyperlink"/>
            <w:rFonts w:ascii="Georgia" w:hAnsi="Georgia"/>
            <w:sz w:val="16"/>
          </w:rPr>
          <w:t>http://beta.zulu.mk/zabava/frikovi/ruskiot-aushvic</w:t>
        </w:r>
      </w:hyperlink>
    </w:p>
  </w:footnote>
  <w:footnote w:id="14">
    <w:p w:rsidR="00295AD5" w:rsidRDefault="00295AD5" w:rsidP="00295AD5">
      <w:pPr>
        <w:pStyle w:val="FootnoteText"/>
        <w:jc w:val="both"/>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3" w:history="1">
        <w:r>
          <w:rPr>
            <w:rStyle w:val="Hyperlink"/>
            <w:rFonts w:ascii="Georgia" w:hAnsi="Georgia"/>
            <w:sz w:val="16"/>
          </w:rPr>
          <w:t>http://www.crnobelo.com/vesti/svet/3601-strasno-e-da-rabotis-vo-apple</w:t>
        </w:r>
      </w:hyperlink>
    </w:p>
  </w:footnote>
  <w:footnote w:id="15">
    <w:p w:rsidR="00295AD5" w:rsidRDefault="00295AD5" w:rsidP="00295AD5">
      <w:pPr>
        <w:pStyle w:val="FootnoteText"/>
        <w:jc w:val="both"/>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4" w:history="1">
        <w:r>
          <w:rPr>
            <w:rStyle w:val="Hyperlink"/>
            <w:rFonts w:ascii="Georgia" w:hAnsi="Georgia"/>
            <w:sz w:val="16"/>
          </w:rPr>
          <w:t>www.novamakedonija.com.mk/NewsDetal.asp?vest=69111018241&amp;id=13&amp;prilog=0&amp;setIzdanie=22301</w:t>
        </w:r>
      </w:hyperlink>
    </w:p>
  </w:footnote>
  <w:footnote w:id="16">
    <w:p w:rsidR="00295AD5" w:rsidRDefault="00295AD5" w:rsidP="00295AD5">
      <w:pPr>
        <w:pStyle w:val="FootnoteText"/>
        <w:jc w:val="both"/>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5" w:history="1">
        <w:r>
          <w:rPr>
            <w:rStyle w:val="Hyperlink"/>
            <w:rFonts w:ascii="Georgia" w:hAnsi="Georgia"/>
            <w:sz w:val="16"/>
          </w:rPr>
          <w:t>http://forum.kajgana.com/threads/еУ-Гестапо.40671/</w:t>
        </w:r>
      </w:hyperlink>
    </w:p>
  </w:footnote>
  <w:footnote w:id="17">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6" w:history="1">
        <w:r>
          <w:rPr>
            <w:rStyle w:val="Hyperlink"/>
            <w:rFonts w:ascii="Georgia" w:hAnsi="Georgia"/>
            <w:sz w:val="16"/>
          </w:rPr>
          <w:t>http://www.makedonskosonce.com/broevis/2003/sonce482/Tekst04.htm</w:t>
        </w:r>
      </w:hyperlink>
    </w:p>
  </w:footnote>
  <w:footnote w:id="18">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7" w:history="1">
        <w:r>
          <w:rPr>
            <w:rStyle w:val="Hyperlink"/>
            <w:rFonts w:ascii="Georgia" w:hAnsi="Georgia"/>
            <w:sz w:val="16"/>
          </w:rPr>
          <w:t>http://rieltik.info/info/yj9-XaCykDw/Cimer,-deka-si-be,-cimer.html</w:t>
        </w:r>
      </w:hyperlink>
    </w:p>
  </w:footnote>
  <w:footnote w:id="19">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8" w:history="1">
        <w:r>
          <w:rPr>
            <w:rStyle w:val="Hyperlink"/>
            <w:rFonts w:ascii="Georgia" w:hAnsi="Georgia"/>
            <w:sz w:val="16"/>
          </w:rPr>
          <w:t>http://utrinski.com.mk/default.asp?ItemID=BF348B3A21A3174CA4149CC322DA3021</w:t>
        </w:r>
      </w:hyperlink>
    </w:p>
  </w:footnote>
  <w:footnote w:id="20">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19" w:history="1">
        <w:r>
          <w:rPr>
            <w:rStyle w:val="Hyperlink"/>
            <w:rFonts w:ascii="Georgia" w:hAnsi="Georgia"/>
            <w:sz w:val="16"/>
          </w:rPr>
          <w:t>http://novamakedonija.com.mk/NewsDetal.asp?vest=917101425393&amp;id=13&amp;prilog=0&amp;setIzdanie=22086</w:t>
        </w:r>
      </w:hyperlink>
    </w:p>
  </w:footnote>
  <w:footnote w:id="21">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20" w:history="1">
        <w:r>
          <w:rPr>
            <w:rStyle w:val="Hyperlink"/>
            <w:rFonts w:ascii="Georgia" w:hAnsi="Georgia"/>
            <w:sz w:val="16"/>
          </w:rPr>
          <w:t>http://www.dnevnik.com.mk/?ItemID=54CA97BC60AF254CB9286214B4C9B75E</w:t>
        </w:r>
      </w:hyperlink>
    </w:p>
  </w:footnote>
  <w:footnote w:id="22">
    <w:p w:rsidR="00295AD5" w:rsidRDefault="00295AD5" w:rsidP="00295AD5">
      <w:pPr>
        <w:pStyle w:val="FootnoteText"/>
        <w:rPr>
          <w:rFonts w:ascii="Georgia" w:hAnsi="Georgia"/>
          <w:sz w:val="16"/>
        </w:rPr>
      </w:pPr>
      <w:r>
        <w:rPr>
          <w:rStyle w:val="FootnoteReference"/>
          <w:rFonts w:ascii="Georgia" w:hAnsi="Georgia"/>
          <w:sz w:val="16"/>
        </w:rPr>
        <w:footnoteRef/>
      </w:r>
      <w:r>
        <w:rPr>
          <w:rFonts w:ascii="Georgia" w:hAnsi="Georgia"/>
          <w:sz w:val="16"/>
        </w:rPr>
        <w:tab/>
      </w:r>
      <w:r>
        <w:rPr>
          <w:rFonts w:ascii="Georgia" w:hAnsi="Georgia"/>
          <w:sz w:val="16"/>
        </w:rPr>
        <w:t xml:space="preserve">Извор: </w:t>
      </w:r>
      <w:hyperlink r:id="rId21" w:history="1">
        <w:r>
          <w:rPr>
            <w:rStyle w:val="Hyperlink"/>
            <w:rFonts w:ascii="Georgia" w:hAnsi="Georgia"/>
            <w:sz w:val="16"/>
          </w:rPr>
          <w:t>http://www.vecer.com.mk/default.asp?ItemID=DE1CB9454811F947A1B937F271873144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2A" w:rsidRDefault="00AD5941">
    <w:pPr>
      <w:pStyle w:val="Header"/>
      <w:rPr>
        <w:rFonts w:ascii="Georgia" w:hAnsi="Georgia"/>
      </w:rPr>
    </w:pPr>
    <w:r>
      <w:rPr>
        <w:rFonts w:ascii="Georgia" w:hAnsi="Georgia"/>
      </w:rPr>
      <w:t>м-р Јане Јованов, Филолошки факултет – Штип</w:t>
    </w:r>
  </w:p>
  <w:p w:rsidR="0089792A" w:rsidRPr="0089792A" w:rsidRDefault="00AD5941">
    <w:pPr>
      <w:pStyle w:val="Header"/>
      <w:rPr>
        <w:rFonts w:ascii="Georgia" w:hAnsi="Georgia"/>
      </w:rPr>
    </w:pPr>
    <w:r>
      <w:rPr>
        <w:rFonts w:ascii="Georgia" w:hAnsi="Georgia"/>
      </w:rPr>
      <w:t xml:space="preserve">м-р Даринка </w:t>
    </w:r>
    <w:proofErr w:type="spellStart"/>
    <w:r>
      <w:rPr>
        <w:rFonts w:ascii="Georgia" w:hAnsi="Georgia"/>
      </w:rPr>
      <w:t>Маролова</w:t>
    </w:r>
    <w:proofErr w:type="spellEnd"/>
    <w:r>
      <w:rPr>
        <w:rFonts w:ascii="Georgia" w:hAnsi="Georgia"/>
      </w:rPr>
      <w:t>, Филолошки факултет - Штип</w:t>
    </w:r>
  </w:p>
  <w:p w:rsidR="0089792A" w:rsidRDefault="00AD5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641B7"/>
    <w:multiLevelType w:val="hybridMultilevel"/>
    <w:tmpl w:val="3DBCADB8"/>
    <w:lvl w:ilvl="0" w:tplc="F07AFEE0">
      <w:start w:val="1"/>
      <w:numFmt w:val="bullet"/>
      <w:lvlText w:val=""/>
      <w:lvlJc w:val="left"/>
      <w:pPr>
        <w:ind w:left="720" w:hanging="360"/>
      </w:pPr>
      <w:rPr>
        <w:rFonts w:ascii="Symbol" w:hAnsi="Symbol" w:hint="default"/>
        <w:sz w:val="24"/>
      </w:rPr>
    </w:lvl>
    <w:lvl w:ilvl="1" w:tplc="021EA676">
      <w:start w:val="1"/>
      <w:numFmt w:val="bullet"/>
      <w:lvlText w:val="o"/>
      <w:lvlJc w:val="left"/>
      <w:pPr>
        <w:ind w:left="1440" w:hanging="360"/>
      </w:pPr>
      <w:rPr>
        <w:rFonts w:ascii="Courier New" w:hAnsi="Courier New" w:cs="Courier New" w:hint="default"/>
        <w:sz w:val="24"/>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nsid w:val="530C37EB"/>
    <w:multiLevelType w:val="hybridMultilevel"/>
    <w:tmpl w:val="0942A48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nsid w:val="6D470E57"/>
    <w:multiLevelType w:val="hybridMultilevel"/>
    <w:tmpl w:val="AFE0BEDA"/>
    <w:lvl w:ilvl="0" w:tplc="338E3780">
      <w:numFmt w:val="bullet"/>
      <w:lvlText w:val="-"/>
      <w:lvlJc w:val="left"/>
      <w:pPr>
        <w:ind w:left="1080" w:hanging="360"/>
      </w:pPr>
      <w:rPr>
        <w:rFonts w:ascii="Georgia" w:eastAsiaTheme="minorHAnsi" w:hAnsi="Georgia" w:cs="Aria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15"/>
    <w:rsid w:val="00135AFB"/>
    <w:rsid w:val="00295AD5"/>
    <w:rsid w:val="003E5415"/>
    <w:rsid w:val="00AD594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27181-32CD-4254-9130-E7B7690D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AD5"/>
    <w:rPr>
      <w:color w:val="0563C1" w:themeColor="hyperlink"/>
      <w:u w:val="single"/>
    </w:rPr>
  </w:style>
  <w:style w:type="paragraph" w:styleId="FootnoteText">
    <w:name w:val="footnote text"/>
    <w:basedOn w:val="Normal"/>
    <w:link w:val="FootnoteTextChar"/>
    <w:uiPriority w:val="99"/>
    <w:semiHidden/>
    <w:unhideWhenUsed/>
    <w:rsid w:val="00295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D5"/>
    <w:rPr>
      <w:sz w:val="20"/>
      <w:szCs w:val="20"/>
    </w:rPr>
  </w:style>
  <w:style w:type="character" w:styleId="FootnoteReference">
    <w:name w:val="footnote reference"/>
    <w:basedOn w:val="DefaultParagraphFont"/>
    <w:uiPriority w:val="99"/>
    <w:semiHidden/>
    <w:unhideWhenUsed/>
    <w:rsid w:val="00295AD5"/>
    <w:rPr>
      <w:vertAlign w:val="superscript"/>
    </w:rPr>
  </w:style>
  <w:style w:type="paragraph" w:styleId="Header">
    <w:name w:val="header"/>
    <w:basedOn w:val="Normal"/>
    <w:link w:val="HeaderChar"/>
    <w:uiPriority w:val="99"/>
    <w:unhideWhenUsed/>
    <w:rsid w:val="00295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mk.wikipedia.org/wiki/%D0%93%D0%B5%D1%80%D0%BC%D0%B0%D0%BD%D0%B8%D1%98%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k.wikipedia.org/wiki/%D0%9D%D0%B0%D1%86%D0%B8%D0%BE%D0%BD%D0%B0%D0%BB-%D1%81%D0%BE%D1%86%D0%B8%D1%98%D0%B0%D0%BB%D0%B8%D1%81%D1%82%D0%B8%D1%87%D0%BA%D0%B0_%D0%B3%D0%B5%D1%80%D0%BC%D0%B0%D0%BD%D1%81%D0%BA%D0%B0_%D1%80%D0%B0%D0%B1%D0%BE%D1%82%D0%BD%D0%B8%D1%87%D0%BA%D0%B0_%D0%BF%D0%B0%D1%80%D1%82%D0%B8%D1%98%D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k.wikipedia.org/wiki/%D0%92%D1%82%D0%BE%D1%80%D0%B0_%D1%81%D0%B2%D0%B5%D1%82%D1%81%D0%BA%D0%B0_%D0%B2%D0%BE%D1%98%D0%BD%D0%B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mk.wikipedia.org/wiki/%D0%90%D0%B4%D0%BE%D0%BB%D1%84_%D0%A5%D0%B8%D1%82%D0%BB%D0%B5%D1%8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vecer.com.mk/?ItemID=FFCD9F7AC156AD4BBB6B3E7E24115C36" TargetMode="External"/><Relationship Id="rId13" Type="http://schemas.openxmlformats.org/officeDocument/2006/relationships/hyperlink" Target="http://www.crnobelo.com/vesti/svet/3601-strasno-e-da-rabotis-vo-apple" TargetMode="External"/><Relationship Id="rId18" Type="http://schemas.openxmlformats.org/officeDocument/2006/relationships/hyperlink" Target="http://utrinski.com.mk/default.asp?ItemID=BF348B3A21A3174CA4149CC322DA3021" TargetMode="External"/><Relationship Id="rId3" Type="http://schemas.openxmlformats.org/officeDocument/2006/relationships/hyperlink" Target="http://www.tags.blog.mk/page/824/" TargetMode="External"/><Relationship Id="rId21" Type="http://schemas.openxmlformats.org/officeDocument/2006/relationships/hyperlink" Target="http://www.vecer.com.mk/default.asp?ItemID=DE1CB9454811F947A1B937F271873144" TargetMode="External"/><Relationship Id="rId7" Type="http://schemas.openxmlformats.org/officeDocument/2006/relationships/hyperlink" Target="http://forum.kajgana.com/threads/&#1048;&#1079;&#1088;&#1072;&#1077;&#1083;-&#1086;&#1090;&#1074;&#1086;&#1088;&#1077;&#1085;&#1086;-&#1085;&#1072;&#1112;&#1072;&#1074;&#1091;&#1074;&#1072;-&#1061;&#1086;&#1083;&#1086;&#1082;&#1072;&#1091;&#1089;&#1090;-&#1085;&#1072;&#1076;-&#1055;&#1072;&#1083;&#1077;&#1089;&#1090;&#1080;&#1085;&#1094;&#1080;&#1090;&#1077;" TargetMode="External"/><Relationship Id="rId12" Type="http://schemas.openxmlformats.org/officeDocument/2006/relationships/hyperlink" Target="http://beta.zulu.mk/zabava/frikovi/ruskiot-aushvic" TargetMode="External"/><Relationship Id="rId17" Type="http://schemas.openxmlformats.org/officeDocument/2006/relationships/hyperlink" Target="http://rieltik.info/info/yj9-XaCykDw/Cimer,-deka-si-be,-cimer.html" TargetMode="External"/><Relationship Id="rId2" Type="http://schemas.openxmlformats.org/officeDocument/2006/relationships/hyperlink" Target="http://www.tvm.mk/vesti-mobil/scena-muabeti/7701-zad-sekoj-uspeshen-firer-uspeshna-firerka" TargetMode="External"/><Relationship Id="rId16" Type="http://schemas.openxmlformats.org/officeDocument/2006/relationships/hyperlink" Target="http://www.makedonskosonce.com/broevis/2003/sonce482/Tekst04.htm" TargetMode="External"/><Relationship Id="rId20" Type="http://schemas.openxmlformats.org/officeDocument/2006/relationships/hyperlink" Target="http://www.dnevnik.com.mk/?ItemID=54CA97BC60AF254CB9286214B4C9B75E" TargetMode="External"/><Relationship Id="rId1" Type="http://schemas.openxmlformats.org/officeDocument/2006/relationships/hyperlink" Target="http://www.kurir.mk/svet/vesti/9100-Fasisticki-navredi-vo-Evropskiot-parlament" TargetMode="External"/><Relationship Id="rId6" Type="http://schemas.openxmlformats.org/officeDocument/2006/relationships/hyperlink" Target="http://doktori.mk/element/view/4f67ad2a1e948/spanskiot-grip-1918-zdravstven-holokaust-za-kkakov-sto-svetot-dotogas-nemase-slusnato" TargetMode="External"/><Relationship Id="rId11" Type="http://schemas.openxmlformats.org/officeDocument/2006/relationships/hyperlink" Target="http://tocka.com.mk/1/57184/ostanaa-uste-10-svetski-diktatori" TargetMode="External"/><Relationship Id="rId5" Type="http://schemas.openxmlformats.org/officeDocument/2006/relationships/hyperlink" Target="http://vesnik.mk/?ItemID=12BD574C8AAB8D4DAD67EE321F8B211E" TargetMode="External"/><Relationship Id="rId15" Type="http://schemas.openxmlformats.org/officeDocument/2006/relationships/hyperlink" Target="http://forum.kajgana.com/threads/&#1077;&#1059;-&#1043;&#1077;&#1089;&#1090;&#1072;&#1087;&#1086;.40671/" TargetMode="External"/><Relationship Id="rId10" Type="http://schemas.openxmlformats.org/officeDocument/2006/relationships/hyperlink" Target="http://www.utrinski.com.mk/?ItemID=5DBF5C4955A9DB4BA5244318B8A945CA" TargetMode="External"/><Relationship Id="rId19" Type="http://schemas.openxmlformats.org/officeDocument/2006/relationships/hyperlink" Target="http://novamakedonija.com.mk/NewsDetal.asp?vest=917101425393&amp;id=13&amp;prilog=0&amp;setIzdanie=22086" TargetMode="External"/><Relationship Id="rId4" Type="http://schemas.openxmlformats.org/officeDocument/2006/relationships/hyperlink" Target="http://www.vecer.com.mk/default.asp?ItemID=A9C4C1773789614FB0970D71B476ADF4" TargetMode="External"/><Relationship Id="rId9" Type="http://schemas.openxmlformats.org/officeDocument/2006/relationships/hyperlink" Target="http://www.macedonians.tv/showthread.php?t=264" TargetMode="External"/><Relationship Id="rId14" Type="http://schemas.openxmlformats.org/officeDocument/2006/relationships/hyperlink" Target="http://www.novamakedonija.com.mk/NewsDetal.asp?vest=69111018241&amp;id=13&amp;prilog=0&amp;setIzdanie=2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9DFE-E987-4995-8799-ACB88D9C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1955</Words>
  <Characters>11146</Characters>
  <Application>Microsoft Office Word</Application>
  <DocSecurity>0</DocSecurity>
  <Lines>92</Lines>
  <Paragraphs>26</Paragraphs>
  <ScaleCrop>false</ScaleCrop>
  <Company>UGD</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Marolova</dc:creator>
  <cp:keywords/>
  <dc:description/>
  <cp:lastModifiedBy>Darinka Marolova</cp:lastModifiedBy>
  <cp:revision>2</cp:revision>
  <dcterms:created xsi:type="dcterms:W3CDTF">2014-10-17T10:14:00Z</dcterms:created>
  <dcterms:modified xsi:type="dcterms:W3CDTF">2014-10-17T10:16:00Z</dcterms:modified>
</cp:coreProperties>
</file>