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80" w:rsidRDefault="00E40180" w:rsidP="00E40180">
      <w:pPr>
        <w:jc w:val="center"/>
        <w:rPr>
          <w:rFonts w:ascii="Times New Roman" w:hAnsi="Times New Roman"/>
          <w:b/>
          <w:sz w:val="22"/>
          <w:szCs w:val="22"/>
          <w:lang w:eastAsia="en-US"/>
        </w:rPr>
      </w:pPr>
      <w:bookmarkStart w:id="0" w:name="_GoBack"/>
      <w:bookmarkEnd w:id="0"/>
      <w:r w:rsidRPr="00E40180">
        <w:rPr>
          <w:rFonts w:ascii="Times New Roman" w:hAnsi="Times New Roman" w:hint="eastAsia"/>
          <w:b/>
          <w:sz w:val="22"/>
          <w:szCs w:val="22"/>
          <w:lang w:eastAsia="en-US"/>
        </w:rPr>
        <w:t>U</w:t>
      </w:r>
      <w:r w:rsidRPr="00E40180">
        <w:rPr>
          <w:rFonts w:ascii="Times New Roman" w:hAnsi="Times New Roman"/>
          <w:b/>
          <w:sz w:val="22"/>
          <w:szCs w:val="22"/>
          <w:lang w:eastAsia="en-US"/>
        </w:rPr>
        <w:t>Č</w:t>
      </w:r>
      <w:r w:rsidRPr="00E40180">
        <w:rPr>
          <w:rFonts w:ascii="Times New Roman" w:hAnsi="Times New Roman" w:hint="eastAsia"/>
          <w:b/>
          <w:sz w:val="22"/>
          <w:szCs w:val="22"/>
          <w:lang w:eastAsia="en-US"/>
        </w:rPr>
        <w:t>Е</w:t>
      </w:r>
      <w:r w:rsidRPr="00E40180">
        <w:rPr>
          <w:rFonts w:ascii="Times New Roman" w:hAnsi="Times New Roman"/>
          <w:b/>
          <w:sz w:val="22"/>
          <w:szCs w:val="22"/>
          <w:lang w:eastAsia="en-US"/>
        </w:rPr>
        <w:t>Š</w:t>
      </w:r>
      <w:r w:rsidRPr="00E40180">
        <w:rPr>
          <w:rFonts w:ascii="Times New Roman" w:hAnsi="Times New Roman" w:hint="eastAsia"/>
          <w:b/>
          <w:sz w:val="22"/>
          <w:szCs w:val="22"/>
          <w:lang w:eastAsia="en-US"/>
        </w:rPr>
        <w:t>ЋЕ</w:t>
      </w:r>
      <w:r w:rsidRPr="00E40180">
        <w:rPr>
          <w:rFonts w:ascii="Times New Roman" w:hAnsi="Times New Roman"/>
          <w:b/>
          <w:sz w:val="22"/>
          <w:szCs w:val="22"/>
          <w:lang w:eastAsia="en-US"/>
        </w:rPr>
        <w:t xml:space="preserve"> SADRŽAJA PROTEINA DOBIVENIH OD SVINSKIH KOŽICA U BARENIM SVINSKIM KOBASICAMA</w:t>
      </w:r>
    </w:p>
    <w:p w:rsidR="00E40180" w:rsidRPr="00E40180" w:rsidRDefault="00E40180" w:rsidP="00E40180">
      <w:pPr>
        <w:jc w:val="center"/>
        <w:rPr>
          <w:rFonts w:ascii="Times New Roman" w:hAnsi="Times New Roman"/>
          <w:b/>
          <w:sz w:val="22"/>
          <w:szCs w:val="22"/>
          <w:lang w:val="sr-Latn-CS"/>
        </w:rPr>
      </w:pPr>
    </w:p>
    <w:p w:rsidR="000E4328" w:rsidRPr="00B50C64" w:rsidRDefault="000E4328" w:rsidP="00E40180">
      <w:pPr>
        <w:rPr>
          <w:rFonts w:ascii="Times New Roman" w:hAnsi="Times New Roman"/>
          <w:b/>
          <w:sz w:val="22"/>
          <w:szCs w:val="22"/>
          <w:lang w:val="sr-Latn-CS"/>
        </w:rPr>
      </w:pPr>
    </w:p>
    <w:p w:rsidR="007B1ADA" w:rsidRDefault="00D33913" w:rsidP="007B1ADA">
      <w:pPr>
        <w:pStyle w:val="Autori"/>
        <w:jc w:val="center"/>
        <w:rPr>
          <w:i/>
          <w:sz w:val="22"/>
          <w:szCs w:val="22"/>
          <w:lang w:val="sr-Latn-CS"/>
        </w:rPr>
      </w:pPr>
      <w:r>
        <w:rPr>
          <w:i/>
          <w:sz w:val="22"/>
          <w:szCs w:val="22"/>
          <w:lang w:val="sr-Latn-CS"/>
        </w:rPr>
        <w:t>Darko Andronikov</w:t>
      </w:r>
      <w:r>
        <w:rPr>
          <w:rStyle w:val="FootnoteReference"/>
          <w:i/>
          <w:sz w:val="22"/>
          <w:szCs w:val="22"/>
          <w:lang w:val="sr-Latn-CS"/>
        </w:rPr>
        <w:footnoteReference w:id="1"/>
      </w:r>
      <w:r>
        <w:rPr>
          <w:i/>
          <w:sz w:val="22"/>
          <w:szCs w:val="22"/>
          <w:lang w:val="sr-Latn-CS"/>
        </w:rPr>
        <w:t>, Aco Kuzelov</w:t>
      </w:r>
      <w:r>
        <w:rPr>
          <w:rStyle w:val="FootnoteReference"/>
          <w:i/>
          <w:sz w:val="22"/>
          <w:szCs w:val="22"/>
          <w:lang w:val="sr-Latn-CS"/>
        </w:rPr>
        <w:footnoteReference w:id="2"/>
      </w:r>
      <w:r>
        <w:rPr>
          <w:i/>
          <w:sz w:val="22"/>
          <w:szCs w:val="22"/>
          <w:lang w:val="sr-Latn-CS"/>
        </w:rPr>
        <w:t>,</w:t>
      </w:r>
      <w:r w:rsidR="00E40180">
        <w:rPr>
          <w:i/>
          <w:sz w:val="22"/>
          <w:szCs w:val="22"/>
          <w:lang w:val="sr-Latn-CS"/>
        </w:rPr>
        <w:t xml:space="preserve"> Elenica Sofijanova</w:t>
      </w:r>
      <w:r w:rsidR="004545A5">
        <w:rPr>
          <w:rStyle w:val="FootnoteReference"/>
          <w:i/>
          <w:sz w:val="22"/>
          <w:szCs w:val="22"/>
          <w:lang w:val="sr-Latn-CS"/>
        </w:rPr>
        <w:footnoteReference w:id="3"/>
      </w:r>
      <w:r w:rsidR="004545A5">
        <w:rPr>
          <w:i/>
          <w:sz w:val="22"/>
          <w:szCs w:val="22"/>
          <w:lang w:val="sr-Latn-CS"/>
        </w:rPr>
        <w:t>,</w:t>
      </w:r>
      <w:r>
        <w:rPr>
          <w:i/>
          <w:sz w:val="22"/>
          <w:szCs w:val="22"/>
          <w:lang w:val="sr-Latn-CS"/>
        </w:rPr>
        <w:t xml:space="preserve"> </w:t>
      </w:r>
      <w:r w:rsidR="004545A5">
        <w:rPr>
          <w:i/>
          <w:sz w:val="22"/>
          <w:szCs w:val="22"/>
          <w:lang w:val="sr-Latn-CS"/>
        </w:rPr>
        <w:t>NakoTaskov</w:t>
      </w:r>
      <w:r w:rsidR="004545A5">
        <w:rPr>
          <w:rStyle w:val="FootnoteReference"/>
          <w:i/>
          <w:sz w:val="22"/>
          <w:szCs w:val="22"/>
          <w:lang w:val="sr-Latn-CS"/>
        </w:rPr>
        <w:footnoteReference w:id="4"/>
      </w:r>
      <w:r w:rsidR="004545A5">
        <w:rPr>
          <w:i/>
          <w:sz w:val="22"/>
          <w:szCs w:val="22"/>
          <w:lang w:val="sr-Latn-CS"/>
        </w:rPr>
        <w:t>, Dusica Saneva</w:t>
      </w:r>
      <w:r w:rsidR="004545A5">
        <w:rPr>
          <w:rStyle w:val="FootnoteReference"/>
          <w:i/>
          <w:sz w:val="22"/>
          <w:szCs w:val="22"/>
          <w:lang w:val="sr-Latn-CS"/>
        </w:rPr>
        <w:footnoteReference w:id="5"/>
      </w:r>
    </w:p>
    <w:p w:rsidR="00950A4B" w:rsidRDefault="00950A4B" w:rsidP="007B1ADA">
      <w:pPr>
        <w:pStyle w:val="Autori"/>
        <w:jc w:val="center"/>
        <w:rPr>
          <w:i/>
          <w:sz w:val="22"/>
          <w:szCs w:val="22"/>
          <w:lang w:val="sr-Latn-CS"/>
        </w:rPr>
      </w:pPr>
    </w:p>
    <w:p w:rsidR="00950A4B" w:rsidRPr="00950A4B" w:rsidRDefault="00950A4B" w:rsidP="00950A4B">
      <w:pPr>
        <w:pStyle w:val="Autori"/>
        <w:jc w:val="center"/>
        <w:rPr>
          <w:i/>
          <w:sz w:val="22"/>
          <w:szCs w:val="22"/>
          <w:vertAlign w:val="superscript"/>
        </w:rPr>
      </w:pPr>
      <w:r w:rsidRPr="00950A4B">
        <w:rPr>
          <w:i/>
          <w:sz w:val="22"/>
          <w:szCs w:val="22"/>
          <w:vertAlign w:val="superscript"/>
        </w:rPr>
        <w:t xml:space="preserve">Corresponding author: </w:t>
      </w:r>
      <w:r w:rsidRPr="00800448">
        <w:rPr>
          <w:i/>
          <w:sz w:val="22"/>
          <w:szCs w:val="22"/>
          <w:u w:val="single"/>
          <w:vertAlign w:val="superscript"/>
        </w:rPr>
        <w:t>darko.andronikov@u</w:t>
      </w:r>
      <w:r w:rsidR="00800448" w:rsidRPr="00800448">
        <w:rPr>
          <w:i/>
          <w:sz w:val="22"/>
          <w:szCs w:val="22"/>
          <w:u w:val="single"/>
          <w:vertAlign w:val="superscript"/>
        </w:rPr>
        <w:t>gd.edu.mk</w:t>
      </w:r>
      <w:r w:rsidR="00800448">
        <w:rPr>
          <w:i/>
          <w:sz w:val="22"/>
          <w:szCs w:val="22"/>
          <w:vertAlign w:val="superscript"/>
        </w:rPr>
        <w:t>; tel: +389 32 550 111</w:t>
      </w:r>
    </w:p>
    <w:p w:rsidR="00950A4B" w:rsidRPr="00567266" w:rsidRDefault="00950A4B" w:rsidP="00950A4B">
      <w:pPr>
        <w:pStyle w:val="Autori"/>
        <w:jc w:val="center"/>
        <w:rPr>
          <w:i/>
          <w:sz w:val="22"/>
          <w:szCs w:val="22"/>
          <w:vertAlign w:val="superscript"/>
        </w:rPr>
      </w:pPr>
      <w:r w:rsidRPr="00950A4B">
        <w:rPr>
          <w:i/>
          <w:sz w:val="22"/>
          <w:szCs w:val="22"/>
          <w:vertAlign w:val="superscript"/>
        </w:rPr>
        <w:t>Original scientific paper</w:t>
      </w:r>
    </w:p>
    <w:p w:rsidR="007B1ADA" w:rsidRPr="00567266" w:rsidRDefault="007B1ADA" w:rsidP="007B1ADA">
      <w:pPr>
        <w:pStyle w:val="Autori"/>
        <w:rPr>
          <w:sz w:val="20"/>
          <w:szCs w:val="20"/>
        </w:rPr>
      </w:pPr>
    </w:p>
    <w:p w:rsidR="00B85B35" w:rsidRPr="00A20BEF" w:rsidRDefault="007B1ADA" w:rsidP="007B1ADA">
      <w:pPr>
        <w:ind w:firstLine="340"/>
        <w:rPr>
          <w:rFonts w:ascii="Times New Roman" w:hAnsi="Times New Roman"/>
          <w:spacing w:val="-2"/>
          <w:sz w:val="20"/>
        </w:rPr>
      </w:pPr>
      <w:proofErr w:type="spellStart"/>
      <w:r w:rsidRPr="00567266">
        <w:rPr>
          <w:rFonts w:ascii="Times New Roman" w:hAnsi="Times New Roman"/>
          <w:b/>
          <w:spacing w:val="-2"/>
          <w:sz w:val="20"/>
          <w:lang w:val="mk-MK"/>
        </w:rPr>
        <w:t>Izvod</w:t>
      </w:r>
      <w:proofErr w:type="spellEnd"/>
      <w:r w:rsidRPr="00567266">
        <w:rPr>
          <w:rFonts w:ascii="Times New Roman" w:hAnsi="Times New Roman"/>
          <w:b/>
          <w:spacing w:val="-2"/>
          <w:sz w:val="20"/>
          <w:lang w:val="mk-MK"/>
        </w:rPr>
        <w:t xml:space="preserve">: </w:t>
      </w:r>
      <w:proofErr w:type="spellStart"/>
      <w:r w:rsidR="00B85B35">
        <w:rPr>
          <w:rFonts w:ascii="Times New Roman" w:hAnsi="Times New Roman"/>
          <w:spacing w:val="-2"/>
          <w:sz w:val="20"/>
        </w:rPr>
        <w:t>Cilj</w:t>
      </w:r>
      <w:proofErr w:type="spellEnd"/>
      <w:r w:rsidR="00B85B35">
        <w:rPr>
          <w:rFonts w:ascii="Times New Roman" w:hAnsi="Times New Roman"/>
          <w:spacing w:val="-2"/>
          <w:sz w:val="20"/>
        </w:rPr>
        <w:t xml:space="preserve"> </w:t>
      </w:r>
      <w:proofErr w:type="spellStart"/>
      <w:r w:rsidR="00B85B35">
        <w:rPr>
          <w:rFonts w:ascii="Times New Roman" w:hAnsi="Times New Roman"/>
          <w:spacing w:val="-2"/>
          <w:sz w:val="20"/>
        </w:rPr>
        <w:t>našeg</w:t>
      </w:r>
      <w:proofErr w:type="spellEnd"/>
      <w:r w:rsidR="00B85B35">
        <w:rPr>
          <w:rFonts w:ascii="Times New Roman" w:hAnsi="Times New Roman"/>
          <w:spacing w:val="-2"/>
          <w:sz w:val="20"/>
        </w:rPr>
        <w:t xml:space="preserve"> </w:t>
      </w:r>
      <w:proofErr w:type="spellStart"/>
      <w:r w:rsidR="00B85B35">
        <w:rPr>
          <w:rFonts w:ascii="Times New Roman" w:hAnsi="Times New Roman"/>
          <w:spacing w:val="-2"/>
          <w:sz w:val="20"/>
        </w:rPr>
        <w:t>istrażivanja</w:t>
      </w:r>
      <w:proofErr w:type="spellEnd"/>
      <w:r w:rsidR="00B85B35">
        <w:rPr>
          <w:rFonts w:ascii="Times New Roman" w:hAnsi="Times New Roman"/>
          <w:spacing w:val="-2"/>
          <w:sz w:val="20"/>
        </w:rPr>
        <w:t xml:space="preserve"> bio je da se </w:t>
      </w:r>
      <w:proofErr w:type="spellStart"/>
      <w:r w:rsidR="00B85B35">
        <w:rPr>
          <w:rFonts w:ascii="Times New Roman" w:hAnsi="Times New Roman"/>
          <w:spacing w:val="-2"/>
          <w:sz w:val="20"/>
        </w:rPr>
        <w:t>utvrdi</w:t>
      </w:r>
      <w:proofErr w:type="spellEnd"/>
      <w:r w:rsidR="00B85B35">
        <w:rPr>
          <w:rFonts w:ascii="Times New Roman" w:hAnsi="Times New Roman"/>
          <w:spacing w:val="-2"/>
          <w:sz w:val="20"/>
        </w:rPr>
        <w:t xml:space="preserve"> </w:t>
      </w:r>
      <w:proofErr w:type="spellStart"/>
      <w:r w:rsidR="00E40180">
        <w:rPr>
          <w:rFonts w:ascii="Times New Roman" w:hAnsi="Times New Roman"/>
          <w:spacing w:val="-2"/>
          <w:sz w:val="20"/>
        </w:rPr>
        <w:t>učešče</w:t>
      </w:r>
      <w:proofErr w:type="spellEnd"/>
      <w:r w:rsidR="00E40180">
        <w:rPr>
          <w:rFonts w:ascii="Times New Roman" w:hAnsi="Times New Roman"/>
          <w:spacing w:val="-2"/>
          <w:sz w:val="20"/>
        </w:rPr>
        <w:t xml:space="preserve"> </w:t>
      </w:r>
      <w:proofErr w:type="spellStart"/>
      <w:r w:rsidR="00E40180">
        <w:rPr>
          <w:rFonts w:ascii="Times New Roman" w:hAnsi="Times New Roman"/>
          <w:spacing w:val="-2"/>
          <w:sz w:val="20"/>
        </w:rPr>
        <w:t>sadrżaja</w:t>
      </w:r>
      <w:proofErr w:type="spellEnd"/>
      <w:r w:rsidR="00E40180">
        <w:rPr>
          <w:rFonts w:ascii="Times New Roman" w:hAnsi="Times New Roman"/>
          <w:spacing w:val="-2"/>
          <w:sz w:val="20"/>
        </w:rPr>
        <w:t xml:space="preserve"> </w:t>
      </w:r>
      <w:proofErr w:type="spellStart"/>
      <w:r w:rsidR="00B85B35">
        <w:rPr>
          <w:rFonts w:ascii="Times New Roman" w:hAnsi="Times New Roman"/>
          <w:spacing w:val="-2"/>
          <w:sz w:val="20"/>
        </w:rPr>
        <w:t>proteina</w:t>
      </w:r>
      <w:proofErr w:type="spellEnd"/>
      <w:r w:rsidR="00B85B35">
        <w:rPr>
          <w:rFonts w:ascii="Times New Roman" w:hAnsi="Times New Roman"/>
          <w:spacing w:val="-2"/>
          <w:sz w:val="20"/>
        </w:rPr>
        <w:t xml:space="preserve"> </w:t>
      </w:r>
      <w:proofErr w:type="spellStart"/>
      <w:r w:rsidR="00E40180">
        <w:rPr>
          <w:rFonts w:ascii="Times New Roman" w:hAnsi="Times New Roman"/>
          <w:spacing w:val="-2"/>
          <w:sz w:val="20"/>
        </w:rPr>
        <w:t>dobivenih</w:t>
      </w:r>
      <w:proofErr w:type="spellEnd"/>
      <w:r w:rsidR="00E40180">
        <w:rPr>
          <w:rFonts w:ascii="Times New Roman" w:hAnsi="Times New Roman"/>
          <w:spacing w:val="-2"/>
          <w:sz w:val="20"/>
        </w:rPr>
        <w:t xml:space="preserve"> </w:t>
      </w:r>
      <w:proofErr w:type="spellStart"/>
      <w:r w:rsidR="00E40180">
        <w:rPr>
          <w:rFonts w:ascii="Times New Roman" w:hAnsi="Times New Roman"/>
          <w:spacing w:val="-2"/>
          <w:sz w:val="20"/>
        </w:rPr>
        <w:t>od</w:t>
      </w:r>
      <w:proofErr w:type="spellEnd"/>
      <w:r w:rsidR="00B85B35">
        <w:rPr>
          <w:rFonts w:ascii="Times New Roman" w:hAnsi="Times New Roman"/>
          <w:spacing w:val="-2"/>
          <w:sz w:val="20"/>
        </w:rPr>
        <w:t xml:space="preserve"> </w:t>
      </w:r>
      <w:proofErr w:type="spellStart"/>
      <w:r w:rsidR="00B85B35">
        <w:rPr>
          <w:rFonts w:ascii="Times New Roman" w:hAnsi="Times New Roman"/>
          <w:spacing w:val="-2"/>
          <w:sz w:val="20"/>
        </w:rPr>
        <w:t>svinskih</w:t>
      </w:r>
      <w:proofErr w:type="spellEnd"/>
      <w:r w:rsidR="00B85B35">
        <w:rPr>
          <w:rFonts w:ascii="Times New Roman" w:hAnsi="Times New Roman"/>
          <w:spacing w:val="-2"/>
          <w:sz w:val="20"/>
        </w:rPr>
        <w:t xml:space="preserve"> </w:t>
      </w:r>
      <w:proofErr w:type="spellStart"/>
      <w:r w:rsidR="00B85B35">
        <w:rPr>
          <w:rFonts w:ascii="Times New Roman" w:hAnsi="Times New Roman"/>
          <w:spacing w:val="-2"/>
          <w:sz w:val="20"/>
        </w:rPr>
        <w:t>kożica</w:t>
      </w:r>
      <w:proofErr w:type="spellEnd"/>
      <w:r w:rsidR="00B85B35">
        <w:rPr>
          <w:rFonts w:ascii="Times New Roman" w:hAnsi="Times New Roman"/>
          <w:spacing w:val="-2"/>
          <w:sz w:val="20"/>
        </w:rPr>
        <w:t xml:space="preserve"> </w:t>
      </w:r>
      <w:r w:rsidR="00E40180">
        <w:rPr>
          <w:rFonts w:ascii="Times New Roman" w:hAnsi="Times New Roman"/>
          <w:spacing w:val="-2"/>
          <w:sz w:val="20"/>
        </w:rPr>
        <w:t xml:space="preserve">u </w:t>
      </w:r>
      <w:proofErr w:type="spellStart"/>
      <w:r w:rsidR="00E40180">
        <w:rPr>
          <w:rFonts w:ascii="Times New Roman" w:hAnsi="Times New Roman"/>
          <w:spacing w:val="-2"/>
          <w:sz w:val="20"/>
        </w:rPr>
        <w:t>barene</w:t>
      </w:r>
      <w:proofErr w:type="spellEnd"/>
      <w:r w:rsidR="00B85B35">
        <w:rPr>
          <w:rFonts w:ascii="Times New Roman" w:hAnsi="Times New Roman"/>
          <w:spacing w:val="-2"/>
          <w:sz w:val="20"/>
        </w:rPr>
        <w:t xml:space="preserve"> </w:t>
      </w:r>
      <w:proofErr w:type="spellStart"/>
      <w:r w:rsidR="00B85B35">
        <w:rPr>
          <w:rFonts w:ascii="Times New Roman" w:hAnsi="Times New Roman"/>
          <w:spacing w:val="-2"/>
          <w:sz w:val="20"/>
        </w:rPr>
        <w:t>svinske</w:t>
      </w:r>
      <w:proofErr w:type="spellEnd"/>
      <w:r w:rsidR="00B85B35">
        <w:rPr>
          <w:rFonts w:ascii="Times New Roman" w:hAnsi="Times New Roman"/>
          <w:spacing w:val="-2"/>
          <w:sz w:val="20"/>
        </w:rPr>
        <w:t xml:space="preserve"> </w:t>
      </w:r>
      <w:proofErr w:type="spellStart"/>
      <w:r w:rsidR="00B85B35">
        <w:rPr>
          <w:rFonts w:ascii="Times New Roman" w:hAnsi="Times New Roman"/>
          <w:spacing w:val="-2"/>
          <w:sz w:val="20"/>
        </w:rPr>
        <w:t>kobasice</w:t>
      </w:r>
      <w:proofErr w:type="spellEnd"/>
      <w:r w:rsidR="000E4328">
        <w:rPr>
          <w:rFonts w:ascii="Times New Roman" w:hAnsi="Times New Roman"/>
          <w:spacing w:val="-2"/>
          <w:sz w:val="20"/>
        </w:rPr>
        <w:t xml:space="preserve"> </w:t>
      </w:r>
      <w:proofErr w:type="spellStart"/>
      <w:r w:rsidR="000E4328">
        <w:rPr>
          <w:rFonts w:ascii="Times New Roman" w:hAnsi="Times New Roman"/>
          <w:spacing w:val="-2"/>
          <w:sz w:val="20"/>
        </w:rPr>
        <w:t>i</w:t>
      </w:r>
      <w:proofErr w:type="spellEnd"/>
      <w:r w:rsidR="000E4328">
        <w:rPr>
          <w:rFonts w:ascii="Times New Roman" w:hAnsi="Times New Roman"/>
          <w:spacing w:val="-2"/>
          <w:sz w:val="20"/>
        </w:rPr>
        <w:t xml:space="preserve"> </w:t>
      </w:r>
      <w:proofErr w:type="spellStart"/>
      <w:r w:rsidR="000E4328">
        <w:rPr>
          <w:rFonts w:ascii="Times New Roman" w:hAnsi="Times New Roman"/>
          <w:spacing w:val="-2"/>
          <w:sz w:val="20"/>
        </w:rPr>
        <w:t>njihova</w:t>
      </w:r>
      <w:proofErr w:type="spellEnd"/>
      <w:r w:rsidR="000E4328">
        <w:rPr>
          <w:rFonts w:ascii="Times New Roman" w:hAnsi="Times New Roman"/>
          <w:spacing w:val="-2"/>
          <w:sz w:val="20"/>
        </w:rPr>
        <w:t xml:space="preserve"> </w:t>
      </w:r>
      <w:proofErr w:type="spellStart"/>
      <w:r w:rsidR="000E4328">
        <w:rPr>
          <w:rFonts w:ascii="Times New Roman" w:hAnsi="Times New Roman"/>
          <w:spacing w:val="-2"/>
          <w:sz w:val="20"/>
        </w:rPr>
        <w:t>ekonomska</w:t>
      </w:r>
      <w:proofErr w:type="spellEnd"/>
      <w:r w:rsidR="000E4328">
        <w:rPr>
          <w:rFonts w:ascii="Times New Roman" w:hAnsi="Times New Roman"/>
          <w:spacing w:val="-2"/>
          <w:sz w:val="20"/>
        </w:rPr>
        <w:t xml:space="preserve"> </w:t>
      </w:r>
      <w:proofErr w:type="spellStart"/>
      <w:r w:rsidR="000E4328">
        <w:rPr>
          <w:rFonts w:ascii="Times New Roman" w:hAnsi="Times New Roman"/>
          <w:spacing w:val="-2"/>
          <w:sz w:val="20"/>
        </w:rPr>
        <w:t>isplatlivost</w:t>
      </w:r>
      <w:proofErr w:type="spellEnd"/>
      <w:r w:rsidR="00B85B35">
        <w:rPr>
          <w:rFonts w:ascii="Times New Roman" w:hAnsi="Times New Roman"/>
          <w:spacing w:val="-2"/>
          <w:sz w:val="20"/>
        </w:rPr>
        <w:t>.</w:t>
      </w:r>
      <w:r w:rsidR="00413280">
        <w:rPr>
          <w:rFonts w:ascii="Times New Roman" w:hAnsi="Times New Roman"/>
          <w:spacing w:val="-2"/>
          <w:sz w:val="20"/>
        </w:rPr>
        <w:t xml:space="preserve"> </w:t>
      </w:r>
      <w:proofErr w:type="spellStart"/>
      <w:r w:rsidR="00413280">
        <w:rPr>
          <w:rFonts w:ascii="Times New Roman" w:hAnsi="Times New Roman"/>
          <w:spacing w:val="-2"/>
          <w:sz w:val="20"/>
        </w:rPr>
        <w:t>Uzeti</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su</w:t>
      </w:r>
      <w:proofErr w:type="spellEnd"/>
      <w:r w:rsidR="00413280">
        <w:rPr>
          <w:rFonts w:ascii="Times New Roman" w:hAnsi="Times New Roman"/>
          <w:spacing w:val="-2"/>
          <w:sz w:val="20"/>
        </w:rPr>
        <w:t xml:space="preserve"> bile </w:t>
      </w:r>
      <w:proofErr w:type="spellStart"/>
      <w:r w:rsidR="00413280">
        <w:rPr>
          <w:rFonts w:ascii="Times New Roman" w:hAnsi="Times New Roman"/>
          <w:spacing w:val="-2"/>
          <w:sz w:val="20"/>
        </w:rPr>
        <w:t>zamrznute</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svinske</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koże</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iz</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makedonskog</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porekla</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Ispitan</w:t>
      </w:r>
      <w:proofErr w:type="spellEnd"/>
      <w:r w:rsidR="00413280">
        <w:rPr>
          <w:rFonts w:ascii="Times New Roman" w:hAnsi="Times New Roman"/>
          <w:spacing w:val="-2"/>
          <w:sz w:val="20"/>
        </w:rPr>
        <w:t xml:space="preserve"> je </w:t>
      </w:r>
      <w:proofErr w:type="spellStart"/>
      <w:r w:rsidR="00413280">
        <w:rPr>
          <w:rFonts w:ascii="Times New Roman" w:hAnsi="Times New Roman"/>
          <w:spacing w:val="-2"/>
          <w:sz w:val="20"/>
        </w:rPr>
        <w:t>hemijski</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i</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mikrobiološki</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sastav</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svinske</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koże</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i</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emulzije</w:t>
      </w:r>
      <w:proofErr w:type="spellEnd"/>
      <w:r w:rsidR="00413280">
        <w:rPr>
          <w:rFonts w:ascii="Times New Roman" w:hAnsi="Times New Roman"/>
          <w:spacing w:val="-2"/>
          <w:sz w:val="20"/>
        </w:rPr>
        <w:t xml:space="preserve"> </w:t>
      </w:r>
      <w:proofErr w:type="spellStart"/>
      <w:proofErr w:type="gramStart"/>
      <w:r w:rsidR="00413280">
        <w:rPr>
          <w:rFonts w:ascii="Times New Roman" w:hAnsi="Times New Roman"/>
          <w:spacing w:val="-2"/>
          <w:sz w:val="20"/>
        </w:rPr>
        <w:t>od</w:t>
      </w:r>
      <w:proofErr w:type="spellEnd"/>
      <w:proofErr w:type="gramEnd"/>
      <w:r w:rsidR="00413280">
        <w:rPr>
          <w:rFonts w:ascii="Times New Roman" w:hAnsi="Times New Roman"/>
          <w:spacing w:val="-2"/>
          <w:sz w:val="20"/>
        </w:rPr>
        <w:t xml:space="preserve"> </w:t>
      </w:r>
      <w:proofErr w:type="spellStart"/>
      <w:r w:rsidR="00413280">
        <w:rPr>
          <w:rFonts w:ascii="Times New Roman" w:hAnsi="Times New Roman"/>
          <w:spacing w:val="-2"/>
          <w:sz w:val="20"/>
        </w:rPr>
        <w:t>koże</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pred</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i</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po</w:t>
      </w:r>
      <w:proofErr w:type="spellEnd"/>
      <w:r w:rsidR="00413280">
        <w:rPr>
          <w:rFonts w:ascii="Times New Roman" w:hAnsi="Times New Roman"/>
          <w:spacing w:val="-2"/>
          <w:sz w:val="20"/>
        </w:rPr>
        <w:t xml:space="preserve"> </w:t>
      </w:r>
      <w:proofErr w:type="spellStart"/>
      <w:r w:rsidR="00413280">
        <w:rPr>
          <w:rFonts w:ascii="Times New Roman" w:hAnsi="Times New Roman"/>
          <w:spacing w:val="-2"/>
          <w:sz w:val="20"/>
        </w:rPr>
        <w:t>kuterovanja</w:t>
      </w:r>
      <w:proofErr w:type="spellEnd"/>
      <w:r w:rsidR="00413280">
        <w:rPr>
          <w:rFonts w:ascii="Times New Roman" w:hAnsi="Times New Roman"/>
          <w:spacing w:val="-2"/>
          <w:sz w:val="20"/>
        </w:rPr>
        <w:t xml:space="preserve">. </w:t>
      </w:r>
      <w:proofErr w:type="spellStart"/>
      <w:r w:rsidR="00DC203E">
        <w:rPr>
          <w:rFonts w:ascii="Times New Roman" w:hAnsi="Times New Roman"/>
          <w:spacing w:val="-2"/>
          <w:sz w:val="20"/>
        </w:rPr>
        <w:t>Prvo</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su</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svinske</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koże</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odmrznjene</w:t>
      </w:r>
      <w:proofErr w:type="spellEnd"/>
      <w:r w:rsidR="00DC203E">
        <w:rPr>
          <w:rFonts w:ascii="Times New Roman" w:hAnsi="Times New Roman"/>
          <w:spacing w:val="-2"/>
          <w:sz w:val="20"/>
        </w:rPr>
        <w:t xml:space="preserve"> </w:t>
      </w:r>
      <w:proofErr w:type="spellStart"/>
      <w:r w:rsidR="005D7E5E">
        <w:rPr>
          <w:rFonts w:ascii="Times New Roman" w:hAnsi="Times New Roman"/>
          <w:spacing w:val="-2"/>
          <w:sz w:val="20"/>
        </w:rPr>
        <w:t>i</w:t>
      </w:r>
      <w:proofErr w:type="spellEnd"/>
      <w:r w:rsidR="00DC203E">
        <w:rPr>
          <w:rFonts w:ascii="Times New Roman" w:hAnsi="Times New Roman"/>
          <w:spacing w:val="-2"/>
          <w:sz w:val="20"/>
        </w:rPr>
        <w:t xml:space="preserve"> 24 </w:t>
      </w:r>
      <w:proofErr w:type="spellStart"/>
      <w:r w:rsidR="00DC203E">
        <w:rPr>
          <w:rFonts w:ascii="Times New Roman" w:hAnsi="Times New Roman"/>
          <w:spacing w:val="-2"/>
          <w:sz w:val="20"/>
        </w:rPr>
        <w:t>sata</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potopljene</w:t>
      </w:r>
      <w:proofErr w:type="spellEnd"/>
      <w:r w:rsidR="00DC203E">
        <w:rPr>
          <w:rFonts w:ascii="Times New Roman" w:hAnsi="Times New Roman"/>
          <w:spacing w:val="-2"/>
          <w:sz w:val="20"/>
        </w:rPr>
        <w:t xml:space="preserve"> u </w:t>
      </w:r>
      <w:proofErr w:type="spellStart"/>
      <w:r w:rsidR="00DC203E">
        <w:rPr>
          <w:rFonts w:ascii="Times New Roman" w:hAnsi="Times New Roman"/>
          <w:spacing w:val="-2"/>
          <w:sz w:val="20"/>
        </w:rPr>
        <w:t>rastvor</w:t>
      </w:r>
      <w:proofErr w:type="spellEnd"/>
      <w:r w:rsidR="00DC203E">
        <w:rPr>
          <w:rFonts w:ascii="Times New Roman" w:hAnsi="Times New Roman"/>
          <w:spacing w:val="-2"/>
          <w:sz w:val="20"/>
        </w:rPr>
        <w:t xml:space="preserve"> </w:t>
      </w:r>
      <w:proofErr w:type="gramStart"/>
      <w:r w:rsidR="00DC203E">
        <w:rPr>
          <w:rFonts w:ascii="Times New Roman" w:hAnsi="Times New Roman"/>
          <w:spacing w:val="-2"/>
          <w:sz w:val="20"/>
        </w:rPr>
        <w:t>od</w:t>
      </w:r>
      <w:proofErr w:type="gramEnd"/>
      <w:r w:rsidR="00DC203E">
        <w:rPr>
          <w:rFonts w:ascii="Times New Roman" w:hAnsi="Times New Roman"/>
          <w:spacing w:val="-2"/>
          <w:sz w:val="20"/>
        </w:rPr>
        <w:t xml:space="preserve"> </w:t>
      </w:r>
      <w:proofErr w:type="spellStart"/>
      <w:r w:rsidR="00DC203E">
        <w:rPr>
          <w:rFonts w:ascii="Times New Roman" w:hAnsi="Times New Roman"/>
          <w:spacing w:val="-2"/>
          <w:sz w:val="20"/>
        </w:rPr>
        <w:t>kiselina</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potom</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promivene</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sa</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vodom</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i</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iscedene</w:t>
      </w:r>
      <w:proofErr w:type="spellEnd"/>
      <w:r w:rsidR="00DC203E">
        <w:rPr>
          <w:rFonts w:ascii="Times New Roman" w:hAnsi="Times New Roman"/>
          <w:spacing w:val="-2"/>
          <w:sz w:val="20"/>
        </w:rPr>
        <w:t xml:space="preserve">. </w:t>
      </w:r>
      <w:proofErr w:type="spellStart"/>
      <w:r w:rsidR="00DC203E">
        <w:rPr>
          <w:rFonts w:ascii="Times New Roman" w:hAnsi="Times New Roman"/>
          <w:spacing w:val="-2"/>
          <w:sz w:val="20"/>
        </w:rPr>
        <w:t>Emulzija</w:t>
      </w:r>
      <w:proofErr w:type="spellEnd"/>
      <w:r w:rsidR="00DC203E">
        <w:rPr>
          <w:rFonts w:ascii="Times New Roman" w:hAnsi="Times New Roman"/>
          <w:spacing w:val="-2"/>
          <w:sz w:val="20"/>
        </w:rPr>
        <w:t xml:space="preserve"> </w:t>
      </w:r>
      <w:proofErr w:type="gramStart"/>
      <w:r w:rsidR="00DC203E">
        <w:rPr>
          <w:rFonts w:ascii="Times New Roman" w:hAnsi="Times New Roman"/>
          <w:spacing w:val="-2"/>
          <w:sz w:val="20"/>
        </w:rPr>
        <w:t>od</w:t>
      </w:r>
      <w:proofErr w:type="gramEnd"/>
      <w:r w:rsidR="00DC203E">
        <w:rPr>
          <w:rFonts w:ascii="Times New Roman" w:hAnsi="Times New Roman"/>
          <w:spacing w:val="-2"/>
          <w:sz w:val="20"/>
        </w:rPr>
        <w:t xml:space="preserve"> </w:t>
      </w:r>
      <w:proofErr w:type="spellStart"/>
      <w:r w:rsidR="00DC203E">
        <w:rPr>
          <w:rFonts w:ascii="Times New Roman" w:hAnsi="Times New Roman"/>
          <w:spacing w:val="-2"/>
          <w:sz w:val="20"/>
        </w:rPr>
        <w:t>koże</w:t>
      </w:r>
      <w:proofErr w:type="spellEnd"/>
      <w:r w:rsidR="005D7E5E">
        <w:rPr>
          <w:rFonts w:ascii="Times New Roman" w:hAnsi="Times New Roman"/>
          <w:spacing w:val="-2"/>
          <w:sz w:val="20"/>
        </w:rPr>
        <w:t xml:space="preserve"> je </w:t>
      </w:r>
      <w:proofErr w:type="spellStart"/>
      <w:r w:rsidR="005D7E5E">
        <w:rPr>
          <w:rFonts w:ascii="Times New Roman" w:hAnsi="Times New Roman"/>
          <w:spacing w:val="-2"/>
          <w:sz w:val="20"/>
        </w:rPr>
        <w:t>pripremljena</w:t>
      </w:r>
      <w:proofErr w:type="spellEnd"/>
      <w:r w:rsidR="005D7E5E">
        <w:rPr>
          <w:rFonts w:ascii="Times New Roman" w:hAnsi="Times New Roman"/>
          <w:spacing w:val="-2"/>
          <w:sz w:val="20"/>
        </w:rPr>
        <w:t xml:space="preserve"> u </w:t>
      </w:r>
      <w:proofErr w:type="spellStart"/>
      <w:r w:rsidR="005D7E5E">
        <w:rPr>
          <w:rFonts w:ascii="Times New Roman" w:hAnsi="Times New Roman"/>
          <w:spacing w:val="-2"/>
          <w:sz w:val="20"/>
        </w:rPr>
        <w:t>odnosu</w:t>
      </w:r>
      <w:proofErr w:type="spellEnd"/>
      <w:r w:rsidR="005D7E5E">
        <w:rPr>
          <w:rFonts w:ascii="Times New Roman" w:hAnsi="Times New Roman"/>
          <w:spacing w:val="-2"/>
          <w:sz w:val="20"/>
        </w:rPr>
        <w:t xml:space="preserve">: 20 kg </w:t>
      </w:r>
      <w:proofErr w:type="spellStart"/>
      <w:r w:rsidR="005D7E5E">
        <w:rPr>
          <w:rFonts w:ascii="Times New Roman" w:hAnsi="Times New Roman"/>
          <w:spacing w:val="-2"/>
          <w:sz w:val="20"/>
        </w:rPr>
        <w:t>svinske</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koże</w:t>
      </w:r>
      <w:proofErr w:type="spellEnd"/>
      <w:r w:rsidR="005D7E5E">
        <w:rPr>
          <w:rFonts w:ascii="Times New Roman" w:hAnsi="Times New Roman"/>
          <w:spacing w:val="-2"/>
          <w:sz w:val="20"/>
        </w:rPr>
        <w:t xml:space="preserve"> + 20 kg </w:t>
      </w:r>
      <w:proofErr w:type="spellStart"/>
      <w:r w:rsidR="005D7E5E">
        <w:rPr>
          <w:rFonts w:ascii="Times New Roman" w:hAnsi="Times New Roman"/>
          <w:spacing w:val="-2"/>
          <w:sz w:val="20"/>
        </w:rPr>
        <w:t>vode</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leda</w:t>
      </w:r>
      <w:proofErr w:type="spellEnd"/>
      <w:r w:rsidR="005D7E5E">
        <w:rPr>
          <w:rFonts w:ascii="Times New Roman" w:hAnsi="Times New Roman"/>
          <w:spacing w:val="-2"/>
          <w:sz w:val="20"/>
        </w:rPr>
        <w:t xml:space="preserve">) + 200 g </w:t>
      </w:r>
      <w:proofErr w:type="spellStart"/>
      <w:r w:rsidR="005D7E5E">
        <w:rPr>
          <w:rFonts w:ascii="Times New Roman" w:hAnsi="Times New Roman"/>
          <w:spacing w:val="-2"/>
          <w:sz w:val="20"/>
        </w:rPr>
        <w:t>proteina</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od</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soje</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Pribliżno</w:t>
      </w:r>
      <w:proofErr w:type="spellEnd"/>
      <w:r w:rsidR="005D7E5E">
        <w:rPr>
          <w:rFonts w:ascii="Times New Roman" w:hAnsi="Times New Roman"/>
          <w:spacing w:val="-2"/>
          <w:sz w:val="20"/>
        </w:rPr>
        <w:t xml:space="preserve">, 20 </w:t>
      </w:r>
      <w:proofErr w:type="gramStart"/>
      <w:r w:rsidR="005D7E5E">
        <w:rPr>
          <w:rFonts w:ascii="Times New Roman" w:hAnsi="Times New Roman"/>
          <w:spacing w:val="-2"/>
          <w:sz w:val="20"/>
        </w:rPr>
        <w:t xml:space="preserve">%  </w:t>
      </w:r>
      <w:proofErr w:type="spellStart"/>
      <w:r w:rsidR="005D7E5E">
        <w:rPr>
          <w:rFonts w:ascii="Times New Roman" w:hAnsi="Times New Roman"/>
          <w:spacing w:val="-2"/>
          <w:sz w:val="20"/>
        </w:rPr>
        <w:t>od</w:t>
      </w:r>
      <w:proofErr w:type="spellEnd"/>
      <w:proofErr w:type="gramEnd"/>
      <w:r w:rsidR="005D7E5E">
        <w:rPr>
          <w:rFonts w:ascii="Times New Roman" w:hAnsi="Times New Roman"/>
          <w:spacing w:val="-2"/>
          <w:sz w:val="20"/>
        </w:rPr>
        <w:t xml:space="preserve"> </w:t>
      </w:r>
      <w:proofErr w:type="spellStart"/>
      <w:r w:rsidR="005D7E5E">
        <w:rPr>
          <w:rFonts w:ascii="Times New Roman" w:hAnsi="Times New Roman"/>
          <w:spacing w:val="-2"/>
          <w:sz w:val="20"/>
        </w:rPr>
        <w:t>emulzije</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koże</w:t>
      </w:r>
      <w:proofErr w:type="spellEnd"/>
      <w:r w:rsidR="005D7E5E">
        <w:rPr>
          <w:rFonts w:ascii="Times New Roman" w:hAnsi="Times New Roman"/>
          <w:spacing w:val="-2"/>
          <w:sz w:val="20"/>
        </w:rPr>
        <w:t xml:space="preserve"> je </w:t>
      </w:r>
      <w:proofErr w:type="spellStart"/>
      <w:r w:rsidR="005D7E5E">
        <w:rPr>
          <w:rFonts w:ascii="Times New Roman" w:hAnsi="Times New Roman"/>
          <w:spacing w:val="-2"/>
          <w:sz w:val="20"/>
        </w:rPr>
        <w:t>bila</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ugra</w:t>
      </w:r>
      <w:r w:rsidR="005D7E5E" w:rsidRPr="005D7E5E">
        <w:rPr>
          <w:rFonts w:ascii="Times New Roman" w:hAnsi="Times New Roman" w:hint="eastAsia"/>
          <w:spacing w:val="-2"/>
          <w:sz w:val="20"/>
        </w:rPr>
        <w:t>ђен</w:t>
      </w:r>
      <w:r w:rsidR="005D7E5E">
        <w:rPr>
          <w:rFonts w:ascii="Times New Roman" w:hAnsi="Times New Roman"/>
          <w:spacing w:val="-2"/>
          <w:sz w:val="20"/>
        </w:rPr>
        <w:t>a</w:t>
      </w:r>
      <w:proofErr w:type="spellEnd"/>
      <w:r w:rsidR="005D7E5E">
        <w:rPr>
          <w:rFonts w:ascii="Times New Roman" w:hAnsi="Times New Roman"/>
          <w:spacing w:val="-2"/>
          <w:sz w:val="20"/>
        </w:rPr>
        <w:t xml:space="preserve"> u </w:t>
      </w:r>
      <w:proofErr w:type="spellStart"/>
      <w:r w:rsidR="005D7E5E">
        <w:rPr>
          <w:rFonts w:ascii="Times New Roman" w:hAnsi="Times New Roman"/>
          <w:spacing w:val="-2"/>
          <w:sz w:val="20"/>
        </w:rPr>
        <w:t>sedam</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različite</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šarże</w:t>
      </w:r>
      <w:proofErr w:type="spellEnd"/>
      <w:r w:rsidR="005D7E5E">
        <w:rPr>
          <w:rFonts w:ascii="Times New Roman" w:hAnsi="Times New Roman"/>
          <w:spacing w:val="-2"/>
          <w:sz w:val="20"/>
        </w:rPr>
        <w:t xml:space="preserve"> u </w:t>
      </w:r>
      <w:proofErr w:type="spellStart"/>
      <w:r w:rsidR="005D7E5E">
        <w:rPr>
          <w:rFonts w:ascii="Times New Roman" w:hAnsi="Times New Roman"/>
          <w:spacing w:val="-2"/>
          <w:sz w:val="20"/>
        </w:rPr>
        <w:t>barenoj</w:t>
      </w:r>
      <w:proofErr w:type="spellEnd"/>
      <w:r w:rsidR="005D7E5E">
        <w:rPr>
          <w:rFonts w:ascii="Times New Roman" w:hAnsi="Times New Roman"/>
          <w:spacing w:val="-2"/>
          <w:sz w:val="20"/>
        </w:rPr>
        <w:t xml:space="preserve"> </w:t>
      </w:r>
      <w:proofErr w:type="spellStart"/>
      <w:r w:rsidR="005D7E5E">
        <w:rPr>
          <w:rFonts w:ascii="Times New Roman" w:hAnsi="Times New Roman"/>
          <w:spacing w:val="-2"/>
          <w:sz w:val="20"/>
        </w:rPr>
        <w:t>svin</w:t>
      </w:r>
      <w:r w:rsidR="00604C0B">
        <w:rPr>
          <w:rFonts w:ascii="Times New Roman" w:hAnsi="Times New Roman"/>
          <w:spacing w:val="-2"/>
          <w:sz w:val="20"/>
        </w:rPr>
        <w:t>skoj</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kobasici</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na</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kojoj</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po</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termičke</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obrade</w:t>
      </w:r>
      <w:proofErr w:type="spellEnd"/>
      <w:r w:rsidR="00604C0B">
        <w:rPr>
          <w:rFonts w:ascii="Times New Roman" w:hAnsi="Times New Roman"/>
          <w:spacing w:val="-2"/>
          <w:sz w:val="20"/>
        </w:rPr>
        <w:t xml:space="preserve"> je </w:t>
      </w:r>
      <w:proofErr w:type="spellStart"/>
      <w:r w:rsidR="00604C0B">
        <w:rPr>
          <w:rFonts w:ascii="Times New Roman" w:hAnsi="Times New Roman"/>
          <w:spacing w:val="-2"/>
          <w:sz w:val="20"/>
        </w:rPr>
        <w:t>odre</w:t>
      </w:r>
      <w:r w:rsidR="00604C0B" w:rsidRPr="00604C0B">
        <w:rPr>
          <w:rFonts w:ascii="Times New Roman" w:hAnsi="Times New Roman" w:hint="eastAsia"/>
          <w:spacing w:val="-2"/>
          <w:sz w:val="20"/>
        </w:rPr>
        <w:t>ђен</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hemijski</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i</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mikrobiološki</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sastav</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Hemijskom</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analizom</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utvrdili</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smo</w:t>
      </w:r>
      <w:proofErr w:type="spellEnd"/>
      <w:r w:rsidR="00604C0B">
        <w:rPr>
          <w:rFonts w:ascii="Times New Roman" w:hAnsi="Times New Roman"/>
          <w:spacing w:val="-2"/>
          <w:sz w:val="20"/>
        </w:rPr>
        <w:t xml:space="preserve"> da </w:t>
      </w:r>
      <w:proofErr w:type="spellStart"/>
      <w:r w:rsidR="00604C0B">
        <w:rPr>
          <w:rFonts w:ascii="Times New Roman" w:hAnsi="Times New Roman"/>
          <w:spacing w:val="-2"/>
          <w:sz w:val="20"/>
        </w:rPr>
        <w:t>količina</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proteina</w:t>
      </w:r>
      <w:proofErr w:type="spellEnd"/>
      <w:r w:rsidR="00604C0B">
        <w:rPr>
          <w:rFonts w:ascii="Times New Roman" w:hAnsi="Times New Roman"/>
          <w:spacing w:val="-2"/>
          <w:sz w:val="20"/>
        </w:rPr>
        <w:t xml:space="preserve"> u </w:t>
      </w:r>
      <w:proofErr w:type="spellStart"/>
      <w:r w:rsidR="00604C0B">
        <w:rPr>
          <w:rFonts w:ascii="Times New Roman" w:hAnsi="Times New Roman"/>
          <w:spacing w:val="-2"/>
          <w:sz w:val="20"/>
        </w:rPr>
        <w:t>svinskoj</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kożi</w:t>
      </w:r>
      <w:proofErr w:type="spellEnd"/>
      <w:r w:rsidR="00604C0B">
        <w:rPr>
          <w:rFonts w:ascii="Times New Roman" w:hAnsi="Times New Roman"/>
          <w:spacing w:val="-2"/>
          <w:sz w:val="20"/>
        </w:rPr>
        <w:t xml:space="preserve"> je </w:t>
      </w:r>
      <w:proofErr w:type="spellStart"/>
      <w:r w:rsidR="00604C0B">
        <w:rPr>
          <w:rFonts w:ascii="Times New Roman" w:hAnsi="Times New Roman"/>
          <w:spacing w:val="-2"/>
          <w:sz w:val="20"/>
        </w:rPr>
        <w:t>nekoliko</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niża</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od</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emulzije</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koże</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dok</w:t>
      </w:r>
      <w:proofErr w:type="spellEnd"/>
      <w:r w:rsidR="00604C0B">
        <w:rPr>
          <w:rFonts w:ascii="Times New Roman" w:hAnsi="Times New Roman"/>
          <w:spacing w:val="-2"/>
          <w:sz w:val="20"/>
        </w:rPr>
        <w:t xml:space="preserve"> je </w:t>
      </w:r>
      <w:proofErr w:type="spellStart"/>
      <w:r w:rsidR="00604C0B">
        <w:rPr>
          <w:rFonts w:ascii="Times New Roman" w:hAnsi="Times New Roman"/>
          <w:spacing w:val="-2"/>
          <w:sz w:val="20"/>
        </w:rPr>
        <w:t>količina</w:t>
      </w:r>
      <w:proofErr w:type="spellEnd"/>
      <w:r w:rsidR="00604C0B">
        <w:rPr>
          <w:rFonts w:ascii="Times New Roman" w:hAnsi="Times New Roman"/>
          <w:spacing w:val="-2"/>
          <w:sz w:val="20"/>
        </w:rPr>
        <w:t xml:space="preserve"> </w:t>
      </w:r>
      <w:proofErr w:type="spellStart"/>
      <w:r w:rsidR="00604C0B">
        <w:rPr>
          <w:rFonts w:ascii="Times New Roman" w:hAnsi="Times New Roman"/>
          <w:spacing w:val="-2"/>
          <w:sz w:val="20"/>
        </w:rPr>
        <w:t>proteina</w:t>
      </w:r>
      <w:proofErr w:type="spellEnd"/>
      <w:r w:rsidR="00604C0B">
        <w:rPr>
          <w:rFonts w:ascii="Times New Roman" w:hAnsi="Times New Roman"/>
          <w:spacing w:val="-2"/>
          <w:sz w:val="20"/>
        </w:rPr>
        <w:t xml:space="preserve"> u </w:t>
      </w:r>
      <w:proofErr w:type="spellStart"/>
      <w:r w:rsidR="00604C0B">
        <w:rPr>
          <w:rFonts w:ascii="Times New Roman" w:hAnsi="Times New Roman"/>
          <w:spacing w:val="-2"/>
          <w:sz w:val="20"/>
        </w:rPr>
        <w:t>barenoj</w:t>
      </w:r>
      <w:proofErr w:type="spellEnd"/>
      <w:r w:rsidR="00604C0B">
        <w:rPr>
          <w:rFonts w:ascii="Times New Roman" w:hAnsi="Times New Roman"/>
          <w:spacing w:val="-2"/>
          <w:sz w:val="20"/>
        </w:rPr>
        <w:t xml:space="preserve"> </w:t>
      </w:r>
      <w:proofErr w:type="spellStart"/>
      <w:r w:rsidR="00A20BEF">
        <w:rPr>
          <w:rFonts w:ascii="Times New Roman" w:hAnsi="Times New Roman"/>
          <w:spacing w:val="-2"/>
          <w:sz w:val="20"/>
        </w:rPr>
        <w:t>svin</w:t>
      </w:r>
      <w:r w:rsidR="00950A4B">
        <w:rPr>
          <w:rFonts w:ascii="Times New Roman" w:hAnsi="Times New Roman"/>
          <w:spacing w:val="-2"/>
          <w:sz w:val="20"/>
        </w:rPr>
        <w:t>skoj</w:t>
      </w:r>
      <w:proofErr w:type="spellEnd"/>
      <w:r w:rsidR="00950A4B">
        <w:rPr>
          <w:rFonts w:ascii="Times New Roman" w:hAnsi="Times New Roman"/>
          <w:spacing w:val="-2"/>
          <w:sz w:val="20"/>
        </w:rPr>
        <w:t xml:space="preserve"> </w:t>
      </w:r>
      <w:proofErr w:type="spellStart"/>
      <w:r w:rsidR="00950A4B">
        <w:rPr>
          <w:rFonts w:ascii="Times New Roman" w:hAnsi="Times New Roman"/>
          <w:spacing w:val="-2"/>
          <w:sz w:val="20"/>
        </w:rPr>
        <w:t>kobasici</w:t>
      </w:r>
      <w:proofErr w:type="spellEnd"/>
      <w:r w:rsidR="00950A4B">
        <w:rPr>
          <w:rFonts w:ascii="Times New Roman" w:hAnsi="Times New Roman"/>
          <w:spacing w:val="-2"/>
          <w:sz w:val="20"/>
        </w:rPr>
        <w:t xml:space="preserve"> u </w:t>
      </w:r>
      <w:proofErr w:type="spellStart"/>
      <w:r w:rsidR="00950A4B">
        <w:rPr>
          <w:rFonts w:ascii="Times New Roman" w:hAnsi="Times New Roman"/>
          <w:spacing w:val="-2"/>
          <w:sz w:val="20"/>
        </w:rPr>
        <w:t>opsegu</w:t>
      </w:r>
      <w:proofErr w:type="spellEnd"/>
      <w:r w:rsidR="00950A4B">
        <w:rPr>
          <w:rFonts w:ascii="Times New Roman" w:hAnsi="Times New Roman"/>
          <w:spacing w:val="-2"/>
          <w:sz w:val="20"/>
        </w:rPr>
        <w:t xml:space="preserve"> od 12</w:t>
      </w:r>
      <w:proofErr w:type="gramStart"/>
      <w:r w:rsidR="00950A4B">
        <w:rPr>
          <w:rFonts w:ascii="Times New Roman" w:hAnsi="Times New Roman"/>
          <w:spacing w:val="-2"/>
          <w:sz w:val="20"/>
        </w:rPr>
        <w:t>,20</w:t>
      </w:r>
      <w:proofErr w:type="gramEnd"/>
      <w:r w:rsidR="00950A4B">
        <w:rPr>
          <w:rFonts w:ascii="Times New Roman" w:hAnsi="Times New Roman"/>
          <w:spacing w:val="-2"/>
          <w:sz w:val="20"/>
        </w:rPr>
        <w:t xml:space="preserve"> –</w:t>
      </w:r>
      <w:r w:rsidR="00A20BEF">
        <w:rPr>
          <w:rFonts w:ascii="Times New Roman" w:hAnsi="Times New Roman"/>
          <w:spacing w:val="-2"/>
          <w:sz w:val="20"/>
        </w:rPr>
        <w:t>14,82</w:t>
      </w:r>
      <w:r w:rsidR="00CC0432">
        <w:rPr>
          <w:rFonts w:ascii="Times New Roman" w:hAnsi="Times New Roman"/>
          <w:spacing w:val="-2"/>
          <w:sz w:val="20"/>
        </w:rPr>
        <w:t>%</w:t>
      </w:r>
      <w:r w:rsidR="00950A4B">
        <w:rPr>
          <w:rFonts w:ascii="Times New Roman" w:hAnsi="Times New Roman"/>
          <w:spacing w:val="-2"/>
          <w:sz w:val="20"/>
        </w:rPr>
        <w:t xml:space="preserve">. </w:t>
      </w:r>
      <w:proofErr w:type="spellStart"/>
      <w:r w:rsidR="00A20BEF">
        <w:rPr>
          <w:rFonts w:ascii="Times New Roman" w:hAnsi="Times New Roman"/>
          <w:spacing w:val="-2"/>
          <w:sz w:val="20"/>
        </w:rPr>
        <w:t>Mikrobiološkom</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analizom</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nismo</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našli</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bakterije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iz</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roda</w:t>
      </w:r>
      <w:proofErr w:type="spellEnd"/>
      <w:r w:rsidR="00A20BEF">
        <w:rPr>
          <w:rFonts w:ascii="Times New Roman" w:hAnsi="Times New Roman"/>
          <w:spacing w:val="-2"/>
          <w:sz w:val="20"/>
        </w:rPr>
        <w:t xml:space="preserve"> </w:t>
      </w:r>
      <w:proofErr w:type="spellStart"/>
      <w:r w:rsidR="00A20BEF" w:rsidRPr="00A20BEF">
        <w:rPr>
          <w:rFonts w:ascii="Times New Roman" w:hAnsi="Times New Roman"/>
          <w:i/>
          <w:spacing w:val="-2"/>
          <w:sz w:val="20"/>
          <w:lang w:val="mk-MK"/>
        </w:rPr>
        <w:t>clostridium</w:t>
      </w:r>
      <w:proofErr w:type="spellEnd"/>
      <w:r w:rsidR="00A20BEF" w:rsidRPr="00A20BEF">
        <w:rPr>
          <w:rFonts w:ascii="Times New Roman" w:hAnsi="Times New Roman"/>
          <w:i/>
          <w:spacing w:val="-2"/>
          <w:sz w:val="20"/>
          <w:lang w:val="mk-MK"/>
        </w:rPr>
        <w:t xml:space="preserve">, </w:t>
      </w:r>
      <w:proofErr w:type="spellStart"/>
      <w:r w:rsidR="00A20BEF" w:rsidRPr="00A20BEF">
        <w:rPr>
          <w:rFonts w:ascii="Times New Roman" w:hAnsi="Times New Roman"/>
          <w:i/>
          <w:spacing w:val="-2"/>
          <w:sz w:val="20"/>
          <w:lang w:val="mk-MK"/>
        </w:rPr>
        <w:t>staphyloco</w:t>
      </w:r>
      <w:r w:rsidR="00A20BEF" w:rsidRPr="00A20BEF">
        <w:rPr>
          <w:rFonts w:ascii="Times New Roman" w:hAnsi="Times New Roman" w:hint="eastAsia"/>
          <w:i/>
          <w:spacing w:val="-2"/>
          <w:sz w:val="20"/>
          <w:lang w:val="mk-MK"/>
        </w:rPr>
        <w:t>с</w:t>
      </w:r>
      <w:r w:rsidR="00A20BEF" w:rsidRPr="00A20BEF">
        <w:rPr>
          <w:rFonts w:ascii="Times New Roman" w:hAnsi="Times New Roman"/>
          <w:i/>
          <w:spacing w:val="-2"/>
          <w:sz w:val="20"/>
          <w:lang w:val="mk-MK"/>
        </w:rPr>
        <w:t>cus</w:t>
      </w:r>
      <w:proofErr w:type="spellEnd"/>
      <w:r w:rsidR="00A20BEF" w:rsidRPr="00A20BEF">
        <w:rPr>
          <w:rFonts w:ascii="Times New Roman" w:hAnsi="Times New Roman"/>
          <w:i/>
          <w:spacing w:val="-2"/>
          <w:sz w:val="20"/>
          <w:lang w:val="mk-MK"/>
        </w:rPr>
        <w:t xml:space="preserve">, </w:t>
      </w:r>
      <w:proofErr w:type="spellStart"/>
      <w:r w:rsidR="00A20BEF" w:rsidRPr="00A20BEF">
        <w:rPr>
          <w:rFonts w:ascii="Times New Roman" w:hAnsi="Times New Roman"/>
          <w:i/>
          <w:spacing w:val="-2"/>
          <w:sz w:val="20"/>
          <w:lang w:val="mk-MK"/>
        </w:rPr>
        <w:t>proteus</w:t>
      </w:r>
      <w:proofErr w:type="spellEnd"/>
      <w:r w:rsidR="00A20BEF" w:rsidRPr="00A20BEF">
        <w:rPr>
          <w:rFonts w:ascii="Times New Roman" w:hAnsi="Times New Roman"/>
          <w:i/>
          <w:spacing w:val="-2"/>
          <w:sz w:val="20"/>
          <w:lang w:val="mk-MK"/>
        </w:rPr>
        <w:t xml:space="preserve">, </w:t>
      </w:r>
      <w:proofErr w:type="spellStart"/>
      <w:r w:rsidR="00A20BEF" w:rsidRPr="00A20BEF">
        <w:rPr>
          <w:rFonts w:ascii="Times New Roman" w:hAnsi="Times New Roman" w:hint="eastAsia"/>
          <w:i/>
          <w:spacing w:val="-2"/>
          <w:sz w:val="20"/>
          <w:lang w:val="mk-MK"/>
        </w:rPr>
        <w:t>е</w:t>
      </w:r>
      <w:r w:rsidR="00A20BEF" w:rsidRPr="00A20BEF">
        <w:rPr>
          <w:rFonts w:ascii="Times New Roman" w:hAnsi="Times New Roman"/>
          <w:i/>
          <w:spacing w:val="-2"/>
          <w:sz w:val="20"/>
          <w:lang w:val="mk-MK"/>
        </w:rPr>
        <w:t>scherichia</w:t>
      </w:r>
      <w:proofErr w:type="spellEnd"/>
      <w:r w:rsidR="00A20BEF">
        <w:rPr>
          <w:rFonts w:ascii="Times New Roman" w:hAnsi="Times New Roman"/>
          <w:i/>
          <w:spacing w:val="-2"/>
          <w:sz w:val="20"/>
        </w:rPr>
        <w:t xml:space="preserve"> </w:t>
      </w:r>
      <w:proofErr w:type="spellStart"/>
      <w:proofErr w:type="gramStart"/>
      <w:r w:rsidR="00A20BEF">
        <w:rPr>
          <w:rFonts w:ascii="Times New Roman" w:hAnsi="Times New Roman"/>
          <w:spacing w:val="-2"/>
          <w:sz w:val="20"/>
        </w:rPr>
        <w:t>ni</w:t>
      </w:r>
      <w:proofErr w:type="spellEnd"/>
      <w:proofErr w:type="gramEnd"/>
      <w:r w:rsidR="00A20BEF">
        <w:rPr>
          <w:rFonts w:ascii="Times New Roman" w:hAnsi="Times New Roman"/>
          <w:spacing w:val="-2"/>
          <w:sz w:val="20"/>
        </w:rPr>
        <w:t xml:space="preserve"> u </w:t>
      </w:r>
      <w:proofErr w:type="spellStart"/>
      <w:r w:rsidR="00A20BEF">
        <w:rPr>
          <w:rFonts w:ascii="Times New Roman" w:hAnsi="Times New Roman"/>
          <w:spacing w:val="-2"/>
          <w:sz w:val="20"/>
        </w:rPr>
        <w:t>kożi</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i</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emulzije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od</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koże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ni</w:t>
      </w:r>
      <w:proofErr w:type="spellEnd"/>
      <w:r w:rsidR="00A20BEF">
        <w:rPr>
          <w:rFonts w:ascii="Times New Roman" w:hAnsi="Times New Roman"/>
          <w:spacing w:val="-2"/>
          <w:sz w:val="20"/>
        </w:rPr>
        <w:t xml:space="preserve"> u </w:t>
      </w:r>
      <w:proofErr w:type="spellStart"/>
      <w:r w:rsidR="00A20BEF">
        <w:rPr>
          <w:rFonts w:ascii="Times New Roman" w:hAnsi="Times New Roman"/>
          <w:spacing w:val="-2"/>
          <w:sz w:val="20"/>
        </w:rPr>
        <w:t>barenoj</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svinskoj</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kobasici</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Ukupan</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broj</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bakterija</w:t>
      </w:r>
      <w:proofErr w:type="spellEnd"/>
      <w:r w:rsidR="00A20BEF">
        <w:rPr>
          <w:rFonts w:ascii="Times New Roman" w:hAnsi="Times New Roman"/>
          <w:spacing w:val="-2"/>
          <w:sz w:val="20"/>
        </w:rPr>
        <w:t xml:space="preserve"> (</w:t>
      </w:r>
      <w:r w:rsidR="00A20BEF" w:rsidRPr="00A20BEF">
        <w:rPr>
          <w:rFonts w:ascii="Times New Roman" w:hAnsi="Times New Roman"/>
          <w:i/>
          <w:spacing w:val="-2"/>
          <w:sz w:val="20"/>
        </w:rPr>
        <w:t>bacillus</w:t>
      </w:r>
      <w:r w:rsidR="00A20BEF">
        <w:rPr>
          <w:rFonts w:ascii="Times New Roman" w:hAnsi="Times New Roman"/>
          <w:spacing w:val="-2"/>
          <w:sz w:val="20"/>
        </w:rPr>
        <w:t xml:space="preserve">) je </w:t>
      </w:r>
      <w:proofErr w:type="spellStart"/>
      <w:r w:rsidR="00A20BEF">
        <w:rPr>
          <w:rFonts w:ascii="Times New Roman" w:hAnsi="Times New Roman"/>
          <w:spacing w:val="-2"/>
          <w:sz w:val="20"/>
        </w:rPr>
        <w:t>narastao</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posle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kuterovanja</w:t>
      </w:r>
      <w:proofErr w:type="spellEnd"/>
      <w:r w:rsidR="00A20BEF">
        <w:rPr>
          <w:rFonts w:ascii="Times New Roman" w:hAnsi="Times New Roman"/>
          <w:spacing w:val="-2"/>
          <w:sz w:val="20"/>
        </w:rPr>
        <w:t xml:space="preserve"> u </w:t>
      </w:r>
      <w:proofErr w:type="spellStart"/>
      <w:r w:rsidR="00A20BEF">
        <w:rPr>
          <w:rFonts w:ascii="Times New Roman" w:hAnsi="Times New Roman"/>
          <w:spacing w:val="-2"/>
          <w:sz w:val="20"/>
        </w:rPr>
        <w:t>emulziji</w:t>
      </w:r>
      <w:proofErr w:type="spellEnd"/>
      <w:r w:rsidR="00A20BEF">
        <w:rPr>
          <w:rFonts w:ascii="Times New Roman" w:hAnsi="Times New Roman"/>
          <w:spacing w:val="-2"/>
          <w:sz w:val="20"/>
        </w:rPr>
        <w:t xml:space="preserve"> od </w:t>
      </w:r>
      <w:proofErr w:type="spellStart"/>
      <w:r w:rsidR="00A20BEF">
        <w:rPr>
          <w:rFonts w:ascii="Times New Roman" w:hAnsi="Times New Roman"/>
          <w:spacing w:val="-2"/>
          <w:sz w:val="20"/>
        </w:rPr>
        <w:t>koża</w:t>
      </w:r>
      <w:proofErr w:type="spellEnd"/>
      <w:r w:rsidR="00A20BEF">
        <w:rPr>
          <w:rFonts w:ascii="Times New Roman" w:hAnsi="Times New Roman"/>
          <w:spacing w:val="-2"/>
          <w:sz w:val="20"/>
        </w:rPr>
        <w:t xml:space="preserve"> </w:t>
      </w:r>
      <w:r w:rsidR="00A20BEF">
        <w:rPr>
          <w:rFonts w:ascii="Times New Roman" w:hAnsi="Times New Roman"/>
          <w:spacing w:val="-2"/>
          <w:sz w:val="20"/>
          <w:lang w:val="mk-MK"/>
        </w:rPr>
        <w:t>(2,</w:t>
      </w:r>
      <w:r w:rsidR="00A20BEF" w:rsidRPr="00A20BEF">
        <w:rPr>
          <w:rFonts w:ascii="Times New Roman" w:hAnsi="Times New Roman"/>
          <w:spacing w:val="-2"/>
          <w:sz w:val="20"/>
          <w:lang w:val="mk-MK"/>
        </w:rPr>
        <w:t xml:space="preserve">90 </w:t>
      </w:r>
      <w:proofErr w:type="spellStart"/>
      <w:r w:rsidR="00A20BEF" w:rsidRPr="00A20BEF">
        <w:rPr>
          <w:rFonts w:ascii="Times New Roman" w:hAnsi="Times New Roman"/>
          <w:spacing w:val="-2"/>
          <w:sz w:val="20"/>
          <w:lang w:val="mk-MK"/>
        </w:rPr>
        <w:t>log</w:t>
      </w:r>
      <w:proofErr w:type="spellEnd"/>
      <w:r w:rsidR="00A20BEF" w:rsidRPr="00A20BEF">
        <w:rPr>
          <w:rFonts w:ascii="Times New Roman" w:hAnsi="Times New Roman"/>
          <w:spacing w:val="-2"/>
          <w:sz w:val="20"/>
          <w:lang w:val="mk-MK"/>
        </w:rPr>
        <w:t xml:space="preserve"> CFU/g)</w:t>
      </w:r>
      <w:r w:rsidR="00A20BEF">
        <w:rPr>
          <w:rFonts w:ascii="Times New Roman" w:hAnsi="Times New Roman"/>
          <w:spacing w:val="-2"/>
          <w:sz w:val="20"/>
        </w:rPr>
        <w:t xml:space="preserve"> u </w:t>
      </w:r>
      <w:proofErr w:type="spellStart"/>
      <w:r w:rsidR="00A20BEF">
        <w:rPr>
          <w:rFonts w:ascii="Times New Roman" w:hAnsi="Times New Roman"/>
          <w:spacing w:val="-2"/>
          <w:sz w:val="20"/>
        </w:rPr>
        <w:t>sporedbi</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sa</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svinskim</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kożama</w:t>
      </w:r>
      <w:proofErr w:type="spellEnd"/>
      <w:r w:rsidR="00A20BEF">
        <w:rPr>
          <w:rFonts w:ascii="Times New Roman" w:hAnsi="Times New Roman"/>
          <w:spacing w:val="-2"/>
          <w:sz w:val="20"/>
        </w:rPr>
        <w:t xml:space="preserve"> </w:t>
      </w:r>
      <w:r w:rsidR="00A20BEF">
        <w:rPr>
          <w:rFonts w:ascii="Times New Roman" w:hAnsi="Times New Roman"/>
          <w:spacing w:val="-2"/>
          <w:sz w:val="20"/>
          <w:lang w:val="mk-MK"/>
        </w:rPr>
        <w:t>(2,</w:t>
      </w:r>
      <w:r w:rsidR="00A20BEF" w:rsidRPr="00A20BEF">
        <w:rPr>
          <w:rFonts w:ascii="Times New Roman" w:hAnsi="Times New Roman"/>
          <w:spacing w:val="-2"/>
          <w:sz w:val="20"/>
          <w:lang w:val="mk-MK"/>
        </w:rPr>
        <w:t xml:space="preserve">44 </w:t>
      </w:r>
      <w:proofErr w:type="spellStart"/>
      <w:r w:rsidR="00A20BEF" w:rsidRPr="00A20BEF">
        <w:rPr>
          <w:rFonts w:ascii="Times New Roman" w:hAnsi="Times New Roman"/>
          <w:spacing w:val="-2"/>
          <w:sz w:val="20"/>
          <w:lang w:val="mk-MK"/>
        </w:rPr>
        <w:t>log</w:t>
      </w:r>
      <w:proofErr w:type="spellEnd"/>
      <w:r w:rsidR="00A20BEF" w:rsidRPr="00A20BEF">
        <w:rPr>
          <w:rFonts w:ascii="Times New Roman" w:hAnsi="Times New Roman"/>
          <w:spacing w:val="-2"/>
          <w:sz w:val="20"/>
          <w:lang w:val="mk-MK"/>
        </w:rPr>
        <w:t xml:space="preserve"> CFU/g)</w:t>
      </w:r>
      <w:r w:rsidR="00A20BEF">
        <w:rPr>
          <w:rFonts w:ascii="Times New Roman" w:hAnsi="Times New Roman"/>
          <w:spacing w:val="-2"/>
          <w:sz w:val="20"/>
        </w:rPr>
        <w:t xml:space="preserve"> </w:t>
      </w:r>
      <w:proofErr w:type="spellStart"/>
      <w:r w:rsidR="00A20BEF">
        <w:rPr>
          <w:rFonts w:ascii="Times New Roman" w:hAnsi="Times New Roman"/>
          <w:spacing w:val="-2"/>
          <w:sz w:val="20"/>
        </w:rPr>
        <w:t>dok</w:t>
      </w:r>
      <w:proofErr w:type="spellEnd"/>
      <w:r w:rsidR="00A20BEF">
        <w:rPr>
          <w:rFonts w:ascii="Times New Roman" w:hAnsi="Times New Roman"/>
          <w:spacing w:val="-2"/>
          <w:sz w:val="20"/>
        </w:rPr>
        <w:t xml:space="preserve"> je u </w:t>
      </w:r>
      <w:proofErr w:type="spellStart"/>
      <w:r w:rsidR="00A20BEF">
        <w:rPr>
          <w:rFonts w:ascii="Times New Roman" w:hAnsi="Times New Roman"/>
          <w:spacing w:val="-2"/>
          <w:sz w:val="20"/>
        </w:rPr>
        <w:t>gotovom</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proizvodu</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posle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termičke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obrade</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ukupan</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broj</w:t>
      </w:r>
      <w:proofErr w:type="spellEnd"/>
      <w:r w:rsidR="00A20BEF">
        <w:rPr>
          <w:rFonts w:ascii="Times New Roman" w:hAnsi="Times New Roman"/>
          <w:spacing w:val="-2"/>
          <w:sz w:val="20"/>
        </w:rPr>
        <w:t xml:space="preserve"> </w:t>
      </w:r>
      <w:proofErr w:type="spellStart"/>
      <w:r w:rsidR="00A20BEF">
        <w:rPr>
          <w:rFonts w:ascii="Times New Roman" w:hAnsi="Times New Roman"/>
          <w:spacing w:val="-2"/>
          <w:sz w:val="20"/>
        </w:rPr>
        <w:t>bakterija</w:t>
      </w:r>
      <w:proofErr w:type="spellEnd"/>
      <w:r w:rsidR="00A20BEF">
        <w:rPr>
          <w:rFonts w:ascii="Times New Roman" w:hAnsi="Times New Roman"/>
          <w:spacing w:val="-2"/>
          <w:sz w:val="20"/>
        </w:rPr>
        <w:t xml:space="preserve"> u </w:t>
      </w:r>
      <w:proofErr w:type="spellStart"/>
      <w:r w:rsidR="00A20BEF">
        <w:rPr>
          <w:rFonts w:ascii="Times New Roman" w:hAnsi="Times New Roman"/>
          <w:spacing w:val="-2"/>
          <w:sz w:val="20"/>
        </w:rPr>
        <w:t>granici</w:t>
      </w:r>
      <w:proofErr w:type="spellEnd"/>
      <w:r w:rsidR="00A20BEF">
        <w:rPr>
          <w:rFonts w:ascii="Times New Roman" w:hAnsi="Times New Roman"/>
          <w:spacing w:val="-2"/>
          <w:sz w:val="20"/>
        </w:rPr>
        <w:t xml:space="preserve"> od 1,30 </w:t>
      </w:r>
      <w:proofErr w:type="spellStart"/>
      <w:r w:rsidR="00A20BEF">
        <w:rPr>
          <w:rFonts w:ascii="Times New Roman" w:hAnsi="Times New Roman"/>
          <w:spacing w:val="-2"/>
          <w:sz w:val="20"/>
        </w:rPr>
        <w:t>do</w:t>
      </w:r>
      <w:proofErr w:type="spellEnd"/>
      <w:r w:rsidR="00A20BEF">
        <w:rPr>
          <w:rFonts w:ascii="Times New Roman" w:hAnsi="Times New Roman"/>
          <w:spacing w:val="-2"/>
          <w:sz w:val="20"/>
        </w:rPr>
        <w:t xml:space="preserve"> 1,69 log CFU/g.</w:t>
      </w:r>
    </w:p>
    <w:p w:rsidR="007B1ADA" w:rsidRPr="00566D69" w:rsidRDefault="007B1ADA" w:rsidP="00CC0432">
      <w:pPr>
        <w:rPr>
          <w:rFonts w:ascii="Times New Roman" w:hAnsi="Times New Roman"/>
          <w:b/>
          <w:sz w:val="16"/>
          <w:szCs w:val="16"/>
          <w:lang w:val="mk-MK"/>
        </w:rPr>
      </w:pPr>
    </w:p>
    <w:p w:rsidR="007B1ADA" w:rsidRPr="00567266" w:rsidRDefault="007B1ADA" w:rsidP="007B1ADA">
      <w:pPr>
        <w:ind w:firstLine="340"/>
        <w:rPr>
          <w:rFonts w:ascii="Times New Roman" w:hAnsi="Times New Roman"/>
          <w:sz w:val="20"/>
          <w:lang w:val="mk-MK"/>
        </w:rPr>
      </w:pPr>
      <w:proofErr w:type="spellStart"/>
      <w:r w:rsidRPr="00567266">
        <w:rPr>
          <w:rFonts w:ascii="Times New Roman" w:hAnsi="Times New Roman"/>
          <w:b/>
          <w:sz w:val="20"/>
          <w:lang w:val="mk-MK"/>
        </w:rPr>
        <w:t>Ključne</w:t>
      </w:r>
      <w:proofErr w:type="spellEnd"/>
      <w:r w:rsidRPr="00567266">
        <w:rPr>
          <w:rFonts w:ascii="Times New Roman" w:hAnsi="Times New Roman"/>
          <w:b/>
          <w:sz w:val="20"/>
          <w:lang w:val="mk-MK"/>
        </w:rPr>
        <w:t xml:space="preserve"> </w:t>
      </w:r>
      <w:proofErr w:type="spellStart"/>
      <w:r w:rsidRPr="00567266">
        <w:rPr>
          <w:rFonts w:ascii="Times New Roman" w:hAnsi="Times New Roman"/>
          <w:b/>
          <w:sz w:val="20"/>
          <w:lang w:val="mk-MK"/>
        </w:rPr>
        <w:t>reči</w:t>
      </w:r>
      <w:proofErr w:type="spellEnd"/>
      <w:r w:rsidRPr="00567266">
        <w:rPr>
          <w:rFonts w:ascii="Times New Roman" w:hAnsi="Times New Roman"/>
          <w:sz w:val="20"/>
          <w:lang w:val="mk-MK"/>
        </w:rPr>
        <w:t>:</w:t>
      </w:r>
      <w:r w:rsidR="00A20BEF">
        <w:rPr>
          <w:rFonts w:ascii="Times New Roman" w:hAnsi="Times New Roman"/>
          <w:sz w:val="20"/>
        </w:rPr>
        <w:t xml:space="preserve"> </w:t>
      </w:r>
      <w:proofErr w:type="spellStart"/>
      <w:r w:rsidR="00A20BEF">
        <w:rPr>
          <w:rFonts w:ascii="Times New Roman" w:hAnsi="Times New Roman"/>
          <w:sz w:val="20"/>
        </w:rPr>
        <w:t>barene</w:t>
      </w:r>
      <w:proofErr w:type="spellEnd"/>
      <w:r w:rsidR="00A20BEF">
        <w:rPr>
          <w:rFonts w:ascii="Times New Roman" w:hAnsi="Times New Roman"/>
          <w:sz w:val="20"/>
        </w:rPr>
        <w:t xml:space="preserve"> </w:t>
      </w:r>
      <w:proofErr w:type="spellStart"/>
      <w:r w:rsidR="00A20BEF">
        <w:rPr>
          <w:rFonts w:ascii="Times New Roman" w:hAnsi="Times New Roman"/>
          <w:sz w:val="20"/>
        </w:rPr>
        <w:t>svinske</w:t>
      </w:r>
      <w:proofErr w:type="spellEnd"/>
      <w:r w:rsidR="00A20BEF">
        <w:rPr>
          <w:rFonts w:ascii="Times New Roman" w:hAnsi="Times New Roman"/>
          <w:sz w:val="20"/>
        </w:rPr>
        <w:t xml:space="preserve"> </w:t>
      </w:r>
      <w:proofErr w:type="spellStart"/>
      <w:r w:rsidR="00A20BEF">
        <w:rPr>
          <w:rFonts w:ascii="Times New Roman" w:hAnsi="Times New Roman"/>
          <w:sz w:val="20"/>
        </w:rPr>
        <w:t>kobasice</w:t>
      </w:r>
      <w:proofErr w:type="spellEnd"/>
      <w:r w:rsidR="00A20BEF">
        <w:rPr>
          <w:rFonts w:ascii="Times New Roman" w:hAnsi="Times New Roman"/>
          <w:sz w:val="20"/>
        </w:rPr>
        <w:t>,</w:t>
      </w:r>
      <w:r w:rsidRPr="00567266">
        <w:rPr>
          <w:rFonts w:ascii="Times New Roman" w:hAnsi="Times New Roman"/>
          <w:sz w:val="20"/>
          <w:lang w:val="mk-MK"/>
        </w:rPr>
        <w:t xml:space="preserve"> </w:t>
      </w:r>
      <w:proofErr w:type="spellStart"/>
      <w:r w:rsidR="00A20BEF">
        <w:rPr>
          <w:rFonts w:ascii="Times New Roman" w:hAnsi="Times New Roman"/>
          <w:sz w:val="20"/>
        </w:rPr>
        <w:t>proteini</w:t>
      </w:r>
      <w:proofErr w:type="spellEnd"/>
      <w:r w:rsidR="00A20BEF">
        <w:rPr>
          <w:rFonts w:ascii="Times New Roman" w:hAnsi="Times New Roman"/>
          <w:sz w:val="20"/>
        </w:rPr>
        <w:t xml:space="preserve">, </w:t>
      </w:r>
      <w:proofErr w:type="spellStart"/>
      <w:r w:rsidR="00A20BEF">
        <w:rPr>
          <w:rFonts w:ascii="Times New Roman" w:hAnsi="Times New Roman"/>
          <w:sz w:val="20"/>
        </w:rPr>
        <w:t>emulzija</w:t>
      </w:r>
      <w:proofErr w:type="spellEnd"/>
      <w:r w:rsidR="00A20BEF">
        <w:rPr>
          <w:rFonts w:ascii="Times New Roman" w:hAnsi="Times New Roman"/>
          <w:sz w:val="20"/>
        </w:rPr>
        <w:t xml:space="preserve"> </w:t>
      </w:r>
      <w:proofErr w:type="spellStart"/>
      <w:r w:rsidR="00A20BEF">
        <w:rPr>
          <w:rFonts w:ascii="Times New Roman" w:hAnsi="Times New Roman"/>
          <w:sz w:val="20"/>
        </w:rPr>
        <w:t>koże</w:t>
      </w:r>
      <w:proofErr w:type="spellEnd"/>
      <w:r w:rsidR="00A20BEF">
        <w:rPr>
          <w:rFonts w:ascii="Times New Roman" w:hAnsi="Times New Roman"/>
          <w:sz w:val="20"/>
        </w:rPr>
        <w:t xml:space="preserve">, </w:t>
      </w:r>
      <w:proofErr w:type="spellStart"/>
      <w:r w:rsidR="00A20BEF">
        <w:rPr>
          <w:rFonts w:ascii="Times New Roman" w:hAnsi="Times New Roman"/>
          <w:sz w:val="20"/>
        </w:rPr>
        <w:t>hemiska</w:t>
      </w:r>
      <w:proofErr w:type="spellEnd"/>
      <w:r w:rsidR="00A20BEF">
        <w:rPr>
          <w:rFonts w:ascii="Times New Roman" w:hAnsi="Times New Roman"/>
          <w:sz w:val="20"/>
        </w:rPr>
        <w:t xml:space="preserve"> </w:t>
      </w:r>
      <w:proofErr w:type="spellStart"/>
      <w:r w:rsidR="00A20BEF">
        <w:rPr>
          <w:rFonts w:ascii="Times New Roman" w:hAnsi="Times New Roman"/>
          <w:sz w:val="20"/>
        </w:rPr>
        <w:t>i</w:t>
      </w:r>
      <w:proofErr w:type="spellEnd"/>
      <w:r w:rsidR="00A20BEF">
        <w:rPr>
          <w:rFonts w:ascii="Times New Roman" w:hAnsi="Times New Roman"/>
          <w:sz w:val="20"/>
        </w:rPr>
        <w:t xml:space="preserve"> </w:t>
      </w:r>
      <w:proofErr w:type="spellStart"/>
      <w:r w:rsidR="00A20BEF">
        <w:rPr>
          <w:rFonts w:ascii="Times New Roman" w:hAnsi="Times New Roman"/>
          <w:sz w:val="20"/>
        </w:rPr>
        <w:t>mikrobiološka</w:t>
      </w:r>
      <w:proofErr w:type="spellEnd"/>
      <w:r w:rsidR="00A20BEF">
        <w:rPr>
          <w:rFonts w:ascii="Times New Roman" w:hAnsi="Times New Roman"/>
          <w:sz w:val="20"/>
        </w:rPr>
        <w:t xml:space="preserve"> </w:t>
      </w:r>
      <w:proofErr w:type="spellStart"/>
      <w:r w:rsidR="00A20BEF">
        <w:rPr>
          <w:rFonts w:ascii="Times New Roman" w:hAnsi="Times New Roman"/>
          <w:sz w:val="20"/>
        </w:rPr>
        <w:t>analiza</w:t>
      </w:r>
      <w:proofErr w:type="spellEnd"/>
      <w:r w:rsidR="00A20BEF">
        <w:rPr>
          <w:rFonts w:ascii="Times New Roman" w:hAnsi="Times New Roman"/>
          <w:sz w:val="20"/>
        </w:rPr>
        <w:t xml:space="preserve"> </w:t>
      </w:r>
    </w:p>
    <w:p w:rsidR="007B1ADA" w:rsidRPr="00567266" w:rsidRDefault="007B1ADA" w:rsidP="007B1ADA">
      <w:pPr>
        <w:ind w:firstLine="340"/>
        <w:rPr>
          <w:rFonts w:ascii="Times New Roman" w:hAnsi="Times New Roman"/>
          <w:spacing w:val="-4"/>
          <w:sz w:val="20"/>
          <w:lang w:val="sr-Latn-CS"/>
        </w:rPr>
      </w:pPr>
    </w:p>
    <w:p w:rsidR="007B1ADA" w:rsidRPr="00567266" w:rsidRDefault="007B1ADA" w:rsidP="007B1ADA">
      <w:pPr>
        <w:jc w:val="center"/>
        <w:rPr>
          <w:rFonts w:ascii="Times New Roman" w:hAnsi="Times New Roman"/>
          <w:b/>
          <w:sz w:val="20"/>
          <w:lang w:val="mk-MK"/>
        </w:rPr>
      </w:pPr>
      <w:proofErr w:type="spellStart"/>
      <w:r w:rsidRPr="00567266">
        <w:rPr>
          <w:rFonts w:ascii="Times New Roman" w:hAnsi="Times New Roman"/>
          <w:b/>
          <w:sz w:val="20"/>
          <w:lang w:val="mk-MK"/>
        </w:rPr>
        <w:t>Uvod</w:t>
      </w:r>
      <w:proofErr w:type="spellEnd"/>
    </w:p>
    <w:p w:rsidR="007B1ADA" w:rsidRPr="00566D69" w:rsidRDefault="007B1ADA" w:rsidP="007B1ADA">
      <w:pPr>
        <w:ind w:firstLine="340"/>
        <w:rPr>
          <w:rFonts w:ascii="Times New Roman" w:hAnsi="Times New Roman"/>
          <w:sz w:val="16"/>
          <w:szCs w:val="16"/>
          <w:lang w:val="sr-Latn-CS"/>
        </w:rPr>
      </w:pPr>
    </w:p>
    <w:p w:rsidR="00CC0432" w:rsidRDefault="00CC0432" w:rsidP="00CC0432">
      <w:pPr>
        <w:overflowPunct/>
        <w:autoSpaceDE/>
        <w:autoSpaceDN/>
        <w:adjustRightInd/>
        <w:spacing w:after="160" w:line="259" w:lineRule="auto"/>
        <w:textAlignment w:val="auto"/>
        <w:rPr>
          <w:rFonts w:ascii="Times New Roman" w:eastAsia="Calibri" w:hAnsi="Times New Roman"/>
          <w:color w:val="000000"/>
          <w:sz w:val="20"/>
          <w:lang w:eastAsia="en-US"/>
        </w:rPr>
      </w:pPr>
      <w:proofErr w:type="spellStart"/>
      <w:r>
        <w:rPr>
          <w:rFonts w:ascii="Times New Roman" w:eastAsiaTheme="minorHAnsi" w:hAnsi="Times New Roman"/>
          <w:sz w:val="20"/>
          <w:lang w:eastAsia="en-US"/>
        </w:rPr>
        <w:t>Osnovne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komponente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koje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ulaze</w:t>
      </w:r>
      <w:proofErr w:type="spellEnd"/>
      <w:r>
        <w:rPr>
          <w:rFonts w:ascii="Times New Roman" w:eastAsiaTheme="minorHAnsi" w:hAnsi="Times New Roman"/>
          <w:sz w:val="20"/>
          <w:lang w:eastAsia="en-US"/>
        </w:rPr>
        <w:t xml:space="preserve"> u </w:t>
      </w:r>
      <w:proofErr w:type="spellStart"/>
      <w:r>
        <w:rPr>
          <w:rFonts w:ascii="Times New Roman" w:eastAsiaTheme="minorHAnsi" w:hAnsi="Times New Roman"/>
          <w:sz w:val="20"/>
          <w:lang w:eastAsia="en-US"/>
        </w:rPr>
        <w:t>sastav</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sirove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koże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emulzije</w:t>
      </w:r>
      <w:proofErr w:type="spellEnd"/>
      <w:r>
        <w:rPr>
          <w:rFonts w:ascii="Times New Roman" w:eastAsiaTheme="minorHAnsi" w:hAnsi="Times New Roman"/>
          <w:sz w:val="20"/>
          <w:lang w:eastAsia="en-US"/>
        </w:rPr>
        <w:t xml:space="preserve"> </w:t>
      </w:r>
      <w:proofErr w:type="spellStart"/>
      <w:proofErr w:type="gramStart"/>
      <w:r>
        <w:rPr>
          <w:rFonts w:ascii="Times New Roman" w:eastAsiaTheme="minorHAnsi" w:hAnsi="Times New Roman"/>
          <w:sz w:val="20"/>
          <w:lang w:eastAsia="en-US"/>
        </w:rPr>
        <w:t>od</w:t>
      </w:r>
      <w:proofErr w:type="spellEnd"/>
      <w:proofErr w:type="gram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koże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su</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voda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masti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proteini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Barene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kobasice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su</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proizvodi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iz</w:t>
      </w:r>
      <w:proofErr w:type="spellEnd"/>
      <w:r>
        <w:rPr>
          <w:rFonts w:ascii="Times New Roman" w:eastAsiaTheme="minorHAnsi" w:hAnsi="Times New Roman"/>
          <w:sz w:val="20"/>
          <w:lang w:eastAsia="en-US"/>
        </w:rPr>
        <w:t xml:space="preserve"> mesa </w:t>
      </w:r>
      <w:proofErr w:type="spellStart"/>
      <w:r>
        <w:rPr>
          <w:rFonts w:ascii="Times New Roman" w:eastAsiaTheme="minorHAnsi" w:hAnsi="Times New Roman"/>
          <w:sz w:val="20"/>
          <w:lang w:eastAsia="en-US"/>
        </w:rPr>
        <w:t>koji</w:t>
      </w:r>
      <w:proofErr w:type="spellEnd"/>
      <w:r>
        <w:rPr>
          <w:rFonts w:ascii="Times New Roman" w:eastAsiaTheme="minorHAnsi" w:hAnsi="Times New Roman"/>
          <w:sz w:val="20"/>
          <w:lang w:eastAsia="en-US"/>
        </w:rPr>
        <w:t xml:space="preserve"> u </w:t>
      </w:r>
      <w:proofErr w:type="spellStart"/>
      <w:r>
        <w:rPr>
          <w:rFonts w:ascii="Times New Roman" w:eastAsiaTheme="minorHAnsi" w:hAnsi="Times New Roman"/>
          <w:sz w:val="20"/>
          <w:lang w:eastAsia="en-US"/>
        </w:rPr>
        <w:t>nadevu</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kao</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osnovu</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sadrże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mesno</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lastRenderedPageBreak/>
        <w:t>testo</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kombinacija</w:t>
      </w:r>
      <w:proofErr w:type="spellEnd"/>
      <w:r>
        <w:rPr>
          <w:rFonts w:ascii="Times New Roman" w:eastAsiaTheme="minorHAnsi" w:hAnsi="Times New Roman"/>
          <w:sz w:val="20"/>
          <w:lang w:eastAsia="en-US"/>
        </w:rPr>
        <w:t xml:space="preserve"> mesa </w:t>
      </w:r>
      <w:proofErr w:type="spellStart"/>
      <w:r>
        <w:rPr>
          <w:rFonts w:ascii="Times New Roman" w:eastAsiaTheme="minorHAnsi" w:hAnsi="Times New Roman"/>
          <w:sz w:val="20"/>
          <w:lang w:eastAsia="en-US"/>
        </w:rPr>
        <w:t>različitih</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kategorija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masnog</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vezivnog</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tkiva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emulzije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kożica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kuhinske</w:t>
      </w:r>
      <w:proofErr w:type="spellEnd"/>
      <w:r>
        <w:rPr>
          <w:rFonts w:ascii="Times New Roman" w:eastAsiaTheme="minorHAnsi" w:hAnsi="Times New Roman"/>
          <w:sz w:val="20"/>
          <w:lang w:eastAsia="en-US"/>
        </w:rPr>
        <w:t xml:space="preserve"> soli, </w:t>
      </w:r>
      <w:proofErr w:type="spellStart"/>
      <w:r>
        <w:rPr>
          <w:rFonts w:ascii="Times New Roman" w:eastAsiaTheme="minorHAnsi" w:hAnsi="Times New Roman"/>
          <w:sz w:val="20"/>
          <w:lang w:eastAsia="en-US"/>
        </w:rPr>
        <w:t>začina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aditiva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vode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konzerviraju</w:t>
      </w:r>
      <w:proofErr w:type="spellEnd"/>
      <w:r>
        <w:rPr>
          <w:rFonts w:ascii="Times New Roman" w:eastAsiaTheme="minorHAnsi" w:hAnsi="Times New Roman"/>
          <w:sz w:val="20"/>
          <w:lang w:eastAsia="en-US"/>
        </w:rPr>
        <w:t xml:space="preserve"> se </w:t>
      </w:r>
      <w:proofErr w:type="spellStart"/>
      <w:r>
        <w:rPr>
          <w:rFonts w:ascii="Times New Roman" w:eastAsiaTheme="minorHAnsi" w:hAnsi="Times New Roman"/>
          <w:sz w:val="20"/>
          <w:lang w:eastAsia="en-US"/>
        </w:rPr>
        <w:t>toplotnom</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obradom</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najčešče</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pasterizacijom</w:t>
      </w:r>
      <w:proofErr w:type="spellEnd"/>
      <w:r>
        <w:rPr>
          <w:rFonts w:ascii="Times New Roman" w:eastAsiaTheme="minorHAnsi" w:hAnsi="Times New Roman"/>
          <w:sz w:val="20"/>
          <w:lang w:eastAsia="en-US"/>
        </w:rPr>
        <w:t xml:space="preserve"> do </w:t>
      </w:r>
      <w:proofErr w:type="spellStart"/>
      <w:r>
        <w:rPr>
          <w:rFonts w:ascii="Times New Roman" w:eastAsiaTheme="minorHAnsi" w:hAnsi="Times New Roman"/>
          <w:sz w:val="20"/>
          <w:lang w:eastAsia="en-US"/>
        </w:rPr>
        <w:t>središne</w:t>
      </w:r>
      <w:proofErr w:type="spellEnd"/>
      <w:r>
        <w:rPr>
          <w:rFonts w:ascii="Times New Roman" w:eastAsiaTheme="minorHAnsi" w:hAnsi="Times New Roman"/>
          <w:sz w:val="20"/>
          <w:lang w:eastAsia="en-US"/>
        </w:rPr>
        <w:t xml:space="preserve"> temperature </w:t>
      </w:r>
      <w:proofErr w:type="spellStart"/>
      <w:r>
        <w:rPr>
          <w:rFonts w:ascii="Times New Roman" w:eastAsiaTheme="minorHAnsi" w:hAnsi="Times New Roman"/>
          <w:sz w:val="20"/>
          <w:lang w:eastAsia="en-US"/>
        </w:rPr>
        <w:t>proizvoda</w:t>
      </w:r>
      <w:proofErr w:type="spellEnd"/>
      <w:r>
        <w:rPr>
          <w:rFonts w:ascii="Times New Roman" w:eastAsiaTheme="minorHAnsi" w:hAnsi="Times New Roman"/>
          <w:sz w:val="20"/>
          <w:lang w:eastAsia="en-US"/>
        </w:rPr>
        <w:t xml:space="preserve"> </w:t>
      </w:r>
      <w:proofErr w:type="gramStart"/>
      <w:r>
        <w:rPr>
          <w:rFonts w:ascii="Times New Roman" w:eastAsiaTheme="minorHAnsi" w:hAnsi="Times New Roman"/>
          <w:sz w:val="20"/>
          <w:lang w:eastAsia="en-US"/>
        </w:rPr>
        <w:t>od</w:t>
      </w:r>
      <w:proofErr w:type="gramEnd"/>
      <w:r>
        <w:rPr>
          <w:rFonts w:ascii="Times New Roman" w:eastAsiaTheme="minorHAnsi" w:hAnsi="Times New Roman"/>
          <w:sz w:val="20"/>
          <w:lang w:eastAsia="en-US"/>
        </w:rPr>
        <w:t xml:space="preserve"> 70 - 72 °C. </w:t>
      </w:r>
      <w:proofErr w:type="spellStart"/>
      <w:r>
        <w:rPr>
          <w:rFonts w:ascii="Times New Roman" w:eastAsiaTheme="minorHAnsi" w:hAnsi="Times New Roman"/>
          <w:sz w:val="20"/>
          <w:lang w:eastAsia="en-US"/>
        </w:rPr>
        <w:t>Hemijski</w:t>
      </w:r>
      <w:proofErr w:type="spellEnd"/>
      <w:r>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mikrobiološki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sastav</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svinskih</w:t>
      </w:r>
      <w:proofErr w:type="spellEnd"/>
      <w:r>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kożica</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kako</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i</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barene</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svinske</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kobasice</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po</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termičke</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obrade</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su</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istrażivali</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mnogi</w:t>
      </w:r>
      <w:proofErr w:type="spellEnd"/>
      <w:r w:rsidR="00D33913">
        <w:rPr>
          <w:rFonts w:ascii="Times New Roman" w:eastAsiaTheme="minorHAnsi" w:hAnsi="Times New Roman"/>
          <w:sz w:val="20"/>
          <w:lang w:eastAsia="en-US"/>
        </w:rPr>
        <w:t xml:space="preserve"> </w:t>
      </w:r>
      <w:proofErr w:type="spellStart"/>
      <w:r w:rsidR="00D33913">
        <w:rPr>
          <w:rFonts w:ascii="Times New Roman" w:eastAsiaTheme="minorHAnsi" w:hAnsi="Times New Roman"/>
          <w:sz w:val="20"/>
          <w:lang w:eastAsia="en-US"/>
        </w:rPr>
        <w:t>autori</w:t>
      </w:r>
      <w:proofErr w:type="spellEnd"/>
      <w:r w:rsidR="00D33913">
        <w:rPr>
          <w:rFonts w:ascii="Times New Roman" w:eastAsiaTheme="minorHAnsi" w:hAnsi="Times New Roman"/>
          <w:sz w:val="20"/>
          <w:lang w:eastAsia="en-US"/>
        </w:rPr>
        <w:t xml:space="preserve"> </w:t>
      </w:r>
      <w:r w:rsidRPr="00CC0432">
        <w:rPr>
          <w:rFonts w:ascii="Times New Roman" w:eastAsia="Calibri" w:hAnsi="Times New Roman"/>
          <w:i/>
          <w:color w:val="000000"/>
          <w:sz w:val="20"/>
          <w:lang w:eastAsia="en-US"/>
        </w:rPr>
        <w:t>(</w:t>
      </w:r>
      <w:proofErr w:type="spellStart"/>
      <w:r w:rsidR="007A0002">
        <w:rPr>
          <w:rFonts w:ascii="Times New Roman" w:eastAsia="Calibri" w:hAnsi="Times New Roman"/>
          <w:i/>
          <w:color w:val="000000"/>
          <w:sz w:val="20"/>
          <w:lang w:eastAsia="en-US"/>
        </w:rPr>
        <w:t>Radetic</w:t>
      </w:r>
      <w:proofErr w:type="spellEnd"/>
      <w:r w:rsidR="007A0002">
        <w:rPr>
          <w:rFonts w:ascii="Times New Roman" w:eastAsia="Calibri" w:hAnsi="Times New Roman"/>
          <w:i/>
          <w:color w:val="000000"/>
          <w:sz w:val="20"/>
          <w:lang w:eastAsia="en-US"/>
        </w:rPr>
        <w:t xml:space="preserve">, 2000; </w:t>
      </w:r>
      <w:proofErr w:type="spellStart"/>
      <w:r w:rsidR="00D33913" w:rsidRPr="00CC0432">
        <w:rPr>
          <w:rFonts w:ascii="Times New Roman" w:eastAsia="Calibri" w:hAnsi="Times New Roman"/>
          <w:i/>
          <w:color w:val="000000"/>
          <w:sz w:val="20"/>
          <w:lang w:val="mk-MK" w:eastAsia="en-US"/>
        </w:rPr>
        <w:t>Eero</w:t>
      </w:r>
      <w:proofErr w:type="spellEnd"/>
      <w:r w:rsidR="00D33913" w:rsidRPr="00CC0432">
        <w:rPr>
          <w:rFonts w:ascii="Times New Roman" w:eastAsia="Calibri" w:hAnsi="Times New Roman"/>
          <w:i/>
          <w:color w:val="000000"/>
          <w:sz w:val="20"/>
          <w:lang w:val="mk-MK" w:eastAsia="en-US"/>
        </w:rPr>
        <w:t xml:space="preserve"> </w:t>
      </w:r>
      <w:r w:rsidR="00D33913" w:rsidRPr="00CC0432">
        <w:rPr>
          <w:rFonts w:ascii="Times New Roman" w:eastAsia="Calibri" w:hAnsi="Times New Roman"/>
          <w:i/>
          <w:color w:val="000000"/>
          <w:sz w:val="20"/>
          <w:lang w:eastAsia="en-US"/>
        </w:rPr>
        <w:t>et al.</w:t>
      </w:r>
      <w:r w:rsidR="00740D17">
        <w:rPr>
          <w:rFonts w:ascii="Times New Roman" w:eastAsia="Calibri" w:hAnsi="Times New Roman"/>
          <w:i/>
          <w:color w:val="000000"/>
          <w:sz w:val="20"/>
          <w:lang w:eastAsia="en-US"/>
        </w:rPr>
        <w:t>,</w:t>
      </w:r>
      <w:r w:rsidR="00D33913" w:rsidRPr="00CC0432">
        <w:rPr>
          <w:rFonts w:ascii="Times New Roman" w:eastAsia="Calibri" w:hAnsi="Times New Roman"/>
          <w:i/>
          <w:color w:val="000000"/>
          <w:sz w:val="20"/>
          <w:lang w:eastAsia="en-US"/>
        </w:rPr>
        <w:t xml:space="preserve"> 2001; </w:t>
      </w:r>
      <w:r w:rsidR="00740D17">
        <w:rPr>
          <w:rFonts w:ascii="Times New Roman" w:eastAsia="Calibri" w:hAnsi="Times New Roman"/>
          <w:i/>
          <w:color w:val="000000"/>
          <w:sz w:val="20"/>
          <w:lang w:eastAsia="en-US"/>
        </w:rPr>
        <w:t>Hayes et al.,</w:t>
      </w:r>
      <w:r w:rsidR="00E60046">
        <w:rPr>
          <w:rFonts w:ascii="Times New Roman" w:eastAsia="Calibri" w:hAnsi="Times New Roman"/>
          <w:i/>
          <w:color w:val="000000"/>
          <w:sz w:val="20"/>
          <w:lang w:eastAsia="en-US"/>
        </w:rPr>
        <w:t xml:space="preserve"> 2011</w:t>
      </w:r>
      <w:r w:rsidRPr="00CC0432">
        <w:rPr>
          <w:rFonts w:ascii="Times New Roman" w:eastAsia="Calibri" w:hAnsi="Times New Roman"/>
          <w:i/>
          <w:color w:val="000000"/>
          <w:sz w:val="20"/>
          <w:lang w:eastAsia="en-US"/>
        </w:rPr>
        <w:t>;</w:t>
      </w:r>
      <w:r w:rsidRPr="00CC0432">
        <w:rPr>
          <w:rFonts w:ascii="Times New Roman" w:hAnsi="Times New Roman"/>
          <w:i/>
          <w:sz w:val="20"/>
          <w:lang w:eastAsia="en-US"/>
        </w:rPr>
        <w:t xml:space="preserve"> </w:t>
      </w:r>
      <w:proofErr w:type="spellStart"/>
      <w:r w:rsidRPr="00CC0432">
        <w:rPr>
          <w:rFonts w:ascii="Times New Roman" w:eastAsia="Calibri" w:hAnsi="Times New Roman"/>
          <w:i/>
          <w:color w:val="000000"/>
          <w:sz w:val="20"/>
          <w:lang w:eastAsia="en-US"/>
        </w:rPr>
        <w:t>Chaine</w:t>
      </w:r>
      <w:proofErr w:type="spellEnd"/>
      <w:r w:rsidRPr="00CC0432">
        <w:rPr>
          <w:rFonts w:ascii="Times New Roman" w:eastAsia="Calibri" w:hAnsi="Times New Roman"/>
          <w:i/>
          <w:color w:val="000000"/>
          <w:sz w:val="20"/>
          <w:lang w:eastAsia="en-US"/>
        </w:rPr>
        <w:t xml:space="preserve"> et al.</w:t>
      </w:r>
      <w:r w:rsidR="00740D17">
        <w:rPr>
          <w:rFonts w:ascii="Times New Roman" w:eastAsia="Calibri" w:hAnsi="Times New Roman"/>
          <w:i/>
          <w:color w:val="000000"/>
          <w:sz w:val="20"/>
          <w:lang w:eastAsia="en-US"/>
        </w:rPr>
        <w:t>,</w:t>
      </w:r>
      <w:r w:rsidRPr="00CC0432">
        <w:rPr>
          <w:rFonts w:ascii="Times New Roman" w:eastAsia="Calibri" w:hAnsi="Times New Roman"/>
          <w:i/>
          <w:color w:val="000000"/>
          <w:sz w:val="20"/>
          <w:lang w:eastAsia="en-US"/>
        </w:rPr>
        <w:t xml:space="preserve"> 2013; </w:t>
      </w:r>
      <w:proofErr w:type="spellStart"/>
      <w:r w:rsidRPr="00CC0432">
        <w:rPr>
          <w:rFonts w:ascii="Times New Roman" w:eastAsia="Calibri" w:hAnsi="Times New Roman"/>
          <w:i/>
          <w:color w:val="000000"/>
          <w:sz w:val="20"/>
          <w:lang w:eastAsia="en-US"/>
        </w:rPr>
        <w:t>Аndronikov</w:t>
      </w:r>
      <w:proofErr w:type="spellEnd"/>
      <w:r w:rsidRPr="00CC0432">
        <w:rPr>
          <w:rFonts w:ascii="Times New Roman" w:eastAsia="Calibri" w:hAnsi="Times New Roman"/>
          <w:i/>
          <w:color w:val="000000"/>
          <w:sz w:val="20"/>
          <w:lang w:eastAsia="en-US"/>
        </w:rPr>
        <w:t xml:space="preserve"> et al.</w:t>
      </w:r>
      <w:r w:rsidR="00740D17">
        <w:rPr>
          <w:rFonts w:ascii="Times New Roman" w:eastAsia="Calibri" w:hAnsi="Times New Roman"/>
          <w:i/>
          <w:color w:val="000000"/>
          <w:sz w:val="20"/>
          <w:lang w:eastAsia="en-US"/>
        </w:rPr>
        <w:t>,</w:t>
      </w:r>
      <w:r w:rsidRPr="00CC0432">
        <w:rPr>
          <w:rFonts w:ascii="Times New Roman" w:eastAsia="Calibri" w:hAnsi="Times New Roman"/>
          <w:i/>
          <w:color w:val="000000"/>
          <w:sz w:val="20"/>
          <w:lang w:eastAsia="en-US"/>
        </w:rPr>
        <w:t xml:space="preserve"> 2013</w:t>
      </w:r>
      <w:r w:rsidR="007A0002">
        <w:rPr>
          <w:rFonts w:ascii="Times New Roman" w:eastAsia="Calibri" w:hAnsi="Times New Roman"/>
          <w:i/>
          <w:color w:val="000000"/>
          <w:sz w:val="20"/>
          <w:lang w:eastAsia="en-US"/>
        </w:rPr>
        <w:t>a</w:t>
      </w:r>
      <w:r w:rsidRPr="00CC0432">
        <w:rPr>
          <w:rFonts w:ascii="Times New Roman" w:eastAsia="Calibri" w:hAnsi="Times New Roman"/>
          <w:color w:val="000000"/>
          <w:sz w:val="20"/>
          <w:lang w:eastAsia="en-US"/>
        </w:rPr>
        <w:t>)</w:t>
      </w:r>
      <w:r w:rsidR="00D33913">
        <w:rPr>
          <w:rFonts w:ascii="Times New Roman" w:eastAsia="Calibri" w:hAnsi="Times New Roman"/>
          <w:color w:val="000000"/>
          <w:sz w:val="20"/>
          <w:lang w:eastAsia="en-US"/>
        </w:rPr>
        <w:t>.</w:t>
      </w:r>
    </w:p>
    <w:p w:rsidR="007B1ADA" w:rsidRDefault="00E40180" w:rsidP="002362EF">
      <w:pPr>
        <w:overflowPunct/>
        <w:autoSpaceDE/>
        <w:autoSpaceDN/>
        <w:adjustRightInd/>
        <w:spacing w:after="160" w:line="259" w:lineRule="auto"/>
        <w:textAlignment w:val="auto"/>
        <w:rPr>
          <w:rFonts w:ascii="Times New Roman" w:eastAsia="Calibri" w:hAnsi="Times New Roman"/>
          <w:color w:val="000000"/>
          <w:sz w:val="20"/>
          <w:lang w:eastAsia="en-US"/>
        </w:rPr>
      </w:pPr>
      <w:proofErr w:type="spellStart"/>
      <w:r w:rsidRPr="00E40180">
        <w:rPr>
          <w:rFonts w:ascii="Times New Roman" w:eastAsia="Calibri" w:hAnsi="Times New Roman"/>
          <w:color w:val="000000"/>
          <w:sz w:val="20"/>
          <w:lang w:eastAsia="en-US"/>
        </w:rPr>
        <w:t>Cilj</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našeg</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istra</w:t>
      </w:r>
      <w:r w:rsidRPr="00E40180">
        <w:rPr>
          <w:rFonts w:ascii="Times New Roman" w:eastAsia="Calibri" w:hAnsi="Times New Roman" w:hint="eastAsia"/>
          <w:color w:val="000000"/>
          <w:sz w:val="20"/>
          <w:lang w:eastAsia="en-US"/>
        </w:rPr>
        <w:t>ż</w:t>
      </w:r>
      <w:r w:rsidRPr="00E40180">
        <w:rPr>
          <w:rFonts w:ascii="Times New Roman" w:eastAsia="Calibri" w:hAnsi="Times New Roman"/>
          <w:color w:val="000000"/>
          <w:sz w:val="20"/>
          <w:lang w:eastAsia="en-US"/>
        </w:rPr>
        <w:t>ivanja</w:t>
      </w:r>
      <w:proofErr w:type="spellEnd"/>
      <w:r w:rsidRPr="00E40180">
        <w:rPr>
          <w:rFonts w:ascii="Times New Roman" w:eastAsia="Calibri" w:hAnsi="Times New Roman"/>
          <w:color w:val="000000"/>
          <w:sz w:val="20"/>
          <w:lang w:eastAsia="en-US"/>
        </w:rPr>
        <w:t xml:space="preserve"> bio je da se </w:t>
      </w:r>
      <w:proofErr w:type="spellStart"/>
      <w:r w:rsidRPr="00E40180">
        <w:rPr>
          <w:rFonts w:ascii="Times New Roman" w:eastAsia="Calibri" w:hAnsi="Times New Roman"/>
          <w:color w:val="000000"/>
          <w:sz w:val="20"/>
          <w:lang w:eastAsia="en-US"/>
        </w:rPr>
        <w:t>utvrdi</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u</w:t>
      </w:r>
      <w:r w:rsidRPr="00E40180">
        <w:rPr>
          <w:rFonts w:ascii="Times New Roman" w:eastAsia="Calibri" w:hAnsi="Times New Roman" w:hint="eastAsia"/>
          <w:color w:val="000000"/>
          <w:sz w:val="20"/>
          <w:lang w:eastAsia="en-US"/>
        </w:rPr>
        <w:t>č</w:t>
      </w:r>
      <w:r w:rsidRPr="00E40180">
        <w:rPr>
          <w:rFonts w:ascii="Times New Roman" w:eastAsia="Calibri" w:hAnsi="Times New Roman"/>
          <w:color w:val="000000"/>
          <w:sz w:val="20"/>
          <w:lang w:eastAsia="en-US"/>
        </w:rPr>
        <w:t>eš</w:t>
      </w:r>
      <w:r w:rsidRPr="00E40180">
        <w:rPr>
          <w:rFonts w:ascii="Times New Roman" w:eastAsia="Calibri" w:hAnsi="Times New Roman" w:hint="eastAsia"/>
          <w:color w:val="000000"/>
          <w:sz w:val="20"/>
          <w:lang w:eastAsia="en-US"/>
        </w:rPr>
        <w:t>č</w:t>
      </w:r>
      <w:r w:rsidRPr="00E40180">
        <w:rPr>
          <w:rFonts w:ascii="Times New Roman" w:eastAsia="Calibri" w:hAnsi="Times New Roman"/>
          <w:color w:val="000000"/>
          <w:sz w:val="20"/>
          <w:lang w:eastAsia="en-US"/>
        </w:rPr>
        <w:t>e</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sadr</w:t>
      </w:r>
      <w:r w:rsidRPr="00E40180">
        <w:rPr>
          <w:rFonts w:ascii="Times New Roman" w:eastAsia="Calibri" w:hAnsi="Times New Roman" w:hint="eastAsia"/>
          <w:color w:val="000000"/>
          <w:sz w:val="20"/>
          <w:lang w:eastAsia="en-US"/>
        </w:rPr>
        <w:t>ż</w:t>
      </w:r>
      <w:r w:rsidRPr="00E40180">
        <w:rPr>
          <w:rFonts w:ascii="Times New Roman" w:eastAsia="Calibri" w:hAnsi="Times New Roman"/>
          <w:color w:val="000000"/>
          <w:sz w:val="20"/>
          <w:lang w:eastAsia="en-US"/>
        </w:rPr>
        <w:t>aja</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proteina</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dobivenih</w:t>
      </w:r>
      <w:proofErr w:type="spellEnd"/>
      <w:r w:rsidRPr="00E40180">
        <w:rPr>
          <w:rFonts w:ascii="Times New Roman" w:eastAsia="Calibri" w:hAnsi="Times New Roman"/>
          <w:color w:val="000000"/>
          <w:sz w:val="20"/>
          <w:lang w:eastAsia="en-US"/>
        </w:rPr>
        <w:t xml:space="preserve"> </w:t>
      </w:r>
      <w:proofErr w:type="spellStart"/>
      <w:proofErr w:type="gramStart"/>
      <w:r w:rsidRPr="00E40180">
        <w:rPr>
          <w:rFonts w:ascii="Times New Roman" w:eastAsia="Calibri" w:hAnsi="Times New Roman"/>
          <w:color w:val="000000"/>
          <w:sz w:val="20"/>
          <w:lang w:eastAsia="en-US"/>
        </w:rPr>
        <w:t>od</w:t>
      </w:r>
      <w:proofErr w:type="spellEnd"/>
      <w:proofErr w:type="gram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svinskih</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ko</w:t>
      </w:r>
      <w:r w:rsidRPr="00E40180">
        <w:rPr>
          <w:rFonts w:ascii="Times New Roman" w:eastAsia="Calibri" w:hAnsi="Times New Roman" w:hint="eastAsia"/>
          <w:color w:val="000000"/>
          <w:sz w:val="20"/>
          <w:lang w:eastAsia="en-US"/>
        </w:rPr>
        <w:t>ż</w:t>
      </w:r>
      <w:r w:rsidRPr="00E40180">
        <w:rPr>
          <w:rFonts w:ascii="Times New Roman" w:eastAsia="Calibri" w:hAnsi="Times New Roman"/>
          <w:color w:val="000000"/>
          <w:sz w:val="20"/>
          <w:lang w:eastAsia="en-US"/>
        </w:rPr>
        <w:t>ica</w:t>
      </w:r>
      <w:proofErr w:type="spellEnd"/>
      <w:r w:rsidRPr="00E40180">
        <w:rPr>
          <w:rFonts w:ascii="Times New Roman" w:eastAsia="Calibri" w:hAnsi="Times New Roman"/>
          <w:color w:val="000000"/>
          <w:sz w:val="20"/>
          <w:lang w:eastAsia="en-US"/>
        </w:rPr>
        <w:t xml:space="preserve"> u </w:t>
      </w:r>
      <w:proofErr w:type="spellStart"/>
      <w:r w:rsidRPr="00E40180">
        <w:rPr>
          <w:rFonts w:ascii="Times New Roman" w:eastAsia="Calibri" w:hAnsi="Times New Roman"/>
          <w:color w:val="000000"/>
          <w:sz w:val="20"/>
          <w:lang w:eastAsia="en-US"/>
        </w:rPr>
        <w:t>barene</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svinske</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kobasice</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i</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njihova</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ekonomska</w:t>
      </w:r>
      <w:proofErr w:type="spellEnd"/>
      <w:r w:rsidRPr="00E40180">
        <w:rPr>
          <w:rFonts w:ascii="Times New Roman" w:eastAsia="Calibri" w:hAnsi="Times New Roman"/>
          <w:color w:val="000000"/>
          <w:sz w:val="20"/>
          <w:lang w:eastAsia="en-US"/>
        </w:rPr>
        <w:t xml:space="preserve"> </w:t>
      </w:r>
      <w:proofErr w:type="spellStart"/>
      <w:r w:rsidRPr="00E40180">
        <w:rPr>
          <w:rFonts w:ascii="Times New Roman" w:eastAsia="Calibri" w:hAnsi="Times New Roman"/>
          <w:color w:val="000000"/>
          <w:sz w:val="20"/>
          <w:lang w:eastAsia="en-US"/>
        </w:rPr>
        <w:t>isplatlivost</w:t>
      </w:r>
      <w:proofErr w:type="spellEnd"/>
      <w:r w:rsidRPr="00E40180">
        <w:rPr>
          <w:rFonts w:ascii="Times New Roman" w:eastAsia="Calibri" w:hAnsi="Times New Roman"/>
          <w:color w:val="000000"/>
          <w:sz w:val="20"/>
          <w:lang w:eastAsia="en-US"/>
        </w:rPr>
        <w:t>.</w:t>
      </w:r>
    </w:p>
    <w:p w:rsidR="002362EF" w:rsidRPr="002362EF" w:rsidRDefault="002362EF" w:rsidP="002362EF">
      <w:pPr>
        <w:overflowPunct/>
        <w:autoSpaceDE/>
        <w:autoSpaceDN/>
        <w:adjustRightInd/>
        <w:spacing w:after="160" w:line="259" w:lineRule="auto"/>
        <w:textAlignment w:val="auto"/>
        <w:rPr>
          <w:rFonts w:ascii="Times New Roman" w:eastAsia="Calibri" w:hAnsi="Times New Roman"/>
          <w:color w:val="000000"/>
          <w:sz w:val="20"/>
          <w:lang w:eastAsia="en-US"/>
        </w:rPr>
      </w:pPr>
    </w:p>
    <w:p w:rsidR="007B1ADA" w:rsidRPr="008777FA" w:rsidRDefault="007B1ADA" w:rsidP="007B1ADA">
      <w:pPr>
        <w:jc w:val="center"/>
        <w:rPr>
          <w:rFonts w:ascii="Times New Roman" w:hAnsi="Times New Roman"/>
          <w:b/>
          <w:sz w:val="20"/>
          <w:lang w:val="mk-MK"/>
        </w:rPr>
      </w:pPr>
      <w:proofErr w:type="spellStart"/>
      <w:r w:rsidRPr="008777FA">
        <w:rPr>
          <w:rFonts w:ascii="Times New Roman" w:hAnsi="Times New Roman"/>
          <w:b/>
          <w:sz w:val="20"/>
          <w:lang w:val="mk-MK"/>
        </w:rPr>
        <w:t>Materijal</w:t>
      </w:r>
      <w:proofErr w:type="spellEnd"/>
      <w:r w:rsidRPr="008777FA">
        <w:rPr>
          <w:rFonts w:ascii="Times New Roman" w:hAnsi="Times New Roman"/>
          <w:b/>
          <w:sz w:val="20"/>
          <w:lang w:val="mk-MK"/>
        </w:rPr>
        <w:t xml:space="preserve"> i </w:t>
      </w:r>
      <w:proofErr w:type="spellStart"/>
      <w:r w:rsidRPr="008777FA">
        <w:rPr>
          <w:rFonts w:ascii="Times New Roman" w:hAnsi="Times New Roman"/>
          <w:b/>
          <w:sz w:val="20"/>
          <w:lang w:val="mk-MK"/>
        </w:rPr>
        <w:t>metode</w:t>
      </w:r>
      <w:proofErr w:type="spellEnd"/>
      <w:r w:rsidRPr="008777FA">
        <w:rPr>
          <w:rFonts w:ascii="Times New Roman" w:hAnsi="Times New Roman"/>
          <w:b/>
          <w:sz w:val="20"/>
          <w:lang w:val="mk-MK"/>
        </w:rPr>
        <w:t xml:space="preserve"> </w:t>
      </w:r>
      <w:proofErr w:type="spellStart"/>
      <w:r w:rsidRPr="008777FA">
        <w:rPr>
          <w:rFonts w:ascii="Times New Roman" w:hAnsi="Times New Roman"/>
          <w:b/>
          <w:sz w:val="20"/>
          <w:lang w:val="mk-MK"/>
        </w:rPr>
        <w:t>rada</w:t>
      </w:r>
      <w:proofErr w:type="spellEnd"/>
      <w:r w:rsidRPr="008777FA">
        <w:rPr>
          <w:rFonts w:ascii="Times New Roman" w:hAnsi="Times New Roman"/>
          <w:b/>
          <w:sz w:val="20"/>
          <w:lang w:val="mk-MK"/>
        </w:rPr>
        <w:t xml:space="preserve"> </w:t>
      </w:r>
    </w:p>
    <w:p w:rsidR="007B1ADA" w:rsidRPr="00566D69" w:rsidRDefault="007B1ADA" w:rsidP="007B1ADA">
      <w:pPr>
        <w:ind w:firstLine="340"/>
        <w:rPr>
          <w:rFonts w:ascii="Times New Roman" w:hAnsi="Times New Roman"/>
          <w:b/>
          <w:sz w:val="16"/>
          <w:szCs w:val="16"/>
          <w:lang w:val="mk-MK"/>
        </w:rPr>
      </w:pPr>
    </w:p>
    <w:p w:rsidR="00740D17" w:rsidRDefault="00740D17" w:rsidP="00740D17">
      <w:pPr>
        <w:ind w:firstLine="340"/>
        <w:rPr>
          <w:rFonts w:ascii="Times New Roman" w:hAnsi="Times New Roman"/>
          <w:spacing w:val="-2"/>
          <w:sz w:val="20"/>
          <w:lang w:val="hr-HR"/>
        </w:rPr>
      </w:pPr>
      <w:r>
        <w:rPr>
          <w:rFonts w:ascii="Times New Roman" w:hAnsi="Times New Roman"/>
          <w:spacing w:val="-2"/>
          <w:sz w:val="20"/>
          <w:lang w:val="hr-HR"/>
        </w:rPr>
        <w:t>Odabrane su bile zamrznute svinske koże makedonskog porekla po slučajnim izborom. Isečene na gilotinji i potopljene u rastvora od kiselina 24 sata. Potom su promiveni sa vodom i dobro isce</w:t>
      </w:r>
      <w:r w:rsidR="00807CF0">
        <w:rPr>
          <w:rFonts w:ascii="Times New Roman" w:hAnsi="Times New Roman"/>
          <w:spacing w:val="-2"/>
          <w:sz w:val="20"/>
          <w:lang w:val="hr-HR"/>
        </w:rPr>
        <w:t xml:space="preserve">dene. Potom su svinske koże stavljene u kuter u odnosu: </w:t>
      </w:r>
      <w:r w:rsidR="00807CF0" w:rsidRPr="00740D17">
        <w:rPr>
          <w:rFonts w:ascii="Times New Roman" w:hAnsi="Times New Roman"/>
          <w:spacing w:val="-2"/>
          <w:sz w:val="20"/>
          <w:lang w:val="hr-HR"/>
        </w:rPr>
        <w:t xml:space="preserve">20 kg </w:t>
      </w:r>
      <w:r w:rsidR="00807CF0">
        <w:rPr>
          <w:rFonts w:ascii="Times New Roman" w:hAnsi="Times New Roman"/>
          <w:spacing w:val="-2"/>
          <w:sz w:val="20"/>
          <w:lang w:val="hr-HR"/>
        </w:rPr>
        <w:t>svinske koże</w:t>
      </w:r>
      <w:r w:rsidR="00807CF0" w:rsidRPr="00740D17">
        <w:rPr>
          <w:rFonts w:ascii="Times New Roman" w:hAnsi="Times New Roman"/>
          <w:spacing w:val="-2"/>
          <w:sz w:val="20"/>
          <w:lang w:val="hr-HR"/>
        </w:rPr>
        <w:t xml:space="preserve"> + 20 kg </w:t>
      </w:r>
      <w:r w:rsidR="00807CF0">
        <w:rPr>
          <w:rFonts w:ascii="Times New Roman" w:hAnsi="Times New Roman"/>
          <w:spacing w:val="-2"/>
          <w:sz w:val="20"/>
          <w:lang w:val="hr-HR"/>
        </w:rPr>
        <w:t xml:space="preserve">vode (leda) </w:t>
      </w:r>
      <w:r w:rsidR="00807CF0" w:rsidRPr="00740D17">
        <w:rPr>
          <w:rFonts w:ascii="Times New Roman" w:hAnsi="Times New Roman"/>
          <w:spacing w:val="-2"/>
          <w:sz w:val="20"/>
          <w:lang w:val="hr-HR"/>
        </w:rPr>
        <w:t xml:space="preserve">+ 200 g </w:t>
      </w:r>
      <w:r w:rsidR="00807CF0">
        <w:rPr>
          <w:rFonts w:ascii="Times New Roman" w:hAnsi="Times New Roman"/>
          <w:spacing w:val="-2"/>
          <w:sz w:val="20"/>
          <w:lang w:val="hr-HR"/>
        </w:rPr>
        <w:t xml:space="preserve">proteina od soje. </w:t>
      </w:r>
      <w:r w:rsidR="00807CF0">
        <w:rPr>
          <w:rFonts w:ascii="Times New Roman" w:hAnsi="Times New Roman" w:hint="eastAsia"/>
          <w:spacing w:val="-2"/>
          <w:sz w:val="20"/>
          <w:lang w:val="hr-HR"/>
        </w:rPr>
        <w:t xml:space="preserve">Kuterovane su do temperature od </w:t>
      </w:r>
      <w:r w:rsidR="00807CF0" w:rsidRPr="00807CF0">
        <w:rPr>
          <w:rFonts w:ascii="Times New Roman" w:hAnsi="Times New Roman"/>
          <w:spacing w:val="-2"/>
          <w:sz w:val="20"/>
          <w:lang w:val="hr-HR"/>
        </w:rPr>
        <w:t>12 °</w:t>
      </w:r>
      <w:r w:rsidR="00807CF0" w:rsidRPr="00807CF0">
        <w:rPr>
          <w:rFonts w:ascii="Times New Roman" w:hAnsi="Times New Roman" w:hint="eastAsia"/>
          <w:spacing w:val="-2"/>
          <w:sz w:val="20"/>
          <w:lang w:val="hr-HR"/>
        </w:rPr>
        <w:t>С</w:t>
      </w:r>
      <w:r w:rsidR="00807CF0">
        <w:rPr>
          <w:rFonts w:ascii="Times New Roman" w:hAnsi="Times New Roman"/>
          <w:spacing w:val="-2"/>
          <w:sz w:val="20"/>
          <w:lang w:val="hr-HR"/>
        </w:rPr>
        <w:t xml:space="preserve"> i fine strukture. Uzorci su uzeti posle potapljanja u rastvoru od kiselina od 24 sata i po kuterovanju.</w:t>
      </w:r>
    </w:p>
    <w:p w:rsidR="00740D17" w:rsidRPr="00740D17" w:rsidRDefault="002362EF" w:rsidP="002362EF">
      <w:pPr>
        <w:ind w:firstLine="340"/>
        <w:rPr>
          <w:rFonts w:ascii="Times New Roman" w:hAnsi="Times New Roman"/>
          <w:spacing w:val="-2"/>
          <w:sz w:val="20"/>
          <w:lang w:val="hr-HR"/>
        </w:rPr>
      </w:pPr>
      <w:r>
        <w:rPr>
          <w:rFonts w:ascii="Times New Roman" w:hAnsi="Times New Roman"/>
          <w:spacing w:val="-2"/>
          <w:sz w:val="20"/>
          <w:lang w:val="hr-HR"/>
        </w:rPr>
        <w:t>Receptura za b</w:t>
      </w:r>
      <w:r w:rsidR="00740D17" w:rsidRPr="00740D17">
        <w:rPr>
          <w:rFonts w:ascii="Times New Roman" w:hAnsi="Times New Roman"/>
          <w:spacing w:val="-2"/>
          <w:sz w:val="20"/>
          <w:lang w:val="hr-HR"/>
        </w:rPr>
        <w:t>arene svinske kobasice</w:t>
      </w:r>
      <w:r>
        <w:rPr>
          <w:rFonts w:ascii="Times New Roman" w:hAnsi="Times New Roman"/>
          <w:spacing w:val="-2"/>
          <w:sz w:val="20"/>
          <w:lang w:val="hr-HR"/>
        </w:rPr>
        <w:t>:</w:t>
      </w:r>
      <w:r w:rsidRPr="002362EF">
        <w:t xml:space="preserve"> </w:t>
      </w:r>
      <w:r w:rsidRPr="002362EF">
        <w:rPr>
          <w:rFonts w:ascii="Times New Roman" w:hAnsi="Times New Roman"/>
          <w:spacing w:val="-2"/>
          <w:sz w:val="20"/>
          <w:lang w:val="hr-HR"/>
        </w:rPr>
        <w:t>S</w:t>
      </w:r>
      <w:r>
        <w:rPr>
          <w:rFonts w:ascii="Times New Roman" w:hAnsi="Times New Roman"/>
          <w:spacing w:val="-2"/>
          <w:sz w:val="20"/>
          <w:lang w:val="hr-HR"/>
        </w:rPr>
        <w:t xml:space="preserve">vinsko meso II kateg. 25 kg, Svinsko meso III kateg. 30 kg, </w:t>
      </w:r>
      <w:r w:rsidRPr="002362EF">
        <w:rPr>
          <w:rFonts w:ascii="Times New Roman" w:hAnsi="Times New Roman"/>
          <w:spacing w:val="-2"/>
          <w:sz w:val="20"/>
          <w:lang w:val="hr-HR"/>
        </w:rPr>
        <w:t>Emulzija ko</w:t>
      </w:r>
      <w:r w:rsidRPr="002362EF">
        <w:rPr>
          <w:rFonts w:ascii="Times New Roman" w:hAnsi="Times New Roman" w:hint="eastAsia"/>
          <w:spacing w:val="-2"/>
          <w:sz w:val="20"/>
          <w:lang w:val="hr-HR"/>
        </w:rPr>
        <w:t>ż</w:t>
      </w:r>
      <w:r>
        <w:rPr>
          <w:rFonts w:ascii="Times New Roman" w:hAnsi="Times New Roman"/>
          <w:spacing w:val="-2"/>
          <w:sz w:val="20"/>
          <w:lang w:val="hr-HR"/>
        </w:rPr>
        <w:t xml:space="preserve">ica </w:t>
      </w:r>
      <w:r w:rsidRPr="002362EF">
        <w:rPr>
          <w:rFonts w:ascii="Times New Roman" w:hAnsi="Times New Roman"/>
          <w:spacing w:val="-2"/>
          <w:sz w:val="20"/>
          <w:lang w:val="hr-HR"/>
        </w:rPr>
        <w:t>20</w:t>
      </w:r>
      <w:r>
        <w:rPr>
          <w:rFonts w:ascii="Times New Roman" w:hAnsi="Times New Roman"/>
          <w:spacing w:val="-2"/>
          <w:sz w:val="20"/>
          <w:lang w:val="hr-HR"/>
        </w:rPr>
        <w:t xml:space="preserve"> kg, Voda (led) </w:t>
      </w:r>
      <w:r w:rsidRPr="002362EF">
        <w:rPr>
          <w:rFonts w:ascii="Times New Roman" w:hAnsi="Times New Roman"/>
          <w:spacing w:val="-2"/>
          <w:sz w:val="20"/>
          <w:lang w:val="hr-HR"/>
        </w:rPr>
        <w:t>25</w:t>
      </w:r>
      <w:r>
        <w:rPr>
          <w:rFonts w:ascii="Times New Roman" w:hAnsi="Times New Roman"/>
          <w:spacing w:val="-2"/>
          <w:sz w:val="20"/>
          <w:lang w:val="hr-HR"/>
        </w:rPr>
        <w:t xml:space="preserve"> kg.  </w:t>
      </w:r>
      <w:r w:rsidRPr="002362EF">
        <w:rPr>
          <w:rFonts w:ascii="Times New Roman" w:hAnsi="Times New Roman"/>
          <w:spacing w:val="-2"/>
          <w:sz w:val="20"/>
          <w:lang w:val="hr-HR"/>
        </w:rPr>
        <w:t>Dodatci i aditivi za 100 kilograma mesa</w:t>
      </w:r>
      <w:r>
        <w:rPr>
          <w:rFonts w:ascii="Times New Roman" w:hAnsi="Times New Roman"/>
          <w:spacing w:val="-2"/>
          <w:sz w:val="20"/>
          <w:lang w:val="hr-HR"/>
        </w:rPr>
        <w:t xml:space="preserve">: </w:t>
      </w:r>
      <w:r w:rsidRPr="002362EF">
        <w:rPr>
          <w:rFonts w:ascii="Times New Roman" w:hAnsi="Times New Roman"/>
          <w:spacing w:val="-2"/>
          <w:sz w:val="20"/>
          <w:lang w:val="hr-HR"/>
        </w:rPr>
        <w:t>Nitritna sol</w:t>
      </w:r>
      <w:r w:rsidRPr="002362EF">
        <w:rPr>
          <w:rFonts w:ascii="Times New Roman" w:hAnsi="Times New Roman"/>
          <w:spacing w:val="-2"/>
          <w:sz w:val="20"/>
          <w:lang w:val="hr-HR"/>
        </w:rPr>
        <w:tab/>
        <w:t>1,7</w:t>
      </w:r>
      <w:r>
        <w:rPr>
          <w:rFonts w:ascii="Times New Roman" w:hAnsi="Times New Roman"/>
          <w:spacing w:val="-2"/>
          <w:sz w:val="20"/>
          <w:lang w:val="hr-HR"/>
        </w:rPr>
        <w:t xml:space="preserve"> kg; Polifosfat 0,3 kg; </w:t>
      </w:r>
      <w:r w:rsidRPr="002362EF">
        <w:rPr>
          <w:rFonts w:ascii="Times New Roman" w:hAnsi="Times New Roman"/>
          <w:spacing w:val="-2"/>
          <w:sz w:val="20"/>
          <w:lang w:val="hr-HR"/>
        </w:rPr>
        <w:t>Emulgator</w:t>
      </w:r>
      <w:r w:rsidRPr="002362EF">
        <w:rPr>
          <w:rFonts w:ascii="Times New Roman" w:hAnsi="Times New Roman"/>
          <w:spacing w:val="-2"/>
          <w:sz w:val="20"/>
          <w:lang w:val="hr-HR"/>
        </w:rPr>
        <w:tab/>
        <w:t>2,0</w:t>
      </w:r>
      <w:r>
        <w:rPr>
          <w:rFonts w:ascii="Times New Roman" w:hAnsi="Times New Roman"/>
          <w:spacing w:val="-2"/>
          <w:sz w:val="20"/>
          <w:lang w:val="hr-HR"/>
        </w:rPr>
        <w:t xml:space="preserve"> kg;</w:t>
      </w:r>
      <w:r w:rsidRPr="002362EF">
        <w:t xml:space="preserve"> </w:t>
      </w:r>
      <w:r w:rsidRPr="002362EF">
        <w:rPr>
          <w:rFonts w:ascii="Times New Roman" w:hAnsi="Times New Roman"/>
          <w:spacing w:val="-2"/>
          <w:sz w:val="20"/>
          <w:lang w:val="hr-HR"/>
        </w:rPr>
        <w:t>Za</w:t>
      </w:r>
      <w:r w:rsidRPr="002362EF">
        <w:rPr>
          <w:rFonts w:ascii="Times New Roman" w:hAnsi="Times New Roman" w:hint="eastAsia"/>
          <w:spacing w:val="-2"/>
          <w:sz w:val="20"/>
          <w:lang w:val="hr-HR"/>
        </w:rPr>
        <w:t>č</w:t>
      </w:r>
      <w:r>
        <w:rPr>
          <w:rFonts w:ascii="Times New Roman" w:hAnsi="Times New Roman"/>
          <w:spacing w:val="-2"/>
          <w:sz w:val="20"/>
          <w:lang w:val="hr-HR"/>
        </w:rPr>
        <w:t xml:space="preserve">inska smeša za posebna </w:t>
      </w:r>
      <w:r w:rsidRPr="002362EF">
        <w:rPr>
          <w:rFonts w:ascii="Times New Roman" w:hAnsi="Times New Roman"/>
          <w:spacing w:val="-2"/>
          <w:sz w:val="20"/>
          <w:lang w:val="hr-HR"/>
        </w:rPr>
        <w:t>0,4</w:t>
      </w:r>
      <w:r>
        <w:rPr>
          <w:rFonts w:ascii="Times New Roman" w:hAnsi="Times New Roman"/>
          <w:spacing w:val="-2"/>
          <w:sz w:val="20"/>
          <w:lang w:val="hr-HR"/>
        </w:rPr>
        <w:t xml:space="preserve"> kg.</w:t>
      </w:r>
    </w:p>
    <w:p w:rsidR="00740D17" w:rsidRPr="00740D17" w:rsidRDefault="006E1851" w:rsidP="00740D17">
      <w:pPr>
        <w:ind w:firstLine="340"/>
        <w:rPr>
          <w:rFonts w:ascii="Times New Roman" w:hAnsi="Times New Roman"/>
          <w:spacing w:val="-2"/>
          <w:sz w:val="20"/>
          <w:lang w:val="hr-HR"/>
        </w:rPr>
      </w:pPr>
      <w:r>
        <w:rPr>
          <w:rFonts w:ascii="Times New Roman" w:hAnsi="Times New Roman"/>
          <w:spacing w:val="-2"/>
          <w:sz w:val="20"/>
          <w:lang w:val="hr-HR"/>
        </w:rPr>
        <w:t>Tehnološki postupak: meso se prvo usitni na kuter, doda</w:t>
      </w:r>
      <w:r w:rsidR="00D74B55">
        <w:rPr>
          <w:rFonts w:ascii="Times New Roman" w:hAnsi="Times New Roman"/>
          <w:spacing w:val="-2"/>
          <w:sz w:val="20"/>
          <w:lang w:val="hr-HR"/>
        </w:rPr>
        <w:t xml:space="preserve">vaju se polifosfati, nitritna sol, aditivi i led dok na kraju dodajemo začine. Cela smesa se kuterira do temperature od 12 </w:t>
      </w:r>
      <w:r w:rsidR="00740D17" w:rsidRPr="00740D17">
        <w:rPr>
          <w:rFonts w:ascii="Times New Roman" w:hAnsi="Times New Roman"/>
          <w:spacing w:val="-2"/>
          <w:sz w:val="20"/>
          <w:lang w:val="hr-HR"/>
        </w:rPr>
        <w:t>°</w:t>
      </w:r>
      <w:r w:rsidR="00740D17" w:rsidRPr="00740D17">
        <w:rPr>
          <w:rFonts w:ascii="Times New Roman" w:hAnsi="Times New Roman" w:hint="eastAsia"/>
          <w:spacing w:val="-2"/>
          <w:sz w:val="20"/>
          <w:lang w:val="hr-HR"/>
        </w:rPr>
        <w:t>С</w:t>
      </w:r>
      <w:r w:rsidR="00740D17" w:rsidRPr="00740D17">
        <w:rPr>
          <w:rFonts w:ascii="Times New Roman" w:hAnsi="Times New Roman"/>
          <w:spacing w:val="-2"/>
          <w:sz w:val="20"/>
          <w:lang w:val="hr-HR"/>
        </w:rPr>
        <w:t xml:space="preserve">. </w:t>
      </w:r>
      <w:r w:rsidR="00D74B55">
        <w:rPr>
          <w:rFonts w:ascii="Times New Roman" w:hAnsi="Times New Roman"/>
          <w:spacing w:val="-2"/>
          <w:sz w:val="20"/>
          <w:lang w:val="hr-HR"/>
        </w:rPr>
        <w:t>Posle toga se cela smesa pusti niz mikrokuter. Smesa se puni u veštačkom omotaču</w:t>
      </w:r>
      <w:r w:rsidR="00740D17" w:rsidRPr="00740D17">
        <w:rPr>
          <w:rFonts w:ascii="Times New Roman" w:hAnsi="Times New Roman"/>
          <w:spacing w:val="-2"/>
          <w:sz w:val="20"/>
          <w:lang w:val="hr-HR"/>
        </w:rPr>
        <w:t xml:space="preserve"> (ȸ = 60 mm). </w:t>
      </w:r>
    </w:p>
    <w:p w:rsidR="00740D17" w:rsidRDefault="00D74B55" w:rsidP="00740D17">
      <w:pPr>
        <w:ind w:firstLine="340"/>
        <w:rPr>
          <w:rFonts w:ascii="Times New Roman" w:hAnsi="Times New Roman"/>
          <w:spacing w:val="-2"/>
          <w:sz w:val="20"/>
          <w:lang w:val="hr-HR"/>
        </w:rPr>
      </w:pPr>
      <w:r>
        <w:rPr>
          <w:rFonts w:ascii="Times New Roman" w:hAnsi="Times New Roman"/>
          <w:spacing w:val="-2"/>
          <w:sz w:val="20"/>
          <w:lang w:val="hr-HR"/>
        </w:rPr>
        <w:t xml:space="preserve">Termička obrada: Grejanje komore 15 – 20 min i potom kuvanje proizvoda ili termička obrada u termalnom centru proizvoda do najmanje </w:t>
      </w:r>
      <w:r w:rsidR="00740D17" w:rsidRPr="00740D17">
        <w:rPr>
          <w:rFonts w:ascii="Times New Roman" w:hAnsi="Times New Roman"/>
          <w:spacing w:val="-2"/>
          <w:sz w:val="20"/>
          <w:lang w:val="hr-HR"/>
        </w:rPr>
        <w:t>70 - 72 º</w:t>
      </w:r>
      <w:r w:rsidR="00740D17" w:rsidRPr="00740D17">
        <w:rPr>
          <w:rFonts w:ascii="Times New Roman" w:hAnsi="Times New Roman" w:hint="eastAsia"/>
          <w:spacing w:val="-2"/>
          <w:sz w:val="20"/>
          <w:lang w:val="hr-HR"/>
        </w:rPr>
        <w:t>С</w:t>
      </w:r>
      <w:r w:rsidR="00740D17" w:rsidRPr="00740D17">
        <w:rPr>
          <w:rFonts w:ascii="Times New Roman" w:hAnsi="Times New Roman"/>
          <w:spacing w:val="-2"/>
          <w:sz w:val="20"/>
          <w:lang w:val="hr-HR"/>
        </w:rPr>
        <w:t xml:space="preserve">. </w:t>
      </w:r>
      <w:r>
        <w:rPr>
          <w:rFonts w:ascii="Times New Roman" w:hAnsi="Times New Roman"/>
          <w:spacing w:val="-2"/>
          <w:sz w:val="20"/>
          <w:lang w:val="hr-HR"/>
        </w:rPr>
        <w:t>Tuširanje proizvoda sa vodom 10-15 minuta</w:t>
      </w:r>
      <w:r w:rsidR="00740D17" w:rsidRPr="00740D17">
        <w:rPr>
          <w:rFonts w:ascii="Times New Roman" w:hAnsi="Times New Roman"/>
          <w:spacing w:val="-2"/>
          <w:sz w:val="20"/>
          <w:lang w:val="hr-HR"/>
        </w:rPr>
        <w:t>.</w:t>
      </w:r>
    </w:p>
    <w:p w:rsidR="004878C1" w:rsidRDefault="004878C1" w:rsidP="00740D17">
      <w:pPr>
        <w:ind w:firstLine="340"/>
        <w:rPr>
          <w:rFonts w:ascii="Times New Roman" w:hAnsi="Times New Roman"/>
          <w:spacing w:val="-2"/>
          <w:sz w:val="20"/>
          <w:lang w:val="hr-HR"/>
        </w:rPr>
      </w:pPr>
    </w:p>
    <w:p w:rsidR="004878C1" w:rsidRDefault="004878C1" w:rsidP="00740D17">
      <w:pPr>
        <w:ind w:firstLine="340"/>
        <w:rPr>
          <w:rFonts w:ascii="Times New Roman" w:hAnsi="Times New Roman"/>
          <w:spacing w:val="-2"/>
          <w:sz w:val="20"/>
          <w:lang w:val="hr-HR"/>
        </w:rPr>
      </w:pPr>
      <w:r>
        <w:rPr>
          <w:rFonts w:ascii="Times New Roman" w:hAnsi="Times New Roman"/>
          <w:spacing w:val="-2"/>
          <w:sz w:val="20"/>
          <w:lang w:val="hr-HR"/>
        </w:rPr>
        <w:t>Hermiska analiza</w:t>
      </w:r>
    </w:p>
    <w:p w:rsidR="004878C1" w:rsidRPr="00740D17" w:rsidRDefault="004878C1" w:rsidP="00740D17">
      <w:pPr>
        <w:ind w:firstLine="340"/>
        <w:rPr>
          <w:rFonts w:ascii="Times New Roman" w:hAnsi="Times New Roman"/>
          <w:spacing w:val="-2"/>
          <w:sz w:val="20"/>
          <w:lang w:val="hr-HR"/>
        </w:rPr>
      </w:pPr>
    </w:p>
    <w:p w:rsidR="004878C1" w:rsidRPr="004878C1" w:rsidRDefault="004878C1" w:rsidP="004878C1">
      <w:pPr>
        <w:ind w:firstLine="340"/>
        <w:rPr>
          <w:rFonts w:ascii="Times New Roman" w:hAnsi="Times New Roman"/>
          <w:sz w:val="20"/>
          <w:lang w:val="sr-Latn-CS"/>
        </w:rPr>
      </w:pPr>
      <w:r>
        <w:rPr>
          <w:rFonts w:ascii="Times New Roman" w:hAnsi="Times New Roman"/>
          <w:sz w:val="20"/>
          <w:lang w:val="sr-Latn-CS"/>
        </w:rPr>
        <w:t xml:space="preserve">Ukupni azot </w:t>
      </w:r>
      <w:r w:rsidRPr="004878C1">
        <w:rPr>
          <w:rFonts w:ascii="Times New Roman" w:hAnsi="Times New Roman"/>
          <w:sz w:val="20"/>
          <w:lang w:val="sr-Latn-CS"/>
        </w:rPr>
        <w:t xml:space="preserve">(Total nitrogen - TN) </w:t>
      </w:r>
      <w:r>
        <w:rPr>
          <w:rFonts w:ascii="Times New Roman" w:hAnsi="Times New Roman"/>
          <w:sz w:val="20"/>
          <w:lang w:val="sr-Latn-CS"/>
        </w:rPr>
        <w:t>je odre</w:t>
      </w:r>
      <w:r>
        <w:rPr>
          <w:rFonts w:ascii="Times New Roman" w:hAnsi="Times New Roman" w:hint="eastAsia"/>
          <w:sz w:val="20"/>
          <w:lang w:val="sr-Latn-CS"/>
        </w:rPr>
        <w:t>ђеn</w:t>
      </w:r>
      <w:r w:rsidRPr="004878C1">
        <w:rPr>
          <w:rFonts w:ascii="Times New Roman" w:hAnsi="Times New Roman"/>
          <w:sz w:val="20"/>
          <w:lang w:val="sr-Latn-CS"/>
        </w:rPr>
        <w:t xml:space="preserve"> </w:t>
      </w:r>
      <w:r>
        <w:rPr>
          <w:rFonts w:ascii="Times New Roman" w:hAnsi="Times New Roman"/>
          <w:sz w:val="20"/>
          <w:lang w:val="sr-Latn-CS"/>
        </w:rPr>
        <w:t>prema</w:t>
      </w:r>
      <w:r w:rsidRPr="004878C1">
        <w:rPr>
          <w:rFonts w:ascii="Times New Roman" w:hAnsi="Times New Roman"/>
          <w:sz w:val="20"/>
          <w:lang w:val="sr-Latn-CS"/>
        </w:rPr>
        <w:t xml:space="preserve"> Kjeldahl </w:t>
      </w:r>
      <w:r>
        <w:rPr>
          <w:rFonts w:ascii="Times New Roman" w:hAnsi="Times New Roman"/>
          <w:sz w:val="20"/>
          <w:lang w:val="sr-Latn-CS"/>
        </w:rPr>
        <w:t>metodom. Sadrżaj vlage je odre</w:t>
      </w:r>
      <w:r>
        <w:rPr>
          <w:rFonts w:ascii="Times New Roman" w:hAnsi="Times New Roman" w:hint="eastAsia"/>
          <w:sz w:val="20"/>
          <w:lang w:val="sr-Latn-CS"/>
        </w:rPr>
        <w:t>ђеn</w:t>
      </w:r>
      <w:r w:rsidRPr="004878C1">
        <w:rPr>
          <w:rFonts w:ascii="Times New Roman" w:hAnsi="Times New Roman"/>
          <w:sz w:val="20"/>
          <w:lang w:val="sr-Latn-CS"/>
        </w:rPr>
        <w:t xml:space="preserve"> </w:t>
      </w:r>
      <w:r>
        <w:rPr>
          <w:rFonts w:ascii="Times New Roman" w:hAnsi="Times New Roman"/>
          <w:sz w:val="20"/>
          <w:lang w:val="sr-Latn-CS"/>
        </w:rPr>
        <w:t>sušenjem na temperaturi od</w:t>
      </w:r>
      <w:r w:rsidRPr="004878C1">
        <w:rPr>
          <w:rFonts w:ascii="Times New Roman" w:hAnsi="Times New Roman"/>
          <w:sz w:val="20"/>
          <w:lang w:val="sr-Latn-CS"/>
        </w:rPr>
        <w:t xml:space="preserve"> (103 ± 2) °</w:t>
      </w:r>
      <w:r w:rsidRPr="004878C1">
        <w:rPr>
          <w:rFonts w:ascii="Times New Roman" w:hAnsi="Times New Roman" w:hint="eastAsia"/>
          <w:sz w:val="20"/>
          <w:lang w:val="sr-Latn-CS"/>
        </w:rPr>
        <w:t>С</w:t>
      </w:r>
      <w:r w:rsidRPr="004878C1">
        <w:rPr>
          <w:rFonts w:ascii="Times New Roman" w:hAnsi="Times New Roman"/>
          <w:sz w:val="20"/>
          <w:lang w:val="sr-Latn-CS"/>
        </w:rPr>
        <w:t xml:space="preserve"> </w:t>
      </w:r>
      <w:r>
        <w:rPr>
          <w:rFonts w:ascii="Times New Roman" w:hAnsi="Times New Roman"/>
          <w:sz w:val="20"/>
          <w:lang w:val="sr-Latn-CS"/>
        </w:rPr>
        <w:t>do konstantne mase</w:t>
      </w:r>
      <w:r w:rsidRPr="004878C1">
        <w:rPr>
          <w:rFonts w:ascii="Times New Roman" w:hAnsi="Times New Roman"/>
          <w:sz w:val="20"/>
          <w:lang w:val="sr-Latn-CS"/>
        </w:rPr>
        <w:t xml:space="preserve">. </w:t>
      </w:r>
      <w:r>
        <w:rPr>
          <w:rFonts w:ascii="Times New Roman" w:hAnsi="Times New Roman"/>
          <w:sz w:val="20"/>
          <w:lang w:val="sr-Latn-CS"/>
        </w:rPr>
        <w:t>Sadrżaj intramuskularnih masti je odre</w:t>
      </w:r>
      <w:r w:rsidRPr="004878C1">
        <w:rPr>
          <w:rFonts w:ascii="Times New Roman" w:hAnsi="Times New Roman" w:hint="eastAsia"/>
          <w:sz w:val="20"/>
          <w:lang w:val="sr-Latn-CS"/>
        </w:rPr>
        <w:t>ђена</w:t>
      </w:r>
      <w:r w:rsidRPr="004878C1">
        <w:rPr>
          <w:rFonts w:ascii="Times New Roman" w:hAnsi="Times New Roman"/>
          <w:sz w:val="20"/>
          <w:lang w:val="sr-Latn-CS"/>
        </w:rPr>
        <w:t xml:space="preserve"> </w:t>
      </w:r>
      <w:r>
        <w:rPr>
          <w:rFonts w:ascii="Times New Roman" w:hAnsi="Times New Roman"/>
          <w:sz w:val="20"/>
          <w:lang w:val="sr-Latn-CS"/>
        </w:rPr>
        <w:t xml:space="preserve">prema oficijalnem </w:t>
      </w:r>
      <w:r w:rsidRPr="004878C1">
        <w:rPr>
          <w:rFonts w:ascii="Times New Roman" w:hAnsi="Times New Roman" w:hint="eastAsia"/>
          <w:sz w:val="20"/>
          <w:lang w:val="sr-Latn-CS"/>
        </w:rPr>
        <w:t>АОАС</w:t>
      </w:r>
      <w:r>
        <w:rPr>
          <w:rFonts w:ascii="Times New Roman" w:hAnsi="Times New Roman"/>
          <w:sz w:val="20"/>
          <w:lang w:val="sr-Latn-CS"/>
        </w:rPr>
        <w:t xml:space="preserve"> metodom</w:t>
      </w:r>
      <w:r w:rsidR="008F4B7D">
        <w:rPr>
          <w:rFonts w:ascii="Times New Roman" w:hAnsi="Times New Roman"/>
          <w:sz w:val="20"/>
          <w:lang w:val="sr-Latn-CS"/>
        </w:rPr>
        <w:t>, sa petrol etrom kao rastvarač</w:t>
      </w:r>
      <w:r w:rsidRPr="004878C1">
        <w:rPr>
          <w:rFonts w:ascii="Times New Roman" w:hAnsi="Times New Roman"/>
          <w:sz w:val="20"/>
          <w:lang w:val="sr-Latn-CS"/>
        </w:rPr>
        <w:t xml:space="preserve">. </w:t>
      </w:r>
      <w:r>
        <w:rPr>
          <w:rFonts w:ascii="Times New Roman" w:hAnsi="Times New Roman"/>
          <w:sz w:val="20"/>
          <w:lang w:val="sr-Latn-CS"/>
        </w:rPr>
        <w:t>Minerali su odre</w:t>
      </w:r>
      <w:r w:rsidRPr="004878C1">
        <w:rPr>
          <w:rFonts w:ascii="Times New Roman" w:hAnsi="Times New Roman" w:hint="eastAsia"/>
          <w:sz w:val="20"/>
          <w:lang w:val="sr-Latn-CS"/>
        </w:rPr>
        <w:t>ђ</w:t>
      </w:r>
      <w:r>
        <w:rPr>
          <w:rFonts w:ascii="Times New Roman" w:hAnsi="Times New Roman"/>
          <w:sz w:val="20"/>
          <w:lang w:val="sr-Latn-CS"/>
        </w:rPr>
        <w:t xml:space="preserve">ivani </w:t>
      </w:r>
      <w:r w:rsidR="008013A4">
        <w:rPr>
          <w:rFonts w:ascii="Times New Roman" w:hAnsi="Times New Roman"/>
          <w:sz w:val="20"/>
          <w:lang w:val="sr-Latn-CS"/>
        </w:rPr>
        <w:t>putem spaljivanja i sagorevanja</w:t>
      </w:r>
      <w:r w:rsidRPr="004878C1">
        <w:rPr>
          <w:rFonts w:ascii="Times New Roman" w:hAnsi="Times New Roman"/>
          <w:sz w:val="20"/>
          <w:lang w:val="sr-Latn-CS"/>
        </w:rPr>
        <w:t xml:space="preserve"> (4 - 5 </w:t>
      </w:r>
      <w:r w:rsidR="008013A4">
        <w:rPr>
          <w:rFonts w:ascii="Times New Roman" w:hAnsi="Times New Roman"/>
          <w:sz w:val="20"/>
          <w:lang w:val="sr-Latn-CS"/>
        </w:rPr>
        <w:t>sati</w:t>
      </w:r>
      <w:r w:rsidRPr="004878C1">
        <w:rPr>
          <w:rFonts w:ascii="Times New Roman" w:hAnsi="Times New Roman"/>
          <w:sz w:val="20"/>
          <w:lang w:val="sr-Latn-CS"/>
        </w:rPr>
        <w:t xml:space="preserve">), </w:t>
      </w:r>
      <w:r w:rsidR="008013A4">
        <w:rPr>
          <w:rFonts w:ascii="Times New Roman" w:hAnsi="Times New Roman"/>
          <w:sz w:val="20"/>
          <w:lang w:val="sr-Latn-CS"/>
        </w:rPr>
        <w:t>na</w:t>
      </w:r>
      <w:r w:rsidRPr="004878C1">
        <w:rPr>
          <w:rFonts w:ascii="Times New Roman" w:hAnsi="Times New Roman"/>
          <w:sz w:val="20"/>
          <w:lang w:val="sr-Latn-CS"/>
        </w:rPr>
        <w:t xml:space="preserve"> 525 - 550 °</w:t>
      </w:r>
      <w:r w:rsidRPr="004878C1">
        <w:rPr>
          <w:rFonts w:ascii="Times New Roman" w:hAnsi="Times New Roman" w:hint="eastAsia"/>
          <w:sz w:val="20"/>
          <w:lang w:val="sr-Latn-CS"/>
        </w:rPr>
        <w:t>С</w:t>
      </w:r>
      <w:r w:rsidRPr="004878C1">
        <w:rPr>
          <w:rFonts w:ascii="Times New Roman" w:hAnsi="Times New Roman"/>
          <w:sz w:val="20"/>
          <w:lang w:val="sr-Latn-CS"/>
        </w:rPr>
        <w:t xml:space="preserve">. </w:t>
      </w:r>
    </w:p>
    <w:p w:rsidR="004878C1" w:rsidRDefault="008013A4" w:rsidP="00B643D0">
      <w:pPr>
        <w:ind w:firstLine="340"/>
        <w:rPr>
          <w:rFonts w:ascii="Times New Roman" w:hAnsi="Times New Roman"/>
          <w:sz w:val="20"/>
          <w:lang w:val="sr-Latn-CS"/>
        </w:rPr>
      </w:pPr>
      <w:r>
        <w:rPr>
          <w:rFonts w:ascii="Times New Roman" w:hAnsi="Times New Roman"/>
          <w:sz w:val="20"/>
          <w:lang w:val="sr-Latn-CS"/>
        </w:rPr>
        <w:t xml:space="preserve">Mikrobiološka analiza </w:t>
      </w:r>
    </w:p>
    <w:p w:rsidR="00B643D0" w:rsidRPr="004878C1" w:rsidRDefault="00B643D0" w:rsidP="00B643D0">
      <w:pPr>
        <w:ind w:firstLine="340"/>
        <w:rPr>
          <w:rFonts w:ascii="Times New Roman" w:hAnsi="Times New Roman"/>
          <w:sz w:val="20"/>
          <w:lang w:val="sr-Latn-CS"/>
        </w:rPr>
      </w:pPr>
    </w:p>
    <w:p w:rsidR="004878C1" w:rsidRPr="004878C1" w:rsidRDefault="008013A4" w:rsidP="004878C1">
      <w:pPr>
        <w:ind w:firstLine="340"/>
        <w:rPr>
          <w:rFonts w:ascii="Times New Roman" w:hAnsi="Times New Roman"/>
          <w:sz w:val="20"/>
          <w:lang w:val="sr-Latn-CS"/>
        </w:rPr>
      </w:pPr>
      <w:r>
        <w:rPr>
          <w:rFonts w:ascii="Times New Roman" w:hAnsi="Times New Roman" w:hint="eastAsia"/>
          <w:sz w:val="20"/>
          <w:lang w:val="sr-Latn-CS"/>
        </w:rPr>
        <w:t>Odreђivane su slede</w:t>
      </w:r>
      <w:r>
        <w:rPr>
          <w:rFonts w:ascii="Times New Roman" w:hAnsi="Times New Roman"/>
          <w:sz w:val="20"/>
          <w:lang w:val="sr-Latn-CS"/>
        </w:rPr>
        <w:t>če bakterije</w:t>
      </w:r>
      <w:r w:rsidR="004878C1" w:rsidRPr="004878C1">
        <w:rPr>
          <w:rFonts w:ascii="Times New Roman" w:hAnsi="Times New Roman"/>
          <w:sz w:val="20"/>
          <w:lang w:val="sr-Latn-CS"/>
        </w:rPr>
        <w:t xml:space="preserve">: </w:t>
      </w:r>
      <w:r>
        <w:rPr>
          <w:rFonts w:ascii="Times New Roman" w:hAnsi="Times New Roman"/>
          <w:sz w:val="20"/>
          <w:lang w:val="sr-Latn-CS"/>
        </w:rPr>
        <w:t>Ukupni broj bakterija</w:t>
      </w:r>
      <w:r w:rsidR="004878C1" w:rsidRPr="004878C1">
        <w:rPr>
          <w:rFonts w:ascii="Times New Roman" w:hAnsi="Times New Roman"/>
          <w:sz w:val="20"/>
          <w:lang w:val="sr-Latn-CS"/>
        </w:rPr>
        <w:t xml:space="preserve"> (</w:t>
      </w:r>
      <w:r w:rsidR="004878C1" w:rsidRPr="008013A4">
        <w:rPr>
          <w:rFonts w:ascii="Times New Roman" w:hAnsi="Times New Roman"/>
          <w:i/>
          <w:sz w:val="20"/>
          <w:lang w:val="sr-Latn-CS"/>
        </w:rPr>
        <w:t>Bacillus</w:t>
      </w:r>
      <w:r w:rsidR="004878C1" w:rsidRPr="004878C1">
        <w:rPr>
          <w:rFonts w:ascii="Times New Roman" w:hAnsi="Times New Roman"/>
          <w:sz w:val="20"/>
          <w:lang w:val="sr-Latn-CS"/>
        </w:rPr>
        <w:t xml:space="preserve">) - ISO 4833/2003. </w:t>
      </w:r>
      <w:r>
        <w:rPr>
          <w:rFonts w:ascii="Times New Roman" w:hAnsi="Times New Roman"/>
          <w:sz w:val="20"/>
          <w:lang w:val="sr-Latn-CS"/>
        </w:rPr>
        <w:t xml:space="preserve">Zasejano na hranljivem agaru na </w:t>
      </w:r>
      <w:r w:rsidR="004878C1" w:rsidRPr="004878C1">
        <w:rPr>
          <w:rFonts w:ascii="Times New Roman" w:hAnsi="Times New Roman"/>
          <w:sz w:val="20"/>
          <w:lang w:val="sr-Latn-CS"/>
        </w:rPr>
        <w:t>37 °</w:t>
      </w:r>
      <w:r w:rsidR="004878C1" w:rsidRPr="004878C1">
        <w:rPr>
          <w:rFonts w:ascii="Times New Roman" w:hAnsi="Times New Roman" w:hint="eastAsia"/>
          <w:sz w:val="20"/>
          <w:lang w:val="sr-Latn-CS"/>
        </w:rPr>
        <w:t>С</w:t>
      </w:r>
      <w:r w:rsidR="004878C1" w:rsidRPr="004878C1">
        <w:rPr>
          <w:rFonts w:ascii="Times New Roman" w:hAnsi="Times New Roman"/>
          <w:sz w:val="20"/>
          <w:lang w:val="sr-Latn-CS"/>
        </w:rPr>
        <w:t xml:space="preserve"> </w:t>
      </w:r>
      <w:r>
        <w:rPr>
          <w:rFonts w:ascii="Times New Roman" w:hAnsi="Times New Roman"/>
          <w:sz w:val="20"/>
          <w:lang w:val="sr-Latn-CS"/>
        </w:rPr>
        <w:t>tokom</w:t>
      </w:r>
      <w:r w:rsidR="004878C1" w:rsidRPr="004878C1">
        <w:rPr>
          <w:rFonts w:ascii="Times New Roman" w:hAnsi="Times New Roman"/>
          <w:sz w:val="20"/>
          <w:lang w:val="sr-Latn-CS"/>
        </w:rPr>
        <w:t xml:space="preserve"> 24 </w:t>
      </w:r>
      <w:r>
        <w:rPr>
          <w:rFonts w:ascii="Times New Roman" w:hAnsi="Times New Roman"/>
          <w:sz w:val="20"/>
          <w:lang w:val="sr-Latn-CS"/>
        </w:rPr>
        <w:t>sata</w:t>
      </w:r>
      <w:r w:rsidR="004878C1" w:rsidRPr="004878C1">
        <w:rPr>
          <w:rFonts w:ascii="Times New Roman" w:hAnsi="Times New Roman"/>
          <w:sz w:val="20"/>
          <w:lang w:val="sr-Latn-CS"/>
        </w:rPr>
        <w:t xml:space="preserve">. </w:t>
      </w:r>
      <w:r w:rsidR="004878C1" w:rsidRPr="008013A4">
        <w:rPr>
          <w:rFonts w:ascii="Times New Roman" w:hAnsi="Times New Roman"/>
          <w:i/>
          <w:sz w:val="20"/>
          <w:lang w:val="sr-Latn-CS"/>
        </w:rPr>
        <w:t>Staphyloco</w:t>
      </w:r>
      <w:r w:rsidR="004878C1" w:rsidRPr="008013A4">
        <w:rPr>
          <w:rFonts w:ascii="Times New Roman" w:hAnsi="Times New Roman" w:hint="eastAsia"/>
          <w:i/>
          <w:sz w:val="20"/>
          <w:lang w:val="sr-Latn-CS"/>
        </w:rPr>
        <w:t>с</w:t>
      </w:r>
      <w:r w:rsidR="004878C1" w:rsidRPr="008013A4">
        <w:rPr>
          <w:rFonts w:ascii="Times New Roman" w:hAnsi="Times New Roman"/>
          <w:i/>
          <w:sz w:val="20"/>
          <w:lang w:val="sr-Latn-CS"/>
        </w:rPr>
        <w:t>cus</w:t>
      </w:r>
      <w:r w:rsidR="004878C1" w:rsidRPr="004878C1">
        <w:rPr>
          <w:rFonts w:ascii="Times New Roman" w:hAnsi="Times New Roman"/>
          <w:sz w:val="20"/>
          <w:lang w:val="sr-Latn-CS"/>
        </w:rPr>
        <w:t xml:space="preserve"> ISO 6888 - 1 / 1999. </w:t>
      </w:r>
      <w:r>
        <w:rPr>
          <w:rFonts w:ascii="Times New Roman" w:hAnsi="Times New Roman"/>
          <w:sz w:val="20"/>
          <w:lang w:val="sr-Latn-CS"/>
        </w:rPr>
        <w:t>Posejano na ETGP agar</w:t>
      </w:r>
      <w:r>
        <w:rPr>
          <w:rFonts w:ascii="Times New Roman" w:hAnsi="Times New Roman" w:hint="eastAsia"/>
          <w:sz w:val="20"/>
          <w:lang w:val="sr-Latn-CS"/>
        </w:rPr>
        <w:t xml:space="preserve"> </w:t>
      </w:r>
      <w:r w:rsidR="004878C1" w:rsidRPr="004878C1">
        <w:rPr>
          <w:rFonts w:ascii="Times New Roman" w:hAnsi="Times New Roman"/>
          <w:sz w:val="20"/>
          <w:lang w:val="sr-Latn-CS"/>
        </w:rPr>
        <w:t>(</w:t>
      </w:r>
      <w:r>
        <w:rPr>
          <w:rFonts w:ascii="Times New Roman" w:hAnsi="Times New Roman"/>
          <w:sz w:val="20"/>
          <w:lang w:val="sr-Latn-CS"/>
        </w:rPr>
        <w:t>Barit Parker agar</w:t>
      </w:r>
      <w:r w:rsidR="004878C1" w:rsidRPr="004878C1">
        <w:rPr>
          <w:rFonts w:ascii="Times New Roman" w:hAnsi="Times New Roman"/>
          <w:sz w:val="20"/>
          <w:lang w:val="sr-Latn-CS"/>
        </w:rPr>
        <w:t xml:space="preserve">) </w:t>
      </w:r>
      <w:r>
        <w:rPr>
          <w:rFonts w:ascii="Times New Roman" w:hAnsi="Times New Roman"/>
          <w:sz w:val="20"/>
          <w:lang w:val="sr-Latn-CS"/>
        </w:rPr>
        <w:t xml:space="preserve">posle termostatiranju na </w:t>
      </w:r>
      <w:r w:rsidR="004878C1" w:rsidRPr="004878C1">
        <w:rPr>
          <w:rFonts w:ascii="Times New Roman" w:hAnsi="Times New Roman"/>
          <w:sz w:val="20"/>
          <w:lang w:val="sr-Latn-CS"/>
        </w:rPr>
        <w:t xml:space="preserve">37 ° </w:t>
      </w:r>
      <w:r w:rsidR="004878C1" w:rsidRPr="004878C1">
        <w:rPr>
          <w:rFonts w:ascii="Times New Roman" w:hAnsi="Times New Roman" w:hint="eastAsia"/>
          <w:sz w:val="20"/>
          <w:lang w:val="sr-Latn-CS"/>
        </w:rPr>
        <w:t>С</w:t>
      </w:r>
      <w:r>
        <w:rPr>
          <w:rFonts w:ascii="Times New Roman" w:hAnsi="Times New Roman"/>
          <w:sz w:val="20"/>
          <w:lang w:val="sr-Latn-CS"/>
        </w:rPr>
        <w:t xml:space="preserve"> tokom</w:t>
      </w:r>
      <w:r w:rsidR="004878C1" w:rsidRPr="004878C1">
        <w:rPr>
          <w:rFonts w:ascii="Times New Roman" w:hAnsi="Times New Roman"/>
          <w:sz w:val="20"/>
          <w:lang w:val="sr-Latn-CS"/>
        </w:rPr>
        <w:t xml:space="preserve"> 24</w:t>
      </w:r>
      <w:r>
        <w:rPr>
          <w:rFonts w:ascii="Times New Roman" w:hAnsi="Times New Roman"/>
          <w:sz w:val="20"/>
          <w:lang w:val="sr-Latn-CS"/>
        </w:rPr>
        <w:t xml:space="preserve"> sata</w:t>
      </w:r>
      <w:r w:rsidR="004878C1" w:rsidRPr="004878C1">
        <w:rPr>
          <w:rFonts w:ascii="Times New Roman" w:hAnsi="Times New Roman"/>
          <w:sz w:val="20"/>
          <w:lang w:val="sr-Latn-CS"/>
        </w:rPr>
        <w:t xml:space="preserve">. </w:t>
      </w:r>
      <w:r w:rsidR="004878C1" w:rsidRPr="008013A4">
        <w:rPr>
          <w:rFonts w:ascii="Times New Roman" w:hAnsi="Times New Roman"/>
          <w:i/>
          <w:sz w:val="20"/>
          <w:lang w:val="sr-Latn-CS"/>
        </w:rPr>
        <w:t>Enterobacteriaceae</w:t>
      </w:r>
      <w:r w:rsidR="004878C1" w:rsidRPr="004878C1">
        <w:rPr>
          <w:rFonts w:ascii="Times New Roman" w:hAnsi="Times New Roman"/>
          <w:sz w:val="20"/>
          <w:lang w:val="sr-Latn-CS"/>
        </w:rPr>
        <w:t xml:space="preserve"> ISO 21528 - 1 / 2004; ISO 21528 - 2 / 2009. </w:t>
      </w:r>
      <w:r w:rsidR="004878C1" w:rsidRPr="008013A4">
        <w:rPr>
          <w:rFonts w:ascii="Times New Roman" w:hAnsi="Times New Roman"/>
          <w:i/>
          <w:sz w:val="20"/>
          <w:lang w:val="sr-Latn-CS"/>
        </w:rPr>
        <w:t>Escherichia coli</w:t>
      </w:r>
      <w:r w:rsidR="004878C1" w:rsidRPr="004878C1">
        <w:rPr>
          <w:rFonts w:ascii="Times New Roman" w:hAnsi="Times New Roman"/>
          <w:sz w:val="20"/>
          <w:lang w:val="sr-Latn-CS"/>
        </w:rPr>
        <w:t xml:space="preserve"> </w:t>
      </w:r>
      <w:r>
        <w:rPr>
          <w:rFonts w:ascii="Times New Roman" w:hAnsi="Times New Roman"/>
          <w:sz w:val="20"/>
          <w:lang w:val="sr-Latn-CS"/>
        </w:rPr>
        <w:lastRenderedPageBreak/>
        <w:t xml:space="preserve">se seje na laktoza bujon i brilijan zelene, termostatirane na </w:t>
      </w:r>
      <w:r w:rsidR="004878C1" w:rsidRPr="004878C1">
        <w:rPr>
          <w:rFonts w:ascii="Times New Roman" w:hAnsi="Times New Roman"/>
          <w:sz w:val="20"/>
          <w:lang w:val="sr-Latn-CS"/>
        </w:rPr>
        <w:t>37 °</w:t>
      </w:r>
      <w:r w:rsidR="004878C1" w:rsidRPr="004878C1">
        <w:rPr>
          <w:rFonts w:ascii="Times New Roman" w:hAnsi="Times New Roman" w:hint="eastAsia"/>
          <w:sz w:val="20"/>
          <w:lang w:val="sr-Latn-CS"/>
        </w:rPr>
        <w:t>С</w:t>
      </w:r>
      <w:r w:rsidR="004878C1" w:rsidRPr="004878C1">
        <w:rPr>
          <w:rFonts w:ascii="Times New Roman" w:hAnsi="Times New Roman"/>
          <w:sz w:val="20"/>
          <w:lang w:val="sr-Latn-CS"/>
        </w:rPr>
        <w:t xml:space="preserve"> </w:t>
      </w:r>
      <w:r>
        <w:rPr>
          <w:rFonts w:ascii="Times New Roman" w:hAnsi="Times New Roman" w:hint="eastAsia"/>
          <w:sz w:val="20"/>
          <w:lang w:val="sr-Latn-CS"/>
        </w:rPr>
        <w:t>tokom</w:t>
      </w:r>
      <w:r w:rsidR="004878C1" w:rsidRPr="004878C1">
        <w:rPr>
          <w:rFonts w:ascii="Times New Roman" w:hAnsi="Times New Roman"/>
          <w:sz w:val="20"/>
          <w:lang w:val="sr-Latn-CS"/>
        </w:rPr>
        <w:t xml:space="preserve"> 24 - 48 </w:t>
      </w:r>
      <w:r>
        <w:rPr>
          <w:rFonts w:ascii="Times New Roman" w:hAnsi="Times New Roman"/>
          <w:sz w:val="20"/>
          <w:lang w:val="sr-Latn-CS"/>
        </w:rPr>
        <w:t>sati</w:t>
      </w:r>
      <w:r w:rsidR="004878C1" w:rsidRPr="004878C1">
        <w:rPr>
          <w:rFonts w:ascii="Times New Roman" w:hAnsi="Times New Roman"/>
          <w:sz w:val="20"/>
          <w:lang w:val="sr-Latn-CS"/>
        </w:rPr>
        <w:t xml:space="preserve">. </w:t>
      </w:r>
      <w:r w:rsidR="004878C1" w:rsidRPr="008013A4">
        <w:rPr>
          <w:rFonts w:ascii="Times New Roman" w:hAnsi="Times New Roman"/>
          <w:i/>
          <w:sz w:val="20"/>
          <w:lang w:val="sr-Latn-CS"/>
        </w:rPr>
        <w:t>Clostridium</w:t>
      </w:r>
      <w:r w:rsidR="004878C1" w:rsidRPr="004878C1">
        <w:rPr>
          <w:rFonts w:ascii="Times New Roman" w:hAnsi="Times New Roman"/>
          <w:sz w:val="20"/>
          <w:lang w:val="sr-Latn-CS"/>
        </w:rPr>
        <w:t xml:space="preserve"> </w:t>
      </w:r>
      <w:r>
        <w:rPr>
          <w:rFonts w:ascii="Times New Roman" w:hAnsi="Times New Roman"/>
          <w:sz w:val="20"/>
          <w:lang w:val="sr-Latn-CS"/>
        </w:rPr>
        <w:t xml:space="preserve">je zasejan na sulfitnem agaru, termostatirani na </w:t>
      </w:r>
      <w:r w:rsidR="004878C1" w:rsidRPr="004878C1">
        <w:rPr>
          <w:rFonts w:ascii="Times New Roman" w:hAnsi="Times New Roman"/>
          <w:sz w:val="20"/>
          <w:lang w:val="sr-Latn-CS"/>
        </w:rPr>
        <w:t xml:space="preserve">37 ° </w:t>
      </w:r>
      <w:r w:rsidR="004878C1" w:rsidRPr="004878C1">
        <w:rPr>
          <w:rFonts w:ascii="Times New Roman" w:hAnsi="Times New Roman" w:hint="eastAsia"/>
          <w:sz w:val="20"/>
          <w:lang w:val="sr-Latn-CS"/>
        </w:rPr>
        <w:t>С</w:t>
      </w:r>
      <w:r w:rsidR="004878C1" w:rsidRPr="004878C1">
        <w:rPr>
          <w:rFonts w:ascii="Times New Roman" w:hAnsi="Times New Roman"/>
          <w:sz w:val="20"/>
          <w:lang w:val="sr-Latn-CS"/>
        </w:rPr>
        <w:t xml:space="preserve"> </w:t>
      </w:r>
      <w:r>
        <w:rPr>
          <w:rFonts w:ascii="Times New Roman" w:hAnsi="Times New Roman" w:hint="eastAsia"/>
          <w:sz w:val="20"/>
          <w:lang w:val="sr-Latn-CS"/>
        </w:rPr>
        <w:t>tokom</w:t>
      </w:r>
      <w:r w:rsidR="004878C1" w:rsidRPr="004878C1">
        <w:rPr>
          <w:rFonts w:ascii="Times New Roman" w:hAnsi="Times New Roman"/>
          <w:sz w:val="20"/>
          <w:lang w:val="sr-Latn-CS"/>
        </w:rPr>
        <w:t xml:space="preserve"> 24 - 48 </w:t>
      </w:r>
      <w:r>
        <w:rPr>
          <w:rFonts w:ascii="Times New Roman" w:hAnsi="Times New Roman"/>
          <w:sz w:val="20"/>
          <w:lang w:val="sr-Latn-CS"/>
        </w:rPr>
        <w:t>časova</w:t>
      </w:r>
      <w:r>
        <w:rPr>
          <w:rFonts w:ascii="Times New Roman" w:hAnsi="Times New Roman" w:hint="eastAsia"/>
          <w:sz w:val="20"/>
          <w:lang w:val="sr-Latn-CS"/>
        </w:rPr>
        <w:t>.</w:t>
      </w:r>
    </w:p>
    <w:p w:rsidR="004878C1" w:rsidRPr="004878C1" w:rsidRDefault="008013A4" w:rsidP="004878C1">
      <w:pPr>
        <w:ind w:firstLine="340"/>
        <w:rPr>
          <w:rFonts w:ascii="Times New Roman" w:hAnsi="Times New Roman"/>
          <w:sz w:val="20"/>
          <w:lang w:val="sr-Latn-CS"/>
        </w:rPr>
      </w:pPr>
      <w:r>
        <w:rPr>
          <w:rFonts w:ascii="Times New Roman" w:hAnsi="Times New Roman"/>
          <w:sz w:val="20"/>
          <w:lang w:val="sr-Latn-CS"/>
        </w:rPr>
        <w:t xml:space="preserve">Podatci su transformirane u </w:t>
      </w:r>
      <w:r w:rsidR="004878C1" w:rsidRPr="004878C1">
        <w:rPr>
          <w:rFonts w:ascii="Times New Roman" w:hAnsi="Times New Roman"/>
          <w:sz w:val="20"/>
          <w:lang w:val="sr-Latn-CS"/>
        </w:rPr>
        <w:t xml:space="preserve">log10 CFU/g. </w:t>
      </w:r>
    </w:p>
    <w:p w:rsidR="007B1ADA" w:rsidRDefault="008013A4" w:rsidP="004878C1">
      <w:pPr>
        <w:ind w:firstLine="340"/>
        <w:rPr>
          <w:rFonts w:ascii="Times New Roman" w:hAnsi="Times New Roman"/>
          <w:sz w:val="20"/>
          <w:lang w:val="sr-Latn-CS"/>
        </w:rPr>
      </w:pPr>
      <w:r>
        <w:rPr>
          <w:rFonts w:ascii="Times New Roman" w:hAnsi="Times New Roman"/>
          <w:sz w:val="20"/>
          <w:lang w:val="sr-Latn-CS"/>
        </w:rPr>
        <w:t>Rezultati su statistično obra</w:t>
      </w:r>
      <w:r w:rsidR="004878C1" w:rsidRPr="004878C1">
        <w:rPr>
          <w:rFonts w:ascii="Times New Roman" w:hAnsi="Times New Roman" w:hint="eastAsia"/>
          <w:sz w:val="20"/>
          <w:lang w:val="sr-Latn-CS"/>
        </w:rPr>
        <w:t>ђ</w:t>
      </w:r>
      <w:r>
        <w:rPr>
          <w:rFonts w:ascii="Times New Roman" w:hAnsi="Times New Roman"/>
          <w:sz w:val="20"/>
          <w:lang w:val="sr-Latn-CS"/>
        </w:rPr>
        <w:t xml:space="preserve">eni </w:t>
      </w:r>
      <w:r>
        <w:rPr>
          <w:rFonts w:ascii="Times New Roman" w:hAnsi="Times New Roman" w:hint="eastAsia"/>
          <w:sz w:val="20"/>
          <w:lang w:val="sr-Latn-CS"/>
        </w:rPr>
        <w:t>kori</w:t>
      </w:r>
      <w:r>
        <w:rPr>
          <w:rFonts w:ascii="Times New Roman" w:hAnsi="Times New Roman"/>
          <w:sz w:val="20"/>
          <w:lang w:val="sr-Latn-CS"/>
        </w:rPr>
        <w:t>š</w:t>
      </w:r>
      <w:r>
        <w:rPr>
          <w:rFonts w:ascii="Times New Roman" w:hAnsi="Times New Roman" w:hint="eastAsia"/>
          <w:sz w:val="20"/>
          <w:lang w:val="sr-Latn-CS"/>
        </w:rPr>
        <w:t>ћenjem programa</w:t>
      </w:r>
      <w:r w:rsidR="004878C1" w:rsidRPr="004878C1">
        <w:rPr>
          <w:rFonts w:ascii="Times New Roman" w:hAnsi="Times New Roman"/>
          <w:sz w:val="20"/>
          <w:lang w:val="sr-Latn-CS"/>
        </w:rPr>
        <w:t xml:space="preserve"> Microsoft </w:t>
      </w:r>
      <w:r w:rsidR="004878C1" w:rsidRPr="004878C1">
        <w:rPr>
          <w:rFonts w:ascii="Times New Roman" w:hAnsi="Times New Roman" w:hint="eastAsia"/>
          <w:sz w:val="20"/>
          <w:lang w:val="sr-Latn-CS"/>
        </w:rPr>
        <w:t>Е</w:t>
      </w:r>
      <w:r w:rsidR="004878C1" w:rsidRPr="004878C1">
        <w:rPr>
          <w:rFonts w:ascii="Times New Roman" w:hAnsi="Times New Roman"/>
          <w:sz w:val="20"/>
          <w:lang w:val="sr-Latn-CS"/>
        </w:rPr>
        <w:t>X</w:t>
      </w:r>
      <w:r w:rsidR="004878C1" w:rsidRPr="004878C1">
        <w:rPr>
          <w:rFonts w:ascii="Times New Roman" w:hAnsi="Times New Roman" w:hint="eastAsia"/>
          <w:sz w:val="20"/>
          <w:lang w:val="sr-Latn-CS"/>
        </w:rPr>
        <w:t>Е</w:t>
      </w:r>
      <w:r w:rsidR="004878C1" w:rsidRPr="004878C1">
        <w:rPr>
          <w:rFonts w:ascii="Times New Roman" w:hAnsi="Times New Roman"/>
          <w:sz w:val="20"/>
          <w:lang w:val="sr-Latn-CS"/>
        </w:rPr>
        <w:t xml:space="preserve">L </w:t>
      </w:r>
      <w:r w:rsidR="004878C1" w:rsidRPr="004878C1">
        <w:rPr>
          <w:rFonts w:ascii="Times New Roman" w:hAnsi="Times New Roman" w:hint="eastAsia"/>
          <w:sz w:val="20"/>
          <w:lang w:val="sr-Latn-CS"/>
        </w:rPr>
        <w:t>А</w:t>
      </w:r>
      <w:r w:rsidR="004878C1" w:rsidRPr="004878C1">
        <w:rPr>
          <w:rFonts w:ascii="Times New Roman" w:hAnsi="Times New Roman"/>
          <w:sz w:val="20"/>
          <w:lang w:val="sr-Latn-CS"/>
        </w:rPr>
        <w:t>NOVA (single factor) 2009/2013.</w:t>
      </w:r>
    </w:p>
    <w:p w:rsidR="008013A4" w:rsidRPr="00567266" w:rsidRDefault="008013A4" w:rsidP="004878C1">
      <w:pPr>
        <w:ind w:firstLine="340"/>
        <w:rPr>
          <w:rFonts w:ascii="Times New Roman" w:hAnsi="Times New Roman"/>
          <w:sz w:val="20"/>
          <w:lang w:val="sr-Latn-CS"/>
        </w:rPr>
      </w:pPr>
    </w:p>
    <w:p w:rsidR="007B1ADA" w:rsidRDefault="007B1ADA" w:rsidP="007B1ADA">
      <w:pPr>
        <w:jc w:val="center"/>
        <w:rPr>
          <w:rFonts w:ascii="Times New Roman" w:hAnsi="Times New Roman"/>
          <w:b/>
          <w:sz w:val="20"/>
          <w:lang w:val="hr-HR"/>
        </w:rPr>
      </w:pPr>
      <w:r w:rsidRPr="0007279E">
        <w:rPr>
          <w:rFonts w:ascii="Times New Roman" w:hAnsi="Times New Roman"/>
          <w:b/>
          <w:sz w:val="20"/>
          <w:lang w:val="hr-HR"/>
        </w:rPr>
        <w:t>Rezultati istraživanja i diskusija</w:t>
      </w:r>
    </w:p>
    <w:p w:rsidR="00020F7F" w:rsidRPr="00567266" w:rsidRDefault="00020F7F" w:rsidP="007B1ADA">
      <w:pPr>
        <w:jc w:val="center"/>
        <w:rPr>
          <w:rFonts w:ascii="Times New Roman" w:hAnsi="Times New Roman"/>
          <w:b/>
          <w:sz w:val="20"/>
          <w:lang w:val="sr-Latn-CS"/>
        </w:rPr>
      </w:pPr>
    </w:p>
    <w:p w:rsidR="00020F7F" w:rsidRDefault="00020F7F" w:rsidP="00020F7F">
      <w:pPr>
        <w:ind w:firstLine="340"/>
        <w:rPr>
          <w:rFonts w:ascii="Times New Roman" w:hAnsi="Times New Roman"/>
          <w:sz w:val="20"/>
          <w:lang w:val="sr-Latn-CS"/>
        </w:rPr>
      </w:pPr>
      <w:r w:rsidRPr="00020F7F">
        <w:rPr>
          <w:rFonts w:ascii="Times New Roman" w:hAnsi="Times New Roman"/>
          <w:sz w:val="20"/>
          <w:lang w:val="sr-Latn-CS"/>
        </w:rPr>
        <w:t>Hemi</w:t>
      </w:r>
      <w:r>
        <w:rPr>
          <w:rFonts w:ascii="Times New Roman" w:hAnsi="Times New Roman"/>
          <w:sz w:val="20"/>
          <w:lang w:val="sr-Latn-CS"/>
        </w:rPr>
        <w:t>jski sastav svinske koże i emulzija svinskih koż</w:t>
      </w:r>
      <w:r w:rsidRPr="00020F7F">
        <w:rPr>
          <w:rFonts w:ascii="Times New Roman" w:hAnsi="Times New Roman"/>
          <w:sz w:val="20"/>
          <w:lang w:val="sr-Latn-CS"/>
        </w:rPr>
        <w:t>ica je prikazana u tabeli 1.</w:t>
      </w:r>
    </w:p>
    <w:p w:rsidR="00296D5D" w:rsidRPr="00020F7F" w:rsidRDefault="00296D5D" w:rsidP="00020F7F">
      <w:pPr>
        <w:ind w:firstLine="340"/>
        <w:rPr>
          <w:rFonts w:ascii="Times New Roman" w:hAnsi="Times New Roman"/>
          <w:sz w:val="20"/>
          <w:lang w:val="sr-Latn-CS"/>
        </w:rPr>
      </w:pPr>
    </w:p>
    <w:p w:rsidR="007B1ADA" w:rsidRDefault="00020F7F" w:rsidP="00020F7F">
      <w:pPr>
        <w:ind w:firstLine="340"/>
        <w:rPr>
          <w:rFonts w:ascii="Times New Roman" w:hAnsi="Times New Roman"/>
          <w:sz w:val="20"/>
          <w:lang w:val="sr-Latn-CS"/>
        </w:rPr>
      </w:pPr>
      <w:r w:rsidRPr="00020F7F">
        <w:rPr>
          <w:rFonts w:ascii="Times New Roman" w:hAnsi="Times New Roman" w:hint="eastAsia"/>
          <w:sz w:val="20"/>
          <w:lang w:val="sr-Latn-CS"/>
        </w:rPr>
        <w:t>Табела</w:t>
      </w:r>
      <w:r w:rsidRPr="00020F7F">
        <w:rPr>
          <w:rFonts w:ascii="Times New Roman" w:hAnsi="Times New Roman"/>
          <w:sz w:val="20"/>
          <w:lang w:val="sr-Latn-CS"/>
        </w:rPr>
        <w:t xml:space="preserve"> 1: </w:t>
      </w:r>
      <w:r>
        <w:rPr>
          <w:rFonts w:ascii="Times New Roman" w:hAnsi="Times New Roman"/>
          <w:sz w:val="20"/>
          <w:lang w:val="sr-Latn-CS"/>
        </w:rPr>
        <w:t xml:space="preserve">Hemijski parametri: voda, masti, </w:t>
      </w:r>
      <w:r>
        <w:rPr>
          <w:rFonts w:ascii="Times New Roman" w:hAnsi="Times New Roman" w:hint="eastAsia"/>
          <w:sz w:val="20"/>
          <w:lang w:val="sr-Latn-CS"/>
        </w:rPr>
        <w:t>proteini</w:t>
      </w:r>
      <w:r w:rsidRPr="00020F7F">
        <w:rPr>
          <w:rFonts w:ascii="Times New Roman" w:hAnsi="Times New Roman"/>
          <w:sz w:val="20"/>
          <w:lang w:val="sr-Latn-CS"/>
        </w:rPr>
        <w:t xml:space="preserve">, </w:t>
      </w:r>
      <w:r>
        <w:rPr>
          <w:rFonts w:ascii="Times New Roman" w:hAnsi="Times New Roman"/>
          <w:sz w:val="20"/>
          <w:lang w:val="sr-Latn-CS"/>
        </w:rPr>
        <w:t>minerali u svinskoj kożi i u emulziji od svinskih koż</w:t>
      </w:r>
      <w:r w:rsidR="00C14758">
        <w:rPr>
          <w:rFonts w:ascii="Times New Roman" w:hAnsi="Times New Roman"/>
          <w:sz w:val="20"/>
          <w:lang w:val="sr-Latn-CS"/>
        </w:rPr>
        <w:t>ica</w:t>
      </w:r>
      <w:r>
        <w:rPr>
          <w:rFonts w:ascii="Times New Roman" w:hAnsi="Times New Roman"/>
          <w:sz w:val="20"/>
          <w:lang w:val="sr-Latn-CS"/>
        </w:rPr>
        <w:t xml:space="preserve"> </w:t>
      </w:r>
    </w:p>
    <w:p w:rsidR="00020F7F" w:rsidRDefault="00020F7F" w:rsidP="00020F7F">
      <w:pPr>
        <w:ind w:firstLine="340"/>
        <w:rPr>
          <w:rFonts w:ascii="Times New Roman" w:hAnsi="Times New Roman"/>
          <w:sz w:val="20"/>
          <w:lang w:val="sr-Latn-CS"/>
        </w:rPr>
      </w:pPr>
      <w:r w:rsidRPr="00020F7F">
        <w:rPr>
          <w:rFonts w:ascii="Times New Roman" w:hAnsi="Times New Roman"/>
          <w:sz w:val="20"/>
          <w:lang w:val="sr-Latn-CS"/>
        </w:rPr>
        <w:t xml:space="preserve">Table 1: Chemical parameters: water, fats, proteins, minerals </w:t>
      </w:r>
      <w:r>
        <w:rPr>
          <w:rFonts w:ascii="Times New Roman" w:hAnsi="Times New Roman"/>
          <w:sz w:val="20"/>
          <w:lang w:val="sr-Latn-CS"/>
        </w:rPr>
        <w:t xml:space="preserve">in pork skins </w:t>
      </w:r>
      <w:r w:rsidRPr="00020F7F">
        <w:rPr>
          <w:rFonts w:ascii="Times New Roman" w:hAnsi="Times New Roman"/>
          <w:sz w:val="20"/>
          <w:lang w:val="sr-Latn-CS"/>
        </w:rPr>
        <w:t xml:space="preserve">and emulsion </w:t>
      </w:r>
      <w:r>
        <w:rPr>
          <w:rFonts w:ascii="Times New Roman" w:hAnsi="Times New Roman"/>
          <w:sz w:val="20"/>
          <w:lang w:val="sr-Latn-CS"/>
        </w:rPr>
        <w:t>of pork skins</w:t>
      </w:r>
    </w:p>
    <w:tbl>
      <w:tblPr>
        <w:tblW w:w="0" w:type="auto"/>
        <w:tblInd w:w="89" w:type="dxa"/>
        <w:tblLayout w:type="fixed"/>
        <w:tblLook w:val="04A0" w:firstRow="1" w:lastRow="0" w:firstColumn="1" w:lastColumn="0" w:noHBand="0" w:noVBand="1"/>
      </w:tblPr>
      <w:tblGrid>
        <w:gridCol w:w="1935"/>
        <w:gridCol w:w="2130"/>
        <w:gridCol w:w="2362"/>
      </w:tblGrid>
      <w:tr w:rsidR="00020F7F" w:rsidRPr="00020F7F" w:rsidTr="00B54A94">
        <w:tc>
          <w:tcPr>
            <w:tcW w:w="1935" w:type="dxa"/>
            <w:tcBorders>
              <w:top w:val="single" w:sz="4" w:space="0" w:color="000000"/>
              <w:left w:val="single" w:sz="4" w:space="0" w:color="000000"/>
              <w:bottom w:val="single" w:sz="4" w:space="0" w:color="000000"/>
              <w:right w:val="nil"/>
            </w:tcBorders>
            <w:hideMark/>
          </w:tcPr>
          <w:p w:rsidR="00020F7F" w:rsidRPr="00020F7F" w:rsidRDefault="00020F7F" w:rsidP="00B54A94">
            <w:pPr>
              <w:overflowPunct/>
              <w:autoSpaceDE/>
              <w:autoSpaceDN/>
              <w:adjustRightInd/>
              <w:jc w:val="left"/>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Parametri</w:t>
            </w:r>
            <w:proofErr w:type="spellEnd"/>
          </w:p>
        </w:tc>
        <w:tc>
          <w:tcPr>
            <w:tcW w:w="2130" w:type="dxa"/>
            <w:tcBorders>
              <w:top w:val="single" w:sz="4" w:space="0" w:color="000000"/>
              <w:left w:val="single" w:sz="4" w:space="0" w:color="000000"/>
              <w:bottom w:val="single" w:sz="4" w:space="0" w:color="000000"/>
              <w:right w:val="nil"/>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eastAsia="en-US"/>
              </w:rPr>
              <w:t>Svinska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koża</w:t>
            </w:r>
            <w:proofErr w:type="spellEnd"/>
            <w:r w:rsidRPr="00020F7F">
              <w:rPr>
                <w:rFonts w:ascii="Times New Roman" w:eastAsiaTheme="minorHAnsi" w:hAnsi="Times New Roman"/>
                <w:sz w:val="20"/>
                <w:lang w:val="mk-MK" w:eastAsia="en-US"/>
              </w:rPr>
              <w:t xml:space="preserve"> </w:t>
            </w:r>
          </w:p>
          <w:p w:rsidR="00020F7F" w:rsidRPr="00020F7F" w:rsidRDefault="00B54A94" w:rsidP="00B54A94">
            <w:pPr>
              <w:overflowPunct/>
              <w:autoSpaceDE/>
              <w:autoSpaceDN/>
              <w:adjustRightInd/>
              <w:jc w:val="center"/>
              <w:textAlignment w:val="auto"/>
              <w:rPr>
                <w:rFonts w:ascii="Times New Roman" w:eastAsiaTheme="minorHAnsi" w:hAnsi="Times New Roman"/>
                <w:sz w:val="20"/>
                <w:lang w:eastAsia="en-US"/>
              </w:rPr>
            </w:pPr>
            <w:r>
              <w:rPr>
                <w:rFonts w:ascii="Times New Roman" w:eastAsia="Andale Sans UI" w:hAnsi="Times New Roman"/>
                <w:kern w:val="2"/>
                <w:sz w:val="20"/>
                <w:lang w:eastAsia="en-US"/>
              </w:rPr>
              <w:t xml:space="preserve">X </w:t>
            </w:r>
            <w:r w:rsidR="00020F7F" w:rsidRPr="00020F7F">
              <w:rPr>
                <w:rFonts w:ascii="Times New Roman" w:hAnsi="Times New Roman"/>
                <w:color w:val="000000"/>
                <w:sz w:val="20"/>
                <w:lang w:eastAsia="en-US"/>
              </w:rPr>
              <w:t xml:space="preserve">± </w:t>
            </w:r>
            <w:proofErr w:type="spellStart"/>
            <w:r w:rsidR="00020F7F" w:rsidRPr="00020F7F">
              <w:rPr>
                <w:rFonts w:ascii="Times New Roman" w:eastAsiaTheme="minorHAnsi" w:hAnsi="Times New Roman"/>
                <w:sz w:val="20"/>
                <w:lang w:eastAsia="en-US"/>
              </w:rPr>
              <w:t>Sd</w:t>
            </w:r>
            <w:proofErr w:type="spellEnd"/>
          </w:p>
        </w:tc>
        <w:tc>
          <w:tcPr>
            <w:tcW w:w="2362" w:type="dxa"/>
            <w:tcBorders>
              <w:top w:val="single" w:sz="4" w:space="0" w:color="000000"/>
              <w:left w:val="single" w:sz="4" w:space="0" w:color="000000"/>
              <w:bottom w:val="single" w:sz="4" w:space="0" w:color="000000"/>
              <w:right w:val="single" w:sz="4" w:space="0" w:color="000000"/>
            </w:tcBorders>
            <w:hideMark/>
          </w:tcPr>
          <w:p w:rsidR="00020F7F" w:rsidRDefault="00020F7F" w:rsidP="00B54A94">
            <w:pPr>
              <w:overflowPunct/>
              <w:autoSpaceDE/>
              <w:autoSpaceDN/>
              <w:adjustRightInd/>
              <w:jc w:val="center"/>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Emulzija</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svinskih</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kożica</w:t>
            </w:r>
            <w:proofErr w:type="spellEnd"/>
            <w:r>
              <w:rPr>
                <w:rFonts w:ascii="Times New Roman" w:eastAsiaTheme="minorHAnsi" w:hAnsi="Times New Roman"/>
                <w:sz w:val="20"/>
                <w:lang w:eastAsia="en-US"/>
              </w:rPr>
              <w:t xml:space="preserve"> </w:t>
            </w:r>
          </w:p>
          <w:p w:rsidR="00020F7F" w:rsidRPr="00020F7F" w:rsidRDefault="00B54A94" w:rsidP="00B54A94">
            <w:pPr>
              <w:overflowPunct/>
              <w:autoSpaceDE/>
              <w:autoSpaceDN/>
              <w:adjustRightInd/>
              <w:jc w:val="center"/>
              <w:textAlignment w:val="auto"/>
              <w:rPr>
                <w:rFonts w:ascii="Times New Roman" w:eastAsiaTheme="minorHAnsi" w:hAnsi="Times New Roman"/>
                <w:sz w:val="20"/>
                <w:lang w:eastAsia="en-US"/>
              </w:rPr>
            </w:pPr>
            <w:r>
              <w:rPr>
                <w:rFonts w:ascii="Times New Roman" w:eastAsia="Andale Sans UI" w:hAnsi="Times New Roman"/>
                <w:kern w:val="2"/>
                <w:sz w:val="20"/>
                <w:lang w:eastAsia="en-US"/>
              </w:rPr>
              <w:t xml:space="preserve">X </w:t>
            </w:r>
            <w:r w:rsidR="00020F7F" w:rsidRPr="00020F7F">
              <w:rPr>
                <w:rFonts w:ascii="Times New Roman" w:hAnsi="Times New Roman"/>
                <w:color w:val="000000"/>
                <w:sz w:val="20"/>
                <w:lang w:eastAsia="en-US"/>
              </w:rPr>
              <w:t xml:space="preserve">± </w:t>
            </w:r>
            <w:proofErr w:type="spellStart"/>
            <w:r w:rsidR="00020F7F" w:rsidRPr="00020F7F">
              <w:rPr>
                <w:rFonts w:ascii="Times New Roman" w:eastAsiaTheme="minorHAnsi" w:hAnsi="Times New Roman"/>
                <w:sz w:val="20"/>
                <w:lang w:eastAsia="en-US"/>
              </w:rPr>
              <w:t>Sd</w:t>
            </w:r>
            <w:proofErr w:type="spellEnd"/>
          </w:p>
        </w:tc>
      </w:tr>
      <w:tr w:rsidR="00020F7F" w:rsidRPr="00020F7F" w:rsidTr="00B54A94">
        <w:tc>
          <w:tcPr>
            <w:tcW w:w="1935" w:type="dxa"/>
            <w:tcBorders>
              <w:top w:val="single" w:sz="4" w:space="0" w:color="000000"/>
              <w:left w:val="single" w:sz="4" w:space="0" w:color="000000"/>
              <w:bottom w:val="single" w:sz="4" w:space="0" w:color="000000"/>
              <w:right w:val="nil"/>
            </w:tcBorders>
            <w:hideMark/>
          </w:tcPr>
          <w:p w:rsidR="00020F7F" w:rsidRPr="00020F7F" w:rsidRDefault="00020F7F" w:rsidP="00B54A94">
            <w:pPr>
              <w:overflowPunct/>
              <w:autoSpaceDE/>
              <w:autoSpaceDN/>
              <w:adjustRightInd/>
              <w:jc w:val="left"/>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Voda</w:t>
            </w:r>
            <w:proofErr w:type="spellEnd"/>
          </w:p>
        </w:tc>
        <w:tc>
          <w:tcPr>
            <w:tcW w:w="2130"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hAnsi="Times New Roman"/>
                <w:sz w:val="20"/>
                <w:lang w:val="mk-MK" w:eastAsia="en-US"/>
              </w:rPr>
              <w:t xml:space="preserve">   </w:t>
            </w:r>
            <w:r>
              <w:rPr>
                <w:rFonts w:ascii="Times New Roman" w:eastAsiaTheme="minorHAnsi" w:hAnsi="Times New Roman"/>
                <w:sz w:val="20"/>
                <w:lang w:val="mk-MK" w:eastAsia="en-US"/>
              </w:rPr>
              <w:t>54,</w:t>
            </w:r>
            <w:r w:rsidRPr="00020F7F">
              <w:rPr>
                <w:rFonts w:ascii="Times New Roman" w:eastAsiaTheme="minorHAnsi" w:hAnsi="Times New Roman"/>
                <w:sz w:val="20"/>
                <w:lang w:val="mk-MK" w:eastAsia="en-US"/>
              </w:rPr>
              <w:t xml:space="preserve">60 </w:t>
            </w:r>
            <w:r>
              <w:rPr>
                <w:rFonts w:ascii="Times New Roman" w:eastAsiaTheme="minorHAnsi" w:hAnsi="Times New Roman"/>
                <w:sz w:val="20"/>
                <w:lang w:val="ru-RU" w:eastAsia="en-US"/>
              </w:rPr>
              <w:t>± 0,</w:t>
            </w:r>
            <w:r w:rsidRPr="00020F7F">
              <w:rPr>
                <w:rFonts w:ascii="Times New Roman" w:eastAsiaTheme="minorHAnsi" w:hAnsi="Times New Roman"/>
                <w:sz w:val="20"/>
                <w:lang w:val="ru-RU" w:eastAsia="en-US"/>
              </w:rPr>
              <w:t>59</w:t>
            </w:r>
          </w:p>
        </w:tc>
        <w:tc>
          <w:tcPr>
            <w:tcW w:w="2362"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eastAsiaTheme="minorHAnsi" w:hAnsi="Times New Roman"/>
                <w:sz w:val="20"/>
                <w:lang w:eastAsia="en-US"/>
              </w:rPr>
              <w:t>55</w:t>
            </w:r>
            <w:r>
              <w:rPr>
                <w:rFonts w:ascii="Times New Roman" w:eastAsiaTheme="minorHAnsi" w:hAnsi="Times New Roman"/>
                <w:sz w:val="20"/>
                <w:lang w:eastAsia="en-US"/>
              </w:rPr>
              <w:t>,</w:t>
            </w:r>
            <w:r w:rsidRPr="00020F7F">
              <w:rPr>
                <w:rFonts w:ascii="Times New Roman" w:eastAsiaTheme="minorHAnsi" w:hAnsi="Times New Roman"/>
                <w:sz w:val="20"/>
                <w:lang w:eastAsia="en-US"/>
              </w:rPr>
              <w:t xml:space="preserve">20 </w:t>
            </w:r>
            <w:r w:rsidRPr="00020F7F">
              <w:rPr>
                <w:rFonts w:ascii="Times New Roman" w:eastAsiaTheme="minorHAnsi" w:hAnsi="Times New Roman"/>
                <w:sz w:val="20"/>
                <w:lang w:val="mk-MK" w:eastAsia="en-US"/>
              </w:rPr>
              <w:t xml:space="preserve">± </w:t>
            </w:r>
            <w:r>
              <w:rPr>
                <w:rFonts w:ascii="Times New Roman" w:eastAsiaTheme="minorHAnsi" w:hAnsi="Times New Roman"/>
                <w:sz w:val="20"/>
                <w:lang w:eastAsia="en-US"/>
              </w:rPr>
              <w:t>0,</w:t>
            </w:r>
            <w:r w:rsidRPr="00020F7F">
              <w:rPr>
                <w:rFonts w:ascii="Times New Roman" w:eastAsiaTheme="minorHAnsi" w:hAnsi="Times New Roman"/>
                <w:sz w:val="20"/>
                <w:lang w:val="mk-MK" w:eastAsia="en-US"/>
              </w:rPr>
              <w:t>72</w:t>
            </w:r>
          </w:p>
        </w:tc>
      </w:tr>
      <w:tr w:rsidR="00020F7F" w:rsidRPr="00020F7F" w:rsidTr="00B54A94">
        <w:tc>
          <w:tcPr>
            <w:tcW w:w="1935" w:type="dxa"/>
            <w:tcBorders>
              <w:top w:val="single" w:sz="4" w:space="0" w:color="000000"/>
              <w:left w:val="single" w:sz="4" w:space="0" w:color="000000"/>
              <w:bottom w:val="single" w:sz="4" w:space="0" w:color="000000"/>
              <w:right w:val="nil"/>
            </w:tcBorders>
            <w:hideMark/>
          </w:tcPr>
          <w:p w:rsidR="00020F7F" w:rsidRPr="00020F7F" w:rsidRDefault="00020F7F" w:rsidP="00B54A94">
            <w:pPr>
              <w:overflowPunct/>
              <w:autoSpaceDE/>
              <w:autoSpaceDN/>
              <w:adjustRightInd/>
              <w:jc w:val="left"/>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Masti</w:t>
            </w:r>
            <w:proofErr w:type="spellEnd"/>
          </w:p>
        </w:tc>
        <w:tc>
          <w:tcPr>
            <w:tcW w:w="2130"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hAnsi="Times New Roman"/>
                <w:sz w:val="20"/>
                <w:lang w:val="mk-MK" w:eastAsia="en-US"/>
              </w:rPr>
              <w:t xml:space="preserve"> </w:t>
            </w:r>
            <w:r>
              <w:rPr>
                <w:rFonts w:ascii="Times New Roman" w:eastAsiaTheme="minorHAnsi" w:hAnsi="Times New Roman"/>
                <w:sz w:val="20"/>
                <w:lang w:val="mk-MK" w:eastAsia="en-US"/>
              </w:rPr>
              <w:t>31,</w:t>
            </w:r>
            <w:r w:rsidRPr="00020F7F">
              <w:rPr>
                <w:rFonts w:ascii="Times New Roman" w:eastAsiaTheme="minorHAnsi" w:hAnsi="Times New Roman"/>
                <w:sz w:val="20"/>
                <w:lang w:val="mk-MK" w:eastAsia="en-US"/>
              </w:rPr>
              <w:t xml:space="preserve">56 </w:t>
            </w:r>
            <w:r>
              <w:rPr>
                <w:rFonts w:ascii="Times New Roman" w:eastAsiaTheme="minorHAnsi" w:hAnsi="Times New Roman"/>
                <w:sz w:val="20"/>
                <w:lang w:val="ru-RU" w:eastAsia="en-US"/>
              </w:rPr>
              <w:t>± 0,</w:t>
            </w:r>
            <w:r w:rsidRPr="00020F7F">
              <w:rPr>
                <w:rFonts w:ascii="Times New Roman" w:eastAsiaTheme="minorHAnsi" w:hAnsi="Times New Roman"/>
                <w:sz w:val="20"/>
                <w:lang w:val="ru-RU" w:eastAsia="en-US"/>
              </w:rPr>
              <w:t>81</w:t>
            </w:r>
          </w:p>
        </w:tc>
        <w:tc>
          <w:tcPr>
            <w:tcW w:w="2362"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eastAsiaTheme="minorHAnsi" w:hAnsi="Times New Roman"/>
                <w:sz w:val="20"/>
                <w:lang w:val="mk-MK" w:eastAsia="en-US"/>
              </w:rPr>
              <w:t>30</w:t>
            </w:r>
            <w:r>
              <w:rPr>
                <w:rFonts w:ascii="Times New Roman" w:eastAsiaTheme="minorHAnsi" w:hAnsi="Times New Roman"/>
                <w:sz w:val="20"/>
                <w:lang w:val="mk-MK" w:eastAsia="en-US"/>
              </w:rPr>
              <w:t>,</w:t>
            </w:r>
            <w:r w:rsidRPr="00020F7F">
              <w:rPr>
                <w:rFonts w:ascii="Times New Roman" w:eastAsiaTheme="minorHAnsi" w:hAnsi="Times New Roman"/>
                <w:sz w:val="20"/>
                <w:lang w:val="mk-MK" w:eastAsia="en-US"/>
              </w:rPr>
              <w:t xml:space="preserve">28 ± </w:t>
            </w:r>
            <w:r>
              <w:rPr>
                <w:rFonts w:ascii="Times New Roman" w:eastAsiaTheme="minorHAnsi" w:hAnsi="Times New Roman"/>
                <w:sz w:val="20"/>
                <w:lang w:eastAsia="en-US"/>
              </w:rPr>
              <w:t>0,</w:t>
            </w:r>
            <w:r w:rsidRPr="00020F7F">
              <w:rPr>
                <w:rFonts w:ascii="Times New Roman" w:eastAsiaTheme="minorHAnsi" w:hAnsi="Times New Roman"/>
                <w:sz w:val="20"/>
                <w:lang w:eastAsia="en-US"/>
              </w:rPr>
              <w:t>25</w:t>
            </w:r>
          </w:p>
        </w:tc>
      </w:tr>
      <w:tr w:rsidR="00020F7F" w:rsidRPr="00020F7F" w:rsidTr="00B54A94">
        <w:tc>
          <w:tcPr>
            <w:tcW w:w="1935" w:type="dxa"/>
            <w:tcBorders>
              <w:top w:val="single" w:sz="4" w:space="0" w:color="000000"/>
              <w:left w:val="single" w:sz="4" w:space="0" w:color="000000"/>
              <w:bottom w:val="single" w:sz="4" w:space="0" w:color="000000"/>
              <w:right w:val="nil"/>
            </w:tcBorders>
            <w:hideMark/>
          </w:tcPr>
          <w:p w:rsidR="00020F7F" w:rsidRPr="00020F7F" w:rsidRDefault="00020F7F" w:rsidP="00B54A94">
            <w:pPr>
              <w:overflowPunct/>
              <w:autoSpaceDE/>
              <w:autoSpaceDN/>
              <w:adjustRightInd/>
              <w:jc w:val="left"/>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Proteini</w:t>
            </w:r>
            <w:proofErr w:type="spellEnd"/>
          </w:p>
        </w:tc>
        <w:tc>
          <w:tcPr>
            <w:tcW w:w="2130"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hAnsi="Times New Roman"/>
                <w:sz w:val="20"/>
                <w:lang w:val="mk-MK" w:eastAsia="en-US"/>
              </w:rPr>
              <w:t xml:space="preserve">    </w:t>
            </w:r>
            <w:r>
              <w:rPr>
                <w:rFonts w:ascii="Times New Roman" w:eastAsiaTheme="minorHAnsi" w:hAnsi="Times New Roman"/>
                <w:sz w:val="20"/>
                <w:lang w:val="mk-MK" w:eastAsia="en-US"/>
              </w:rPr>
              <w:t>12,</w:t>
            </w:r>
            <w:r w:rsidRPr="00020F7F">
              <w:rPr>
                <w:rFonts w:ascii="Times New Roman" w:eastAsiaTheme="minorHAnsi" w:hAnsi="Times New Roman"/>
                <w:sz w:val="20"/>
                <w:lang w:val="mk-MK" w:eastAsia="en-US"/>
              </w:rPr>
              <w:t xml:space="preserve">76 </w:t>
            </w:r>
            <w:r>
              <w:rPr>
                <w:rFonts w:ascii="Times New Roman" w:eastAsiaTheme="minorHAnsi" w:hAnsi="Times New Roman"/>
                <w:sz w:val="20"/>
                <w:lang w:val="ru-RU" w:eastAsia="en-US"/>
              </w:rPr>
              <w:t>± 0,</w:t>
            </w:r>
            <w:r w:rsidRPr="00020F7F">
              <w:rPr>
                <w:rFonts w:ascii="Times New Roman" w:eastAsiaTheme="minorHAnsi" w:hAnsi="Times New Roman"/>
                <w:sz w:val="20"/>
                <w:lang w:val="ru-RU" w:eastAsia="en-US"/>
              </w:rPr>
              <w:t>13</w:t>
            </w:r>
          </w:p>
        </w:tc>
        <w:tc>
          <w:tcPr>
            <w:tcW w:w="2362"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eastAsiaTheme="minorHAnsi" w:hAnsi="Times New Roman"/>
                <w:sz w:val="20"/>
                <w:lang w:val="mk-MK" w:eastAsia="en-US"/>
              </w:rPr>
              <w:t>14</w:t>
            </w:r>
            <w:r>
              <w:rPr>
                <w:rFonts w:ascii="Times New Roman" w:eastAsiaTheme="minorHAnsi" w:hAnsi="Times New Roman"/>
                <w:sz w:val="20"/>
                <w:lang w:val="mk-MK" w:eastAsia="en-US"/>
              </w:rPr>
              <w:t>,</w:t>
            </w:r>
            <w:r w:rsidRPr="00020F7F">
              <w:rPr>
                <w:rFonts w:ascii="Times New Roman" w:eastAsiaTheme="minorHAnsi" w:hAnsi="Times New Roman"/>
                <w:sz w:val="20"/>
                <w:lang w:val="mk-MK" w:eastAsia="en-US"/>
              </w:rPr>
              <w:t xml:space="preserve">10 ± </w:t>
            </w:r>
            <w:r>
              <w:rPr>
                <w:rFonts w:ascii="Times New Roman" w:eastAsiaTheme="minorHAnsi" w:hAnsi="Times New Roman"/>
                <w:sz w:val="20"/>
                <w:lang w:eastAsia="en-US"/>
              </w:rPr>
              <w:t>0,</w:t>
            </w:r>
            <w:r w:rsidRPr="00020F7F">
              <w:rPr>
                <w:rFonts w:ascii="Times New Roman" w:eastAsiaTheme="minorHAnsi" w:hAnsi="Times New Roman"/>
                <w:sz w:val="20"/>
                <w:lang w:eastAsia="en-US"/>
              </w:rPr>
              <w:t>65</w:t>
            </w:r>
          </w:p>
        </w:tc>
      </w:tr>
      <w:tr w:rsidR="00020F7F" w:rsidRPr="00020F7F" w:rsidTr="00B54A94">
        <w:tc>
          <w:tcPr>
            <w:tcW w:w="1935" w:type="dxa"/>
            <w:tcBorders>
              <w:top w:val="single" w:sz="4" w:space="0" w:color="000000"/>
              <w:left w:val="single" w:sz="4" w:space="0" w:color="000000"/>
              <w:bottom w:val="single" w:sz="4" w:space="0" w:color="000000"/>
              <w:right w:val="nil"/>
            </w:tcBorders>
            <w:hideMark/>
          </w:tcPr>
          <w:p w:rsidR="00020F7F" w:rsidRPr="00020F7F" w:rsidRDefault="00020F7F" w:rsidP="00B54A94">
            <w:pPr>
              <w:overflowPunct/>
              <w:autoSpaceDE/>
              <w:autoSpaceDN/>
              <w:adjustRightInd/>
              <w:jc w:val="left"/>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val="mk-MK" w:eastAsia="en-US"/>
              </w:rPr>
              <w:t>Minerali</w:t>
            </w:r>
            <w:proofErr w:type="spellEnd"/>
          </w:p>
        </w:tc>
        <w:tc>
          <w:tcPr>
            <w:tcW w:w="2130"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hAnsi="Times New Roman"/>
                <w:sz w:val="20"/>
                <w:lang w:val="mk-MK" w:eastAsia="en-US"/>
              </w:rPr>
            </w:pPr>
            <w:r w:rsidRPr="00020F7F">
              <w:rPr>
                <w:rFonts w:ascii="Times New Roman" w:hAnsi="Times New Roman"/>
                <w:sz w:val="20"/>
                <w:lang w:val="mk-MK" w:eastAsia="en-US"/>
              </w:rPr>
              <w:t xml:space="preserve">      </w:t>
            </w:r>
            <w:r>
              <w:rPr>
                <w:rFonts w:ascii="Times New Roman" w:eastAsiaTheme="minorHAnsi" w:hAnsi="Times New Roman"/>
                <w:sz w:val="20"/>
                <w:lang w:val="mk-MK" w:eastAsia="en-US"/>
              </w:rPr>
              <w:t>0,</w:t>
            </w:r>
            <w:r w:rsidRPr="00020F7F">
              <w:rPr>
                <w:rFonts w:ascii="Times New Roman" w:eastAsiaTheme="minorHAnsi" w:hAnsi="Times New Roman"/>
                <w:sz w:val="20"/>
                <w:lang w:val="mk-MK" w:eastAsia="en-US"/>
              </w:rPr>
              <w:t xml:space="preserve">53 </w:t>
            </w:r>
            <w:r>
              <w:rPr>
                <w:rFonts w:ascii="Times New Roman" w:eastAsiaTheme="minorHAnsi" w:hAnsi="Times New Roman"/>
                <w:sz w:val="20"/>
                <w:lang w:val="ru-RU" w:eastAsia="en-US"/>
              </w:rPr>
              <w:t>± 0,</w:t>
            </w:r>
            <w:r w:rsidRPr="00020F7F">
              <w:rPr>
                <w:rFonts w:ascii="Times New Roman" w:eastAsiaTheme="minorHAnsi" w:hAnsi="Times New Roman"/>
                <w:sz w:val="20"/>
                <w:lang w:val="ru-RU" w:eastAsia="en-US"/>
              </w:rPr>
              <w:t>41</w:t>
            </w:r>
          </w:p>
        </w:tc>
        <w:tc>
          <w:tcPr>
            <w:tcW w:w="2362" w:type="dxa"/>
            <w:tcBorders>
              <w:top w:val="single" w:sz="4" w:space="0" w:color="000000"/>
              <w:left w:val="single" w:sz="4" w:space="0" w:color="000000"/>
              <w:bottom w:val="single" w:sz="4" w:space="0" w:color="000000"/>
              <w:right w:val="single" w:sz="4" w:space="0" w:color="000000"/>
            </w:tcBorders>
            <w:hideMark/>
          </w:tcPr>
          <w:p w:rsidR="00020F7F" w:rsidRPr="00020F7F" w:rsidRDefault="00020F7F" w:rsidP="00B54A94">
            <w:pPr>
              <w:overflowPunct/>
              <w:autoSpaceDE/>
              <w:autoSpaceDN/>
              <w:adjustRightInd/>
              <w:jc w:val="center"/>
              <w:textAlignment w:val="auto"/>
              <w:rPr>
                <w:rFonts w:ascii="Times New Roman" w:eastAsiaTheme="minorHAnsi" w:hAnsi="Times New Roman"/>
                <w:sz w:val="20"/>
                <w:lang w:eastAsia="en-US"/>
              </w:rPr>
            </w:pPr>
            <w:r w:rsidRPr="00020F7F">
              <w:rPr>
                <w:rFonts w:ascii="Times New Roman" w:hAnsi="Times New Roman"/>
                <w:sz w:val="20"/>
                <w:lang w:val="mk-MK" w:eastAsia="en-US"/>
              </w:rPr>
              <w:t xml:space="preserve"> </w:t>
            </w:r>
            <w:r>
              <w:rPr>
                <w:rFonts w:ascii="Times New Roman" w:eastAsiaTheme="minorHAnsi" w:hAnsi="Times New Roman"/>
                <w:sz w:val="20"/>
                <w:lang w:val="mk-MK" w:eastAsia="en-US"/>
              </w:rPr>
              <w:t>0,</w:t>
            </w:r>
            <w:r w:rsidRPr="00020F7F">
              <w:rPr>
                <w:rFonts w:ascii="Times New Roman" w:eastAsiaTheme="minorHAnsi" w:hAnsi="Times New Roman"/>
                <w:sz w:val="20"/>
                <w:lang w:val="mk-MK" w:eastAsia="en-US"/>
              </w:rPr>
              <w:t xml:space="preserve">44 ± </w:t>
            </w:r>
            <w:r>
              <w:rPr>
                <w:rFonts w:ascii="Times New Roman" w:eastAsiaTheme="minorHAnsi" w:hAnsi="Times New Roman"/>
                <w:sz w:val="20"/>
                <w:lang w:eastAsia="en-US"/>
              </w:rPr>
              <w:t>0,</w:t>
            </w:r>
            <w:r w:rsidRPr="00020F7F">
              <w:rPr>
                <w:rFonts w:ascii="Times New Roman" w:eastAsiaTheme="minorHAnsi" w:hAnsi="Times New Roman"/>
                <w:sz w:val="20"/>
                <w:lang w:eastAsia="en-US"/>
              </w:rPr>
              <w:t>45</w:t>
            </w:r>
          </w:p>
        </w:tc>
      </w:tr>
    </w:tbl>
    <w:p w:rsidR="00020F7F" w:rsidRDefault="00020F7F" w:rsidP="00020F7F">
      <w:pPr>
        <w:ind w:firstLine="340"/>
        <w:rPr>
          <w:rFonts w:ascii="Times New Roman" w:hAnsi="Times New Roman"/>
          <w:sz w:val="20"/>
          <w:lang w:val="sr-Latn-CS"/>
        </w:rPr>
      </w:pPr>
    </w:p>
    <w:p w:rsidR="00C14758" w:rsidRDefault="00C14758" w:rsidP="00C14758">
      <w:pPr>
        <w:ind w:firstLine="340"/>
        <w:rPr>
          <w:rFonts w:ascii="Times New Roman" w:hAnsi="Times New Roman"/>
          <w:sz w:val="20"/>
          <w:lang w:val="sr-Latn-CS"/>
        </w:rPr>
      </w:pPr>
      <w:r>
        <w:rPr>
          <w:rFonts w:ascii="Times New Roman" w:hAnsi="Times New Roman"/>
          <w:sz w:val="20"/>
          <w:lang w:val="sr-Latn-CS"/>
        </w:rPr>
        <w:t>Količina</w:t>
      </w:r>
      <w:r w:rsidRPr="00C14758">
        <w:rPr>
          <w:rFonts w:ascii="Times New Roman" w:hAnsi="Times New Roman"/>
          <w:sz w:val="20"/>
          <w:lang w:val="sr-Latn-CS"/>
        </w:rPr>
        <w:t xml:space="preserve"> vode i </w:t>
      </w:r>
      <w:r>
        <w:rPr>
          <w:rFonts w:ascii="Times New Roman" w:hAnsi="Times New Roman"/>
          <w:sz w:val="20"/>
          <w:lang w:val="sr-Latn-CS"/>
        </w:rPr>
        <w:t>proteina u svinskoj koż</w:t>
      </w:r>
      <w:r w:rsidRPr="00C14758">
        <w:rPr>
          <w:rFonts w:ascii="Times New Roman" w:hAnsi="Times New Roman"/>
          <w:sz w:val="20"/>
          <w:lang w:val="sr-Latn-CS"/>
        </w:rPr>
        <w:t xml:space="preserve">i je nekoliko manja u sporedbi sa </w:t>
      </w:r>
      <w:r>
        <w:rPr>
          <w:rFonts w:ascii="Times New Roman" w:hAnsi="Times New Roman"/>
          <w:sz w:val="20"/>
          <w:lang w:val="sr-Latn-CS"/>
        </w:rPr>
        <w:t>količinom u emulzii svinskih kożica. Minerali su nekoliko niżi u emulziji od kożica od svinskih koż</w:t>
      </w:r>
      <w:r w:rsidRPr="00C14758">
        <w:rPr>
          <w:rFonts w:ascii="Times New Roman" w:hAnsi="Times New Roman"/>
          <w:sz w:val="20"/>
          <w:lang w:val="sr-Latn-CS"/>
        </w:rPr>
        <w:t xml:space="preserve">ica. Dok </w:t>
      </w:r>
      <w:r>
        <w:rPr>
          <w:rFonts w:ascii="Times New Roman" w:hAnsi="Times New Roman"/>
          <w:sz w:val="20"/>
          <w:lang w:val="sr-Latn-CS"/>
        </w:rPr>
        <w:t>količina masti ne otsupa previše u svinskih i u emulziji od koż</w:t>
      </w:r>
      <w:r w:rsidRPr="00C14758">
        <w:rPr>
          <w:rFonts w:ascii="Times New Roman" w:hAnsi="Times New Roman"/>
          <w:sz w:val="20"/>
          <w:lang w:val="sr-Latn-CS"/>
        </w:rPr>
        <w:t xml:space="preserve">ica. </w:t>
      </w:r>
      <w:r>
        <w:rPr>
          <w:rFonts w:ascii="Times New Roman" w:hAnsi="Times New Roman"/>
          <w:sz w:val="20"/>
          <w:lang w:val="sr-Latn-CS"/>
        </w:rPr>
        <w:t>Naši podatci su slični podatcima drugih istrażivača</w:t>
      </w:r>
      <w:r w:rsidRPr="00C14758">
        <w:rPr>
          <w:rFonts w:ascii="Times New Roman" w:hAnsi="Times New Roman"/>
          <w:sz w:val="20"/>
          <w:lang w:val="sr-Latn-CS"/>
        </w:rPr>
        <w:t xml:space="preserve"> (</w:t>
      </w:r>
      <w:r w:rsidRPr="00C14758">
        <w:rPr>
          <w:rFonts w:ascii="Times New Roman" w:hAnsi="Times New Roman" w:hint="eastAsia"/>
          <w:sz w:val="20"/>
          <w:lang w:val="sr-Latn-CS"/>
        </w:rPr>
        <w:t>А</w:t>
      </w:r>
      <w:r w:rsidRPr="00C14758">
        <w:rPr>
          <w:rFonts w:ascii="Times New Roman" w:hAnsi="Times New Roman"/>
          <w:sz w:val="20"/>
          <w:lang w:val="sr-Latn-CS"/>
        </w:rPr>
        <w:t>ndronikov et al.</w:t>
      </w:r>
      <w:r>
        <w:rPr>
          <w:rFonts w:ascii="Times New Roman" w:hAnsi="Times New Roman"/>
          <w:sz w:val="20"/>
          <w:lang w:val="sr-Latn-CS"/>
        </w:rPr>
        <w:t>,</w:t>
      </w:r>
      <w:r w:rsidRPr="00C14758">
        <w:rPr>
          <w:rFonts w:ascii="Times New Roman" w:hAnsi="Times New Roman"/>
          <w:sz w:val="20"/>
          <w:lang w:val="sr-Latn-CS"/>
        </w:rPr>
        <w:t xml:space="preserve"> 2013</w:t>
      </w:r>
      <w:r w:rsidR="007A0002">
        <w:rPr>
          <w:rFonts w:ascii="Times New Roman" w:hAnsi="Times New Roman"/>
          <w:sz w:val="20"/>
          <w:lang w:val="sr-Latn-CS"/>
        </w:rPr>
        <w:t>b</w:t>
      </w:r>
      <w:r w:rsidRPr="00C14758">
        <w:rPr>
          <w:rFonts w:ascii="Times New Roman" w:hAnsi="Times New Roman"/>
          <w:sz w:val="20"/>
          <w:lang w:val="sr-Latn-CS"/>
        </w:rPr>
        <w:t>)</w:t>
      </w:r>
      <w:r>
        <w:rPr>
          <w:rFonts w:ascii="Times New Roman" w:hAnsi="Times New Roman"/>
          <w:sz w:val="20"/>
          <w:lang w:val="sr-Latn-CS"/>
        </w:rPr>
        <w:t>.</w:t>
      </w:r>
    </w:p>
    <w:p w:rsidR="00C14758" w:rsidRPr="00C14758" w:rsidRDefault="00C14758" w:rsidP="00C14758">
      <w:pPr>
        <w:ind w:firstLine="340"/>
        <w:rPr>
          <w:rFonts w:ascii="Times New Roman" w:hAnsi="Times New Roman"/>
          <w:sz w:val="20"/>
          <w:lang w:val="sr-Latn-CS"/>
        </w:rPr>
      </w:pPr>
    </w:p>
    <w:p w:rsidR="00C14758" w:rsidRDefault="00C14758" w:rsidP="00C14758">
      <w:pPr>
        <w:ind w:firstLine="340"/>
        <w:rPr>
          <w:rFonts w:ascii="Times New Roman" w:hAnsi="Times New Roman"/>
          <w:sz w:val="20"/>
          <w:lang w:val="sr-Latn-CS"/>
        </w:rPr>
      </w:pPr>
      <w:r w:rsidRPr="00C14758">
        <w:rPr>
          <w:rFonts w:ascii="Times New Roman" w:hAnsi="Times New Roman"/>
          <w:sz w:val="20"/>
          <w:lang w:val="sr-Latn-CS"/>
        </w:rPr>
        <w:t>U tabeli 2 je prikazana bacte</w:t>
      </w:r>
      <w:r>
        <w:rPr>
          <w:rFonts w:ascii="Times New Roman" w:hAnsi="Times New Roman"/>
          <w:sz w:val="20"/>
          <w:lang w:val="sr-Latn-CS"/>
        </w:rPr>
        <w:t>riologija zamrznjene svinske koże i emulzija koż</w:t>
      </w:r>
      <w:r w:rsidRPr="00C14758">
        <w:rPr>
          <w:rFonts w:ascii="Times New Roman" w:hAnsi="Times New Roman"/>
          <w:sz w:val="20"/>
          <w:lang w:val="sr-Latn-CS"/>
        </w:rPr>
        <w:t>e.</w:t>
      </w:r>
    </w:p>
    <w:p w:rsidR="00C14758" w:rsidRPr="00C14758" w:rsidRDefault="00C14758" w:rsidP="00C14758">
      <w:pPr>
        <w:ind w:firstLine="340"/>
        <w:rPr>
          <w:rFonts w:ascii="Times New Roman" w:hAnsi="Times New Roman"/>
          <w:sz w:val="20"/>
          <w:lang w:val="sr-Latn-CS"/>
        </w:rPr>
      </w:pPr>
    </w:p>
    <w:p w:rsidR="00020F7F" w:rsidRDefault="00C14758" w:rsidP="00C14758">
      <w:pPr>
        <w:ind w:firstLine="340"/>
        <w:rPr>
          <w:rFonts w:ascii="Times New Roman" w:hAnsi="Times New Roman"/>
          <w:sz w:val="20"/>
          <w:lang w:val="sr-Latn-CS"/>
        </w:rPr>
      </w:pPr>
      <w:r w:rsidRPr="00C14758">
        <w:rPr>
          <w:rFonts w:ascii="Times New Roman" w:hAnsi="Times New Roman"/>
          <w:sz w:val="20"/>
          <w:lang w:val="sr-Latn-CS"/>
        </w:rPr>
        <w:t xml:space="preserve">Tabela </w:t>
      </w:r>
      <w:r>
        <w:rPr>
          <w:rFonts w:ascii="Times New Roman" w:hAnsi="Times New Roman"/>
          <w:sz w:val="20"/>
          <w:lang w:val="sr-Latn-CS"/>
        </w:rPr>
        <w:t>2: Bacteriologija zamrznjene koż</w:t>
      </w:r>
      <w:r w:rsidRPr="00C14758">
        <w:rPr>
          <w:rFonts w:ascii="Times New Roman" w:hAnsi="Times New Roman"/>
          <w:sz w:val="20"/>
          <w:lang w:val="sr-Latn-CS"/>
        </w:rPr>
        <w:t>e</w:t>
      </w:r>
      <w:r>
        <w:rPr>
          <w:rFonts w:ascii="Times New Roman" w:hAnsi="Times New Roman"/>
          <w:sz w:val="20"/>
          <w:lang w:val="sr-Latn-CS"/>
        </w:rPr>
        <w:t xml:space="preserve"> i emulzije od koże</w:t>
      </w:r>
    </w:p>
    <w:p w:rsidR="00C14758" w:rsidRDefault="00C14758" w:rsidP="00C14758">
      <w:pPr>
        <w:ind w:firstLine="340"/>
        <w:rPr>
          <w:rFonts w:ascii="Times New Roman" w:hAnsi="Times New Roman"/>
          <w:sz w:val="20"/>
          <w:lang w:val="sr-Latn-CS"/>
        </w:rPr>
      </w:pPr>
      <w:r>
        <w:rPr>
          <w:rFonts w:ascii="Times New Roman" w:hAnsi="Times New Roman"/>
          <w:sz w:val="20"/>
          <w:lang w:val="sr-Latn-CS"/>
        </w:rPr>
        <w:t>Tabel 2: Bacteriology of frozen pork skins and emulsion of pork skins</w:t>
      </w:r>
    </w:p>
    <w:tbl>
      <w:tblPr>
        <w:tblStyle w:val="TableGrid"/>
        <w:tblW w:w="0" w:type="auto"/>
        <w:tblInd w:w="137" w:type="dxa"/>
        <w:tblLayout w:type="fixed"/>
        <w:tblLook w:val="04A0" w:firstRow="1" w:lastRow="0" w:firstColumn="1" w:lastColumn="0" w:noHBand="0" w:noVBand="1"/>
      </w:tblPr>
      <w:tblGrid>
        <w:gridCol w:w="1843"/>
        <w:gridCol w:w="1701"/>
        <w:gridCol w:w="2268"/>
      </w:tblGrid>
      <w:tr w:rsidR="00C14758" w:rsidRPr="00C14758" w:rsidTr="00C14758">
        <w:tc>
          <w:tcPr>
            <w:tcW w:w="1843"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proofErr w:type="spellStart"/>
            <w:r w:rsidRPr="00C14758">
              <w:rPr>
                <w:rFonts w:ascii="Times New Roman" w:eastAsiaTheme="minorHAnsi" w:hAnsi="Times New Roman"/>
                <w:sz w:val="20"/>
                <w:lang w:eastAsia="en-US"/>
              </w:rPr>
              <w:t>Bacterije</w:t>
            </w:r>
            <w:proofErr w:type="spellEnd"/>
          </w:p>
        </w:tc>
        <w:tc>
          <w:tcPr>
            <w:tcW w:w="1701"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proofErr w:type="spellStart"/>
            <w:r w:rsidRPr="00C14758">
              <w:rPr>
                <w:rFonts w:ascii="Times New Roman" w:eastAsiaTheme="minorHAnsi" w:hAnsi="Times New Roman"/>
                <w:sz w:val="20"/>
                <w:lang w:eastAsia="en-US"/>
              </w:rPr>
              <w:t>Bacteriologija</w:t>
            </w:r>
            <w:proofErr w:type="spellEnd"/>
            <w:r w:rsidRPr="00C14758">
              <w:rPr>
                <w:rFonts w:ascii="Times New Roman" w:eastAsiaTheme="minorHAnsi" w:hAnsi="Times New Roman"/>
                <w:sz w:val="20"/>
                <w:lang w:eastAsia="en-US"/>
              </w:rPr>
              <w:t xml:space="preserve"> </w:t>
            </w:r>
            <w:proofErr w:type="spellStart"/>
            <w:r w:rsidRPr="00C14758">
              <w:rPr>
                <w:rFonts w:ascii="Times New Roman" w:eastAsiaTheme="minorHAnsi" w:hAnsi="Times New Roman"/>
                <w:sz w:val="20"/>
                <w:lang w:eastAsia="en-US"/>
              </w:rPr>
              <w:t>Zamrznjene</w:t>
            </w:r>
            <w:proofErr w:type="spellEnd"/>
            <w:r w:rsidRPr="00C14758">
              <w:rPr>
                <w:rFonts w:ascii="Times New Roman" w:eastAsiaTheme="minorHAnsi" w:hAnsi="Times New Roman"/>
                <w:sz w:val="20"/>
                <w:lang w:eastAsia="en-US"/>
              </w:rPr>
              <w:t xml:space="preserve"> </w:t>
            </w:r>
            <w:proofErr w:type="spellStart"/>
            <w:r w:rsidRPr="00C14758">
              <w:rPr>
                <w:rFonts w:ascii="Times New Roman" w:eastAsiaTheme="minorHAnsi" w:hAnsi="Times New Roman"/>
                <w:sz w:val="20"/>
                <w:lang w:eastAsia="en-US"/>
              </w:rPr>
              <w:t>koze</w:t>
            </w:r>
            <w:proofErr w:type="spellEnd"/>
          </w:p>
          <w:p w:rsidR="00C14758" w:rsidRPr="00C14758" w:rsidRDefault="00C14758" w:rsidP="00C14758">
            <w:pPr>
              <w:overflowPunct/>
              <w:autoSpaceDE/>
              <w:autoSpaceDN/>
              <w:adjustRightInd/>
              <w:jc w:val="center"/>
              <w:textAlignment w:val="auto"/>
              <w:rPr>
                <w:rFonts w:ascii="Times New Roman" w:eastAsiaTheme="minorHAnsi" w:hAnsi="Times New Roman"/>
                <w:sz w:val="20"/>
                <w:lang w:eastAsia="en-US"/>
              </w:rPr>
            </w:pPr>
          </w:p>
        </w:tc>
        <w:tc>
          <w:tcPr>
            <w:tcW w:w="2268" w:type="dxa"/>
          </w:tcPr>
          <w:p w:rsidR="00C14758" w:rsidRDefault="00C14758" w:rsidP="00C14758">
            <w:pPr>
              <w:overflowPunct/>
              <w:autoSpaceDE/>
              <w:autoSpaceDN/>
              <w:adjustRightInd/>
              <w:jc w:val="center"/>
              <w:textAlignment w:val="auto"/>
              <w:rPr>
                <w:rFonts w:ascii="Times New Roman" w:eastAsiaTheme="minorHAnsi" w:hAnsi="Times New Roman"/>
                <w:sz w:val="20"/>
                <w:lang w:eastAsia="en-US"/>
              </w:rPr>
            </w:pPr>
            <w:proofErr w:type="spellStart"/>
            <w:r w:rsidRPr="00C14758">
              <w:rPr>
                <w:rFonts w:ascii="Times New Roman" w:eastAsiaTheme="minorHAnsi" w:hAnsi="Times New Roman"/>
                <w:sz w:val="20"/>
                <w:lang w:eastAsia="en-US"/>
              </w:rPr>
              <w:t>Bacteriologija</w:t>
            </w:r>
            <w:proofErr w:type="spellEnd"/>
            <w:r w:rsidRPr="00C14758">
              <w:rPr>
                <w:rFonts w:ascii="Times New Roman" w:eastAsiaTheme="minorHAnsi" w:hAnsi="Times New Roman"/>
                <w:sz w:val="20"/>
                <w:lang w:eastAsia="en-US"/>
              </w:rPr>
              <w:t xml:space="preserve"> </w:t>
            </w:r>
          </w:p>
          <w:p w:rsidR="00C14758" w:rsidRPr="00C14758" w:rsidRDefault="00C14758" w:rsidP="00C14758">
            <w:pPr>
              <w:overflowPunct/>
              <w:autoSpaceDE/>
              <w:autoSpaceDN/>
              <w:adjustRightInd/>
              <w:jc w:val="center"/>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Emulzija</w:t>
            </w:r>
            <w:proofErr w:type="spellEnd"/>
            <w:r>
              <w:rPr>
                <w:rFonts w:ascii="Times New Roman" w:eastAsiaTheme="minorHAnsi" w:hAnsi="Times New Roman"/>
                <w:sz w:val="20"/>
                <w:lang w:eastAsia="en-US"/>
              </w:rPr>
              <w:t xml:space="preserve"> od </w:t>
            </w:r>
            <w:proofErr w:type="spellStart"/>
            <w:r>
              <w:rPr>
                <w:rFonts w:ascii="Times New Roman" w:eastAsiaTheme="minorHAnsi" w:hAnsi="Times New Roman"/>
                <w:sz w:val="20"/>
                <w:lang w:eastAsia="en-US"/>
              </w:rPr>
              <w:t>koż</w:t>
            </w:r>
            <w:r w:rsidRPr="00C14758">
              <w:rPr>
                <w:rFonts w:ascii="Times New Roman" w:eastAsiaTheme="minorHAnsi" w:hAnsi="Times New Roman"/>
                <w:sz w:val="20"/>
                <w:lang w:eastAsia="en-US"/>
              </w:rPr>
              <w:t>ica</w:t>
            </w:r>
            <w:proofErr w:type="spellEnd"/>
          </w:p>
          <w:p w:rsidR="00C14758" w:rsidRPr="00C14758" w:rsidRDefault="00C14758" w:rsidP="00C14758">
            <w:pPr>
              <w:overflowPunct/>
              <w:autoSpaceDE/>
              <w:autoSpaceDN/>
              <w:adjustRightInd/>
              <w:jc w:val="center"/>
              <w:textAlignment w:val="auto"/>
              <w:rPr>
                <w:rFonts w:ascii="Times New Roman" w:eastAsiaTheme="minorHAnsi" w:hAnsi="Times New Roman"/>
                <w:sz w:val="20"/>
                <w:lang w:eastAsia="en-US"/>
              </w:rPr>
            </w:pPr>
          </w:p>
        </w:tc>
      </w:tr>
      <w:tr w:rsidR="00C14758" w:rsidRPr="00C14758" w:rsidTr="00C14758">
        <w:tc>
          <w:tcPr>
            <w:tcW w:w="1843" w:type="dxa"/>
          </w:tcPr>
          <w:p w:rsidR="00C14758" w:rsidRPr="00C14758" w:rsidRDefault="00C14758" w:rsidP="00C14758">
            <w:pPr>
              <w:overflowPunct/>
              <w:autoSpaceDE/>
              <w:autoSpaceDN/>
              <w:adjustRightInd/>
              <w:jc w:val="left"/>
              <w:textAlignment w:val="auto"/>
              <w:rPr>
                <w:rFonts w:ascii="Times New Roman" w:eastAsiaTheme="minorHAnsi" w:hAnsi="Times New Roman"/>
                <w:sz w:val="20"/>
                <w:lang w:val="mk-MK" w:eastAsia="en-US"/>
              </w:rPr>
            </w:pPr>
            <w:proofErr w:type="spellStart"/>
            <w:r w:rsidRPr="00C14758">
              <w:rPr>
                <w:rFonts w:ascii="Times New Roman" w:eastAsiaTheme="minorHAnsi" w:hAnsi="Times New Roman"/>
                <w:i/>
                <w:iCs/>
                <w:sz w:val="20"/>
                <w:lang w:eastAsia="en-US"/>
              </w:rPr>
              <w:t>Staphylocoсcus</w:t>
            </w:r>
            <w:proofErr w:type="spellEnd"/>
          </w:p>
        </w:tc>
        <w:tc>
          <w:tcPr>
            <w:tcW w:w="1701"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c>
          <w:tcPr>
            <w:tcW w:w="2268"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r>
      <w:tr w:rsidR="00C14758" w:rsidRPr="00C14758" w:rsidTr="00C14758">
        <w:tc>
          <w:tcPr>
            <w:tcW w:w="1843" w:type="dxa"/>
          </w:tcPr>
          <w:p w:rsidR="00C14758" w:rsidRPr="00C14758" w:rsidRDefault="00C14758" w:rsidP="00C14758">
            <w:pPr>
              <w:overflowPunct/>
              <w:autoSpaceDE/>
              <w:autoSpaceDN/>
              <w:adjustRightInd/>
              <w:jc w:val="left"/>
              <w:textAlignment w:val="auto"/>
              <w:rPr>
                <w:rFonts w:ascii="Times New Roman" w:eastAsiaTheme="minorHAnsi" w:hAnsi="Times New Roman"/>
                <w:i/>
                <w:sz w:val="20"/>
                <w:lang w:eastAsia="en-US"/>
              </w:rPr>
            </w:pPr>
            <w:r w:rsidRPr="00C14758">
              <w:rPr>
                <w:rFonts w:ascii="Times New Roman" w:eastAsiaTheme="minorHAnsi" w:hAnsi="Times New Roman"/>
                <w:i/>
                <w:sz w:val="20"/>
                <w:lang w:eastAsia="en-US"/>
              </w:rPr>
              <w:t>Proteus</w:t>
            </w:r>
          </w:p>
        </w:tc>
        <w:tc>
          <w:tcPr>
            <w:tcW w:w="1701"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c>
          <w:tcPr>
            <w:tcW w:w="2268"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r>
      <w:tr w:rsidR="00C14758" w:rsidRPr="00C14758" w:rsidTr="00C14758">
        <w:tc>
          <w:tcPr>
            <w:tcW w:w="1843" w:type="dxa"/>
          </w:tcPr>
          <w:p w:rsidR="00C14758" w:rsidRPr="00C14758" w:rsidRDefault="00C14758" w:rsidP="00C14758">
            <w:pPr>
              <w:overflowPunct/>
              <w:autoSpaceDE/>
              <w:autoSpaceDN/>
              <w:adjustRightInd/>
              <w:jc w:val="left"/>
              <w:textAlignment w:val="auto"/>
              <w:rPr>
                <w:rFonts w:ascii="Times New Roman" w:eastAsiaTheme="minorHAnsi" w:hAnsi="Times New Roman"/>
                <w:i/>
                <w:sz w:val="20"/>
                <w:lang w:eastAsia="en-US"/>
              </w:rPr>
            </w:pPr>
            <w:proofErr w:type="spellStart"/>
            <w:r w:rsidRPr="00C14758">
              <w:rPr>
                <w:rFonts w:ascii="Times New Roman" w:eastAsiaTheme="minorHAnsi" w:hAnsi="Times New Roman"/>
                <w:i/>
                <w:sz w:val="20"/>
                <w:lang w:eastAsia="en-US"/>
              </w:rPr>
              <w:t>Echerichia</w:t>
            </w:r>
            <w:proofErr w:type="spellEnd"/>
          </w:p>
        </w:tc>
        <w:tc>
          <w:tcPr>
            <w:tcW w:w="1701"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c>
          <w:tcPr>
            <w:tcW w:w="2268"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r>
      <w:tr w:rsidR="00C14758" w:rsidRPr="00C14758" w:rsidTr="00C14758">
        <w:tc>
          <w:tcPr>
            <w:tcW w:w="1843" w:type="dxa"/>
          </w:tcPr>
          <w:p w:rsidR="00C14758" w:rsidRPr="00C14758" w:rsidRDefault="00C14758" w:rsidP="00C14758">
            <w:pPr>
              <w:overflowPunct/>
              <w:autoSpaceDE/>
              <w:autoSpaceDN/>
              <w:adjustRightInd/>
              <w:jc w:val="left"/>
              <w:textAlignment w:val="auto"/>
              <w:rPr>
                <w:rFonts w:ascii="Times New Roman" w:eastAsiaTheme="minorHAnsi" w:hAnsi="Times New Roman"/>
                <w:i/>
                <w:sz w:val="20"/>
                <w:lang w:val="mk-MK" w:eastAsia="en-US"/>
              </w:rPr>
            </w:pPr>
            <w:r w:rsidRPr="00C14758">
              <w:rPr>
                <w:rFonts w:ascii="Times New Roman" w:eastAsiaTheme="minorHAnsi" w:hAnsi="Times New Roman"/>
                <w:i/>
                <w:iCs/>
                <w:sz w:val="20"/>
                <w:lang w:eastAsia="en-US"/>
              </w:rPr>
              <w:t>Clostridium</w:t>
            </w:r>
          </w:p>
        </w:tc>
        <w:tc>
          <w:tcPr>
            <w:tcW w:w="1701"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c>
          <w:tcPr>
            <w:tcW w:w="2268"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w:t>
            </w:r>
          </w:p>
        </w:tc>
      </w:tr>
      <w:tr w:rsidR="00C14758" w:rsidRPr="00C14758" w:rsidTr="00C14758">
        <w:tc>
          <w:tcPr>
            <w:tcW w:w="1843" w:type="dxa"/>
          </w:tcPr>
          <w:p w:rsidR="00C14758" w:rsidRPr="00C14758" w:rsidRDefault="00C14758" w:rsidP="00C14758">
            <w:pPr>
              <w:overflowPunct/>
              <w:autoSpaceDE/>
              <w:autoSpaceDN/>
              <w:adjustRightInd/>
              <w:jc w:val="left"/>
              <w:textAlignment w:val="auto"/>
              <w:rPr>
                <w:rFonts w:ascii="Times New Roman" w:eastAsiaTheme="minorHAnsi" w:hAnsi="Times New Roman"/>
                <w:sz w:val="20"/>
                <w:lang w:eastAsia="en-US"/>
              </w:rPr>
            </w:pPr>
            <w:proofErr w:type="spellStart"/>
            <w:r w:rsidRPr="00C14758">
              <w:rPr>
                <w:rFonts w:ascii="Times New Roman" w:eastAsiaTheme="minorHAnsi" w:hAnsi="Times New Roman"/>
                <w:sz w:val="20"/>
                <w:lang w:eastAsia="en-US"/>
              </w:rPr>
              <w:t>Ukupan</w:t>
            </w:r>
            <w:proofErr w:type="spellEnd"/>
            <w:r w:rsidRPr="00C14758">
              <w:rPr>
                <w:rFonts w:ascii="Times New Roman" w:eastAsiaTheme="minorHAnsi" w:hAnsi="Times New Roman"/>
                <w:sz w:val="20"/>
                <w:lang w:eastAsia="en-US"/>
              </w:rPr>
              <w:t xml:space="preserve"> </w:t>
            </w:r>
            <w:proofErr w:type="spellStart"/>
            <w:r w:rsidRPr="00C14758">
              <w:rPr>
                <w:rFonts w:ascii="Times New Roman" w:eastAsiaTheme="minorHAnsi" w:hAnsi="Times New Roman"/>
                <w:sz w:val="20"/>
                <w:lang w:eastAsia="en-US"/>
              </w:rPr>
              <w:t>broj</w:t>
            </w:r>
            <w:proofErr w:type="spellEnd"/>
            <w:r w:rsidRPr="00C14758">
              <w:rPr>
                <w:rFonts w:ascii="Times New Roman" w:eastAsiaTheme="minorHAnsi" w:hAnsi="Times New Roman"/>
                <w:sz w:val="20"/>
                <w:lang w:eastAsia="en-US"/>
              </w:rPr>
              <w:t xml:space="preserve"> </w:t>
            </w:r>
            <w:proofErr w:type="spellStart"/>
            <w:r w:rsidRPr="00C14758">
              <w:rPr>
                <w:rFonts w:ascii="Times New Roman" w:eastAsiaTheme="minorHAnsi" w:hAnsi="Times New Roman"/>
                <w:sz w:val="20"/>
                <w:lang w:eastAsia="en-US"/>
              </w:rPr>
              <w:t>bacterija</w:t>
            </w:r>
            <w:proofErr w:type="spellEnd"/>
            <w:r w:rsidRPr="00C14758">
              <w:rPr>
                <w:rFonts w:ascii="Times New Roman" w:eastAsiaTheme="minorHAnsi" w:hAnsi="Times New Roman"/>
                <w:sz w:val="20"/>
                <w:lang w:val="mk-MK" w:eastAsia="en-US"/>
              </w:rPr>
              <w:t xml:space="preserve"> </w:t>
            </w:r>
            <w:r w:rsidRPr="00C14758">
              <w:rPr>
                <w:rFonts w:ascii="Times New Roman" w:eastAsiaTheme="minorHAnsi" w:hAnsi="Times New Roman"/>
                <w:i/>
                <w:sz w:val="20"/>
                <w:lang w:eastAsia="en-US"/>
              </w:rPr>
              <w:t>(Bacillu</w:t>
            </w:r>
            <w:r w:rsidRPr="00C14758">
              <w:rPr>
                <w:rFonts w:ascii="Times New Roman" w:eastAsiaTheme="minorHAnsi" w:hAnsi="Times New Roman"/>
                <w:sz w:val="20"/>
                <w:lang w:eastAsia="en-US"/>
              </w:rPr>
              <w:t>s)</w:t>
            </w:r>
          </w:p>
        </w:tc>
        <w:tc>
          <w:tcPr>
            <w:tcW w:w="1701" w:type="dxa"/>
            <w:tcBorders>
              <w:left w:val="single" w:sz="1" w:space="0" w:color="000000"/>
              <w:bottom w:val="single" w:sz="1" w:space="0" w:color="000000"/>
            </w:tcBorders>
            <w:shd w:val="clear" w:color="auto" w:fill="auto"/>
          </w:tcPr>
          <w:p w:rsidR="00C14758" w:rsidRPr="00C14758" w:rsidRDefault="00C14758" w:rsidP="00C14758">
            <w:pPr>
              <w:overflowPunct/>
              <w:autoSpaceDE/>
              <w:autoSpaceDN/>
              <w:adjustRightInd/>
              <w:jc w:val="center"/>
              <w:textAlignment w:val="auto"/>
              <w:rPr>
                <w:rFonts w:ascii="Times New Roman" w:hAnsi="Times New Roman"/>
                <w:sz w:val="20"/>
                <w:lang w:eastAsia="en-US"/>
              </w:rPr>
            </w:pPr>
            <w:r w:rsidRPr="00C14758">
              <w:rPr>
                <w:rFonts w:ascii="Times New Roman" w:hAnsi="Times New Roman"/>
                <w:sz w:val="20"/>
                <w:lang w:eastAsia="en-US"/>
              </w:rPr>
              <w:t xml:space="preserve"> </w:t>
            </w:r>
            <w:r>
              <w:rPr>
                <w:rFonts w:ascii="Times New Roman" w:eastAsiaTheme="minorHAnsi" w:hAnsi="Times New Roman"/>
                <w:sz w:val="20"/>
                <w:lang w:eastAsia="en-US"/>
              </w:rPr>
              <w:t>2,</w:t>
            </w:r>
            <w:r w:rsidRPr="00C14758">
              <w:rPr>
                <w:rFonts w:ascii="Times New Roman" w:eastAsiaTheme="minorHAnsi" w:hAnsi="Times New Roman"/>
                <w:sz w:val="20"/>
                <w:lang w:eastAsia="en-US"/>
              </w:rPr>
              <w:t>44 log CFU/g</w:t>
            </w:r>
          </w:p>
        </w:tc>
        <w:tc>
          <w:tcPr>
            <w:tcW w:w="2268" w:type="dxa"/>
            <w:tcBorders>
              <w:left w:val="single" w:sz="1" w:space="0" w:color="000000"/>
              <w:bottom w:val="single" w:sz="1" w:space="0" w:color="000000"/>
              <w:right w:val="single" w:sz="1" w:space="0" w:color="000000"/>
            </w:tcBorders>
            <w:shd w:val="clear" w:color="auto" w:fill="auto"/>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eastAsia="en-US"/>
              </w:rPr>
            </w:pPr>
            <w:r w:rsidRPr="00C14758">
              <w:rPr>
                <w:rFonts w:ascii="Times New Roman" w:hAnsi="Times New Roman"/>
                <w:sz w:val="20"/>
                <w:lang w:eastAsia="en-US"/>
              </w:rPr>
              <w:t xml:space="preserve"> </w:t>
            </w:r>
            <w:r>
              <w:rPr>
                <w:rFonts w:ascii="Times New Roman" w:eastAsiaTheme="minorHAnsi" w:hAnsi="Times New Roman"/>
                <w:sz w:val="20"/>
                <w:lang w:eastAsia="en-US"/>
              </w:rPr>
              <w:t>2,</w:t>
            </w:r>
            <w:r w:rsidRPr="00C14758">
              <w:rPr>
                <w:rFonts w:ascii="Times New Roman" w:eastAsiaTheme="minorHAnsi" w:hAnsi="Times New Roman"/>
                <w:sz w:val="20"/>
                <w:lang w:eastAsia="en-US"/>
              </w:rPr>
              <w:t>90 log CFU/g</w:t>
            </w:r>
          </w:p>
        </w:tc>
      </w:tr>
    </w:tbl>
    <w:p w:rsidR="00C14758" w:rsidRPr="00567266" w:rsidRDefault="00C14758" w:rsidP="00C14758">
      <w:pPr>
        <w:ind w:firstLine="340"/>
        <w:rPr>
          <w:rFonts w:ascii="Times New Roman" w:hAnsi="Times New Roman"/>
          <w:sz w:val="20"/>
          <w:lang w:val="sr-Latn-CS"/>
        </w:rPr>
      </w:pPr>
    </w:p>
    <w:p w:rsidR="00C14758" w:rsidRPr="00C14758" w:rsidRDefault="00C14758" w:rsidP="00C14758">
      <w:pPr>
        <w:ind w:firstLine="340"/>
        <w:rPr>
          <w:rFonts w:ascii="Times New Roman" w:hAnsi="Times New Roman"/>
          <w:sz w:val="20"/>
          <w:lang w:val="hr-HR"/>
        </w:rPr>
      </w:pPr>
      <w:r>
        <w:rPr>
          <w:rFonts w:ascii="Times New Roman" w:hAnsi="Times New Roman"/>
          <w:sz w:val="20"/>
          <w:lang w:val="hr-HR"/>
        </w:rPr>
        <w:t>Kao sto moż</w:t>
      </w:r>
      <w:r w:rsidRPr="00C14758">
        <w:rPr>
          <w:rFonts w:ascii="Times New Roman" w:hAnsi="Times New Roman"/>
          <w:sz w:val="20"/>
          <w:lang w:val="hr-HR"/>
        </w:rPr>
        <w:t>e da se vidi iz tabele 2 u sv</w:t>
      </w:r>
      <w:r>
        <w:rPr>
          <w:rFonts w:ascii="Times New Roman" w:hAnsi="Times New Roman"/>
          <w:sz w:val="20"/>
          <w:lang w:val="hr-HR"/>
        </w:rPr>
        <w:t>inske koże i emulzije od svinskih kożica nismo naš</w:t>
      </w:r>
      <w:r w:rsidRPr="00C14758">
        <w:rPr>
          <w:rFonts w:ascii="Times New Roman" w:hAnsi="Times New Roman"/>
          <w:sz w:val="20"/>
          <w:lang w:val="hr-HR"/>
        </w:rPr>
        <w:t xml:space="preserve">li bakterije od roda </w:t>
      </w:r>
      <w:r w:rsidRPr="00C14758">
        <w:rPr>
          <w:rFonts w:ascii="Times New Roman" w:hAnsi="Times New Roman"/>
          <w:i/>
          <w:sz w:val="20"/>
          <w:lang w:val="hr-HR"/>
        </w:rPr>
        <w:t>clostridium, staphyloco</w:t>
      </w:r>
      <w:r w:rsidRPr="00C14758">
        <w:rPr>
          <w:rFonts w:ascii="Times New Roman" w:hAnsi="Times New Roman" w:hint="eastAsia"/>
          <w:i/>
          <w:sz w:val="20"/>
          <w:lang w:val="hr-HR"/>
        </w:rPr>
        <w:t>с</w:t>
      </w:r>
      <w:r w:rsidRPr="00C14758">
        <w:rPr>
          <w:rFonts w:ascii="Times New Roman" w:hAnsi="Times New Roman"/>
          <w:i/>
          <w:sz w:val="20"/>
          <w:lang w:val="hr-HR"/>
        </w:rPr>
        <w:t xml:space="preserve">cus , proteus, </w:t>
      </w:r>
      <w:r w:rsidRPr="00C14758">
        <w:rPr>
          <w:rFonts w:ascii="Times New Roman" w:hAnsi="Times New Roman" w:hint="eastAsia"/>
          <w:i/>
          <w:sz w:val="20"/>
          <w:lang w:val="hr-HR"/>
        </w:rPr>
        <w:t>е</w:t>
      </w:r>
      <w:r w:rsidRPr="00C14758">
        <w:rPr>
          <w:rFonts w:ascii="Times New Roman" w:hAnsi="Times New Roman"/>
          <w:i/>
          <w:sz w:val="20"/>
          <w:lang w:val="hr-HR"/>
        </w:rPr>
        <w:t>scherichia</w:t>
      </w:r>
      <w:r w:rsidRPr="00C14758">
        <w:rPr>
          <w:rFonts w:ascii="Times New Roman" w:hAnsi="Times New Roman"/>
          <w:sz w:val="20"/>
          <w:lang w:val="hr-HR"/>
        </w:rPr>
        <w:t>, dok je ukupan broj bakterija</w:t>
      </w:r>
      <w:r>
        <w:rPr>
          <w:rFonts w:ascii="Times New Roman" w:hAnsi="Times New Roman"/>
          <w:sz w:val="20"/>
          <w:lang w:val="hr-HR"/>
        </w:rPr>
        <w:t xml:space="preserve"> (</w:t>
      </w:r>
      <w:r w:rsidRPr="00C14758">
        <w:rPr>
          <w:rFonts w:ascii="Times New Roman" w:hAnsi="Times New Roman"/>
          <w:i/>
          <w:sz w:val="20"/>
          <w:lang w:val="hr-HR"/>
        </w:rPr>
        <w:t>Bacillus</w:t>
      </w:r>
      <w:r>
        <w:rPr>
          <w:rFonts w:ascii="Times New Roman" w:hAnsi="Times New Roman"/>
          <w:sz w:val="20"/>
          <w:lang w:val="hr-HR"/>
        </w:rPr>
        <w:t>)</w:t>
      </w:r>
      <w:r w:rsidRPr="00C14758">
        <w:rPr>
          <w:rFonts w:ascii="Times New Roman" w:hAnsi="Times New Roman"/>
          <w:sz w:val="20"/>
          <w:lang w:val="hr-HR"/>
        </w:rPr>
        <w:t xml:space="preserve"> je narastao pos</w:t>
      </w:r>
      <w:r>
        <w:rPr>
          <w:rFonts w:ascii="Times New Roman" w:hAnsi="Times New Roman"/>
          <w:sz w:val="20"/>
          <w:lang w:val="hr-HR"/>
        </w:rPr>
        <w:t>le kuterovanja u emulziji od kożica u sporedbi sa svinske koż</w:t>
      </w:r>
      <w:r w:rsidRPr="00C14758">
        <w:rPr>
          <w:rFonts w:ascii="Times New Roman" w:hAnsi="Times New Roman"/>
          <w:sz w:val="20"/>
          <w:lang w:val="hr-HR"/>
        </w:rPr>
        <w:t xml:space="preserve">e. </w:t>
      </w:r>
    </w:p>
    <w:p w:rsidR="00C14758" w:rsidRPr="00C14758" w:rsidRDefault="00C14758" w:rsidP="00C14758">
      <w:pPr>
        <w:ind w:firstLine="340"/>
        <w:rPr>
          <w:rFonts w:ascii="Times New Roman" w:hAnsi="Times New Roman"/>
          <w:sz w:val="20"/>
          <w:lang w:val="hr-HR"/>
        </w:rPr>
      </w:pPr>
    </w:p>
    <w:p w:rsidR="00C14758" w:rsidRDefault="0047308E" w:rsidP="00C14758">
      <w:pPr>
        <w:ind w:firstLine="340"/>
        <w:rPr>
          <w:rFonts w:ascii="Times New Roman" w:hAnsi="Times New Roman"/>
          <w:sz w:val="20"/>
          <w:lang w:val="hr-HR"/>
        </w:rPr>
      </w:pPr>
      <w:r>
        <w:rPr>
          <w:rFonts w:ascii="Times New Roman" w:hAnsi="Times New Roman"/>
          <w:sz w:val="20"/>
          <w:lang w:val="hr-HR"/>
        </w:rPr>
        <w:lastRenderedPageBreak/>
        <w:t>Rezultati hemiski analize su prikazani u tabeli 3.</w:t>
      </w:r>
    </w:p>
    <w:p w:rsidR="0047308E" w:rsidRPr="00C14758" w:rsidRDefault="0047308E" w:rsidP="00C14758">
      <w:pPr>
        <w:ind w:firstLine="340"/>
        <w:rPr>
          <w:rFonts w:ascii="Times New Roman" w:hAnsi="Times New Roman"/>
          <w:sz w:val="20"/>
          <w:lang w:val="hr-HR"/>
        </w:rPr>
      </w:pPr>
    </w:p>
    <w:p w:rsidR="00C14758" w:rsidRDefault="0047308E" w:rsidP="00C14758">
      <w:pPr>
        <w:ind w:firstLine="340"/>
        <w:rPr>
          <w:rFonts w:ascii="Times New Roman" w:hAnsi="Times New Roman"/>
          <w:sz w:val="20"/>
          <w:lang w:val="hr-HR"/>
        </w:rPr>
      </w:pPr>
      <w:r>
        <w:rPr>
          <w:rFonts w:ascii="Times New Roman" w:hAnsi="Times New Roman"/>
          <w:sz w:val="20"/>
          <w:lang w:val="hr-HR"/>
        </w:rPr>
        <w:t>Tabela 3</w:t>
      </w:r>
      <w:r w:rsidR="00C14758" w:rsidRPr="00C14758">
        <w:rPr>
          <w:rFonts w:ascii="Times New Roman" w:hAnsi="Times New Roman"/>
          <w:sz w:val="20"/>
          <w:lang w:val="hr-HR"/>
        </w:rPr>
        <w:t xml:space="preserve">: </w:t>
      </w:r>
      <w:r>
        <w:rPr>
          <w:rFonts w:ascii="Times New Roman" w:hAnsi="Times New Roman"/>
          <w:sz w:val="20"/>
          <w:lang w:val="hr-HR"/>
        </w:rPr>
        <w:t xml:space="preserve">Hemijski parametri: voda, masti, proteini, minerali u različitim ponavljanja </w:t>
      </w:r>
    </w:p>
    <w:p w:rsidR="0047308E" w:rsidRDefault="0047308E" w:rsidP="00C14758">
      <w:pPr>
        <w:ind w:firstLine="340"/>
        <w:rPr>
          <w:rFonts w:ascii="Times New Roman" w:hAnsi="Times New Roman"/>
          <w:sz w:val="20"/>
          <w:lang w:val="hr-HR"/>
        </w:rPr>
      </w:pPr>
      <w:r w:rsidRPr="0047308E">
        <w:rPr>
          <w:rFonts w:ascii="Times New Roman" w:hAnsi="Times New Roman"/>
          <w:sz w:val="20"/>
          <w:lang w:val="hr-HR"/>
        </w:rPr>
        <w:t>Table 3: Chemical parameters: water, fat, protein</w:t>
      </w:r>
      <w:r w:rsidR="001F7112">
        <w:rPr>
          <w:rFonts w:ascii="Times New Roman" w:hAnsi="Times New Roman"/>
          <w:sz w:val="20"/>
          <w:lang w:val="hr-HR"/>
        </w:rPr>
        <w:t>s</w:t>
      </w:r>
      <w:r w:rsidRPr="0047308E">
        <w:rPr>
          <w:rFonts w:ascii="Times New Roman" w:hAnsi="Times New Roman"/>
          <w:sz w:val="20"/>
          <w:lang w:val="hr-HR"/>
        </w:rPr>
        <w:t xml:space="preserve"> and </w:t>
      </w:r>
      <w:r>
        <w:rPr>
          <w:rFonts w:ascii="Times New Roman" w:hAnsi="Times New Roman"/>
          <w:sz w:val="20"/>
          <w:lang w:val="hr-HR"/>
        </w:rPr>
        <w:t xml:space="preserve">minerals in </w:t>
      </w:r>
      <w:r w:rsidR="006745B4" w:rsidRPr="006745B4">
        <w:rPr>
          <w:rFonts w:ascii="Times New Roman" w:hAnsi="Times New Roman"/>
          <w:sz w:val="20"/>
          <w:lang w:val="hr-HR"/>
        </w:rPr>
        <w:t>different</w:t>
      </w:r>
      <w:r>
        <w:rPr>
          <w:rFonts w:ascii="Times New Roman" w:hAnsi="Times New Roman"/>
          <w:sz w:val="20"/>
          <w:lang w:val="hr-HR"/>
        </w:rPr>
        <w:t xml:space="preserve"> repetitions</w:t>
      </w:r>
    </w:p>
    <w:tbl>
      <w:tblPr>
        <w:tblStyle w:val="TableGrid"/>
        <w:tblW w:w="0" w:type="auto"/>
        <w:tblLook w:val="04A0" w:firstRow="1" w:lastRow="0" w:firstColumn="1" w:lastColumn="0" w:noHBand="0" w:noVBand="1"/>
      </w:tblPr>
      <w:tblGrid>
        <w:gridCol w:w="1363"/>
        <w:gridCol w:w="740"/>
        <w:gridCol w:w="829"/>
        <w:gridCol w:w="829"/>
        <w:gridCol w:w="829"/>
        <w:gridCol w:w="829"/>
        <w:gridCol w:w="829"/>
        <w:gridCol w:w="829"/>
      </w:tblGrid>
      <w:tr w:rsidR="00C14758" w:rsidRPr="00C14758" w:rsidTr="00F318D0">
        <w:tc>
          <w:tcPr>
            <w:tcW w:w="1363" w:type="dxa"/>
          </w:tcPr>
          <w:p w:rsidR="00C14758" w:rsidRPr="00296D5D" w:rsidRDefault="00296D5D" w:rsidP="00C14758">
            <w:pPr>
              <w:overflowPunct/>
              <w:autoSpaceDE/>
              <w:autoSpaceDN/>
              <w:adjustRightInd/>
              <w:jc w:val="left"/>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Hemijski</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parametri</w:t>
            </w:r>
            <w:proofErr w:type="spellEnd"/>
          </w:p>
        </w:tc>
        <w:tc>
          <w:tcPr>
            <w:tcW w:w="740"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1</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2</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3</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4</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5</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6</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eastAsia="en-US"/>
              </w:rPr>
              <w:t>N=</w:t>
            </w:r>
            <w:r w:rsidRPr="00C14758">
              <w:rPr>
                <w:rFonts w:ascii="Times New Roman" w:eastAsiaTheme="minorHAnsi" w:hAnsi="Times New Roman"/>
                <w:sz w:val="20"/>
                <w:lang w:val="mk-MK" w:eastAsia="en-US"/>
              </w:rPr>
              <w:t>7</w:t>
            </w:r>
          </w:p>
        </w:tc>
      </w:tr>
      <w:tr w:rsidR="00C14758" w:rsidRPr="00C14758" w:rsidTr="00F318D0">
        <w:tc>
          <w:tcPr>
            <w:tcW w:w="1363" w:type="dxa"/>
          </w:tcPr>
          <w:p w:rsidR="00C14758" w:rsidRPr="00C14758" w:rsidRDefault="00296D5D" w:rsidP="00C14758">
            <w:pPr>
              <w:overflowPunct/>
              <w:autoSpaceDE/>
              <w:autoSpaceDN/>
              <w:adjustRightInd/>
              <w:jc w:val="left"/>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eastAsia="en-US"/>
              </w:rPr>
              <w:t>Voda</w:t>
            </w:r>
            <w:proofErr w:type="spellEnd"/>
          </w:p>
        </w:tc>
        <w:tc>
          <w:tcPr>
            <w:tcW w:w="740"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55,</w:t>
            </w:r>
            <w:r w:rsidR="00C14758" w:rsidRPr="00C14758">
              <w:rPr>
                <w:rFonts w:ascii="Times New Roman" w:eastAsiaTheme="minorHAnsi" w:hAnsi="Times New Roman"/>
                <w:sz w:val="20"/>
                <w:lang w:val="mk-MK" w:eastAsia="en-US"/>
              </w:rPr>
              <w:t>25</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54,</w:t>
            </w:r>
            <w:r w:rsidR="00C14758" w:rsidRPr="00C14758">
              <w:rPr>
                <w:rFonts w:ascii="Times New Roman" w:eastAsiaTheme="minorHAnsi" w:hAnsi="Times New Roman"/>
                <w:sz w:val="20"/>
                <w:lang w:val="mk-MK" w:eastAsia="en-US"/>
              </w:rPr>
              <w:t>22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54,</w:t>
            </w:r>
            <w:r w:rsidR="00C14758" w:rsidRPr="00C14758">
              <w:rPr>
                <w:rFonts w:ascii="Times New Roman" w:eastAsiaTheme="minorHAnsi" w:hAnsi="Times New Roman"/>
                <w:sz w:val="20"/>
                <w:lang w:val="mk-MK" w:eastAsia="en-US"/>
              </w:rPr>
              <w:t>28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53,</w:t>
            </w:r>
            <w:r w:rsidR="00C14758" w:rsidRPr="00C14758">
              <w:rPr>
                <w:rFonts w:ascii="Times New Roman" w:eastAsiaTheme="minorHAnsi" w:hAnsi="Times New Roman"/>
                <w:sz w:val="20"/>
                <w:lang w:val="mk-MK" w:eastAsia="en-US"/>
              </w:rPr>
              <w:t>78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55,</w:t>
            </w:r>
            <w:r w:rsidR="00C14758" w:rsidRPr="00C14758">
              <w:rPr>
                <w:rFonts w:ascii="Times New Roman" w:eastAsiaTheme="minorHAnsi" w:hAnsi="Times New Roman"/>
                <w:sz w:val="20"/>
                <w:lang w:val="mk-MK" w:eastAsia="en-US"/>
              </w:rPr>
              <w:t>20</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54,</w:t>
            </w:r>
            <w:r w:rsidR="00C14758" w:rsidRPr="00C14758">
              <w:rPr>
                <w:rFonts w:ascii="Times New Roman" w:eastAsiaTheme="minorHAnsi" w:hAnsi="Times New Roman"/>
                <w:sz w:val="20"/>
                <w:lang w:val="mk-MK" w:eastAsia="en-US"/>
              </w:rPr>
              <w:t>18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54,</w:t>
            </w:r>
            <w:r w:rsidR="00C14758" w:rsidRPr="00C14758">
              <w:rPr>
                <w:rFonts w:ascii="Times New Roman" w:eastAsiaTheme="minorHAnsi" w:hAnsi="Times New Roman"/>
                <w:sz w:val="20"/>
                <w:lang w:val="mk-MK" w:eastAsia="en-US"/>
              </w:rPr>
              <w:t>12</w:t>
            </w:r>
          </w:p>
        </w:tc>
      </w:tr>
      <w:tr w:rsidR="00C14758" w:rsidRPr="00C14758" w:rsidTr="00F318D0">
        <w:tc>
          <w:tcPr>
            <w:tcW w:w="1363" w:type="dxa"/>
          </w:tcPr>
          <w:p w:rsidR="00C14758" w:rsidRPr="00C14758" w:rsidRDefault="00296D5D" w:rsidP="00C14758">
            <w:pPr>
              <w:overflowPunct/>
              <w:autoSpaceDE/>
              <w:autoSpaceDN/>
              <w:adjustRightInd/>
              <w:jc w:val="left"/>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val="mk-MK" w:eastAsia="en-US"/>
              </w:rPr>
              <w:t>Masti</w:t>
            </w:r>
            <w:proofErr w:type="spellEnd"/>
          </w:p>
        </w:tc>
        <w:tc>
          <w:tcPr>
            <w:tcW w:w="740"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27,</w:t>
            </w:r>
            <w:r w:rsidR="00C14758" w:rsidRPr="00C14758">
              <w:rPr>
                <w:rFonts w:ascii="Times New Roman" w:eastAsiaTheme="minorHAnsi" w:hAnsi="Times New Roman"/>
                <w:sz w:val="20"/>
                <w:lang w:val="mk-MK" w:eastAsia="en-US"/>
              </w:rPr>
              <w:t>0</w:t>
            </w:r>
          </w:p>
        </w:tc>
        <w:tc>
          <w:tcPr>
            <w:tcW w:w="829" w:type="dxa"/>
          </w:tcPr>
          <w:p w:rsidR="00C14758" w:rsidRPr="00C14758" w:rsidRDefault="00C14758" w:rsidP="00C14758">
            <w:pPr>
              <w:overflowPunct/>
              <w:autoSpaceDE/>
              <w:autoSpaceDN/>
              <w:adjustRightInd/>
              <w:jc w:val="center"/>
              <w:textAlignment w:val="auto"/>
              <w:rPr>
                <w:rFonts w:ascii="Times New Roman" w:eastAsiaTheme="minorHAnsi" w:hAnsi="Times New Roman"/>
                <w:sz w:val="20"/>
                <w:lang w:val="mk-MK" w:eastAsia="en-US"/>
              </w:rPr>
            </w:pPr>
            <w:r w:rsidRPr="00C14758">
              <w:rPr>
                <w:rFonts w:ascii="Times New Roman" w:eastAsiaTheme="minorHAnsi" w:hAnsi="Times New Roman"/>
                <w:sz w:val="20"/>
                <w:lang w:val="mk-MK" w:eastAsia="en-US"/>
              </w:rPr>
              <w:t>2</w:t>
            </w:r>
            <w:r w:rsidR="0047308E">
              <w:rPr>
                <w:rFonts w:ascii="Times New Roman" w:eastAsiaTheme="minorHAnsi" w:hAnsi="Times New Roman"/>
                <w:sz w:val="20"/>
                <w:lang w:val="mk-MK" w:eastAsia="en-US"/>
              </w:rPr>
              <w:t>7,</w:t>
            </w:r>
            <w:r w:rsidRPr="00C14758">
              <w:rPr>
                <w:rFonts w:ascii="Times New Roman" w:eastAsiaTheme="minorHAnsi" w:hAnsi="Times New Roman"/>
                <w:sz w:val="20"/>
                <w:lang w:val="mk-MK" w:eastAsia="en-US"/>
              </w:rPr>
              <w:t>22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30,</w:t>
            </w:r>
            <w:r w:rsidR="00C14758" w:rsidRPr="00C14758">
              <w:rPr>
                <w:rFonts w:ascii="Times New Roman" w:eastAsiaTheme="minorHAnsi" w:hAnsi="Times New Roman"/>
                <w:sz w:val="20"/>
                <w:lang w:val="mk-MK" w:eastAsia="en-US"/>
              </w:rPr>
              <w:t>82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29,</w:t>
            </w:r>
            <w:r w:rsidR="00C14758" w:rsidRPr="00C14758">
              <w:rPr>
                <w:rFonts w:ascii="Times New Roman" w:eastAsiaTheme="minorHAnsi" w:hAnsi="Times New Roman"/>
                <w:sz w:val="20"/>
                <w:lang w:val="mk-MK" w:eastAsia="en-US"/>
              </w:rPr>
              <w:t>52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27,</w:t>
            </w:r>
            <w:r w:rsidR="00C14758" w:rsidRPr="00C14758">
              <w:rPr>
                <w:rFonts w:ascii="Times New Roman" w:eastAsiaTheme="minorHAnsi" w:hAnsi="Times New Roman"/>
                <w:sz w:val="20"/>
                <w:lang w:val="mk-MK" w:eastAsia="en-US"/>
              </w:rPr>
              <w:t>28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29,</w:t>
            </w:r>
            <w:r w:rsidR="00C14758" w:rsidRPr="00C14758">
              <w:rPr>
                <w:rFonts w:ascii="Times New Roman" w:eastAsiaTheme="minorHAnsi" w:hAnsi="Times New Roman"/>
                <w:sz w:val="20"/>
                <w:lang w:val="mk-MK" w:eastAsia="en-US"/>
              </w:rPr>
              <w:t>92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29,</w:t>
            </w:r>
            <w:r w:rsidR="00C14758" w:rsidRPr="00C14758">
              <w:rPr>
                <w:rFonts w:ascii="Times New Roman" w:eastAsiaTheme="minorHAnsi" w:hAnsi="Times New Roman"/>
                <w:sz w:val="20"/>
                <w:lang w:val="mk-MK" w:eastAsia="en-US"/>
              </w:rPr>
              <w:t>50</w:t>
            </w:r>
          </w:p>
        </w:tc>
      </w:tr>
      <w:tr w:rsidR="00C14758" w:rsidRPr="00C14758" w:rsidTr="00F318D0">
        <w:tc>
          <w:tcPr>
            <w:tcW w:w="1363" w:type="dxa"/>
          </w:tcPr>
          <w:p w:rsidR="00C14758" w:rsidRPr="00C14758" w:rsidRDefault="00296D5D" w:rsidP="00C14758">
            <w:pPr>
              <w:overflowPunct/>
              <w:autoSpaceDE/>
              <w:autoSpaceDN/>
              <w:adjustRightInd/>
              <w:jc w:val="left"/>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val="mk-MK" w:eastAsia="en-US"/>
              </w:rPr>
              <w:t>Proteini</w:t>
            </w:r>
            <w:proofErr w:type="spellEnd"/>
          </w:p>
        </w:tc>
        <w:tc>
          <w:tcPr>
            <w:tcW w:w="740"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12,</w:t>
            </w:r>
            <w:r w:rsidR="00C14758" w:rsidRPr="00C14758">
              <w:rPr>
                <w:rFonts w:ascii="Times New Roman" w:eastAsiaTheme="minorHAnsi" w:hAnsi="Times New Roman"/>
                <w:sz w:val="20"/>
                <w:lang w:val="mk-MK" w:eastAsia="en-US"/>
              </w:rPr>
              <w:t>20</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14,</w:t>
            </w:r>
            <w:r w:rsidR="00C14758" w:rsidRPr="00C14758">
              <w:rPr>
                <w:rFonts w:ascii="Times New Roman" w:eastAsiaTheme="minorHAnsi" w:hAnsi="Times New Roman"/>
                <w:sz w:val="20"/>
                <w:lang w:val="mk-MK" w:eastAsia="en-US"/>
              </w:rPr>
              <w:t>82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12,</w:t>
            </w:r>
            <w:r w:rsidR="00C14758" w:rsidRPr="00C14758">
              <w:rPr>
                <w:rFonts w:ascii="Times New Roman" w:eastAsiaTheme="minorHAnsi" w:hAnsi="Times New Roman"/>
                <w:sz w:val="20"/>
                <w:lang w:val="mk-MK" w:eastAsia="en-US"/>
              </w:rPr>
              <w:t>55</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14,</w:t>
            </w:r>
            <w:r w:rsidR="00C14758" w:rsidRPr="00C14758">
              <w:rPr>
                <w:rFonts w:ascii="Times New Roman" w:eastAsiaTheme="minorHAnsi" w:hAnsi="Times New Roman"/>
                <w:sz w:val="20"/>
                <w:lang w:val="mk-MK" w:eastAsia="en-US"/>
              </w:rPr>
              <w:t>28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12,</w:t>
            </w:r>
            <w:r w:rsidR="00C14758" w:rsidRPr="00C14758">
              <w:rPr>
                <w:rFonts w:ascii="Times New Roman" w:eastAsiaTheme="minorHAnsi" w:hAnsi="Times New Roman"/>
                <w:sz w:val="20"/>
                <w:lang w:val="mk-MK" w:eastAsia="en-US"/>
              </w:rPr>
              <w:t>22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15,</w:t>
            </w:r>
            <w:r w:rsidR="00C14758" w:rsidRPr="00C14758">
              <w:rPr>
                <w:rFonts w:ascii="Times New Roman" w:eastAsiaTheme="minorHAnsi" w:hAnsi="Times New Roman"/>
                <w:sz w:val="20"/>
                <w:lang w:val="mk-MK" w:eastAsia="en-US"/>
              </w:rPr>
              <w:t>28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12,</w:t>
            </w:r>
            <w:r w:rsidR="00C14758" w:rsidRPr="00C14758">
              <w:rPr>
                <w:rFonts w:ascii="Times New Roman" w:eastAsiaTheme="minorHAnsi" w:hAnsi="Times New Roman"/>
                <w:sz w:val="20"/>
                <w:lang w:val="mk-MK" w:eastAsia="en-US"/>
              </w:rPr>
              <w:t>58</w:t>
            </w:r>
          </w:p>
        </w:tc>
      </w:tr>
      <w:tr w:rsidR="00C14758" w:rsidRPr="00C14758" w:rsidTr="00F318D0">
        <w:tc>
          <w:tcPr>
            <w:tcW w:w="1363" w:type="dxa"/>
          </w:tcPr>
          <w:p w:rsidR="00C14758" w:rsidRPr="00C14758" w:rsidRDefault="00296D5D" w:rsidP="00C14758">
            <w:pPr>
              <w:overflowPunct/>
              <w:autoSpaceDE/>
              <w:autoSpaceDN/>
              <w:adjustRightInd/>
              <w:jc w:val="left"/>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val="mk-MK" w:eastAsia="en-US"/>
              </w:rPr>
              <w:t>Minerali</w:t>
            </w:r>
            <w:proofErr w:type="spellEnd"/>
          </w:p>
        </w:tc>
        <w:tc>
          <w:tcPr>
            <w:tcW w:w="740"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w:t>
            </w:r>
            <w:r w:rsidR="00C14758" w:rsidRPr="00C14758">
              <w:rPr>
                <w:rFonts w:ascii="Times New Roman" w:eastAsiaTheme="minorHAnsi" w:hAnsi="Times New Roman"/>
                <w:sz w:val="20"/>
                <w:lang w:val="mk-MK" w:eastAsia="en-US"/>
              </w:rPr>
              <w:t>10</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w:t>
            </w:r>
            <w:r w:rsidR="00C14758" w:rsidRPr="00C14758">
              <w:rPr>
                <w:rFonts w:ascii="Times New Roman" w:eastAsiaTheme="minorHAnsi" w:hAnsi="Times New Roman"/>
                <w:sz w:val="20"/>
                <w:lang w:val="mk-MK" w:eastAsia="en-US"/>
              </w:rPr>
              <w:t>20</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4,2</w:t>
            </w:r>
            <w:r w:rsidR="00C14758" w:rsidRPr="00C14758">
              <w:rPr>
                <w:rFonts w:ascii="Times New Roman" w:eastAsiaTheme="minorHAnsi" w:hAnsi="Times New Roman"/>
                <w:sz w:val="20"/>
                <w:lang w:val="mk-MK" w:eastAsia="en-US"/>
              </w:rPr>
              <w:t>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w:t>
            </w:r>
            <w:r w:rsidR="00C14758" w:rsidRPr="00C14758">
              <w:rPr>
                <w:rFonts w:ascii="Times New Roman" w:eastAsiaTheme="minorHAnsi" w:hAnsi="Times New Roman"/>
                <w:sz w:val="20"/>
                <w:lang w:val="mk-MK" w:eastAsia="en-US"/>
              </w:rPr>
              <w:t>28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w:t>
            </w:r>
            <w:r w:rsidR="00C14758" w:rsidRPr="00C14758">
              <w:rPr>
                <w:rFonts w:ascii="Times New Roman" w:eastAsiaTheme="minorHAnsi" w:hAnsi="Times New Roman"/>
                <w:sz w:val="20"/>
                <w:lang w:val="mk-MK" w:eastAsia="en-US"/>
              </w:rPr>
              <w:t>28</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w:t>
            </w:r>
            <w:r w:rsidR="00C14758" w:rsidRPr="00C14758">
              <w:rPr>
                <w:rFonts w:ascii="Times New Roman" w:eastAsiaTheme="minorHAnsi" w:hAnsi="Times New Roman"/>
                <w:sz w:val="20"/>
                <w:lang w:val="mk-MK" w:eastAsia="en-US"/>
              </w:rPr>
              <w:t>22</w:t>
            </w:r>
          </w:p>
        </w:tc>
        <w:tc>
          <w:tcPr>
            <w:tcW w:w="829" w:type="dxa"/>
          </w:tcPr>
          <w:p w:rsidR="00C14758" w:rsidRPr="00C14758" w:rsidRDefault="0047308E" w:rsidP="00C14758">
            <w:pPr>
              <w:overflowPunct/>
              <w:autoSpaceDE/>
              <w:autoSpaceDN/>
              <w:adjustRightInd/>
              <w:jc w:val="center"/>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4,</w:t>
            </w:r>
            <w:r w:rsidR="00C14758" w:rsidRPr="00C14758">
              <w:rPr>
                <w:rFonts w:ascii="Times New Roman" w:eastAsiaTheme="minorHAnsi" w:hAnsi="Times New Roman"/>
                <w:sz w:val="20"/>
                <w:lang w:val="mk-MK" w:eastAsia="en-US"/>
              </w:rPr>
              <w:t>50</w:t>
            </w:r>
          </w:p>
        </w:tc>
      </w:tr>
    </w:tbl>
    <w:p w:rsidR="00F318D0" w:rsidRDefault="00F318D0" w:rsidP="00F318D0">
      <w:pPr>
        <w:ind w:firstLine="340"/>
        <w:rPr>
          <w:rFonts w:ascii="Times New Roman" w:hAnsi="Times New Roman"/>
          <w:sz w:val="20"/>
          <w:lang w:val="hr-HR"/>
        </w:rPr>
      </w:pPr>
    </w:p>
    <w:p w:rsidR="00F318D0" w:rsidRDefault="00F318D0" w:rsidP="00F318D0">
      <w:pPr>
        <w:ind w:firstLine="340"/>
        <w:rPr>
          <w:rFonts w:ascii="Times New Roman" w:hAnsi="Times New Roman"/>
          <w:sz w:val="20"/>
          <w:lang w:val="hr-HR"/>
        </w:rPr>
      </w:pPr>
      <w:r>
        <w:rPr>
          <w:rFonts w:ascii="Times New Roman" w:hAnsi="Times New Roman"/>
          <w:sz w:val="20"/>
          <w:lang w:val="hr-HR"/>
        </w:rPr>
        <w:t>Iz tabele 3 se vidi da sadrżaj vode se kre</w:t>
      </w:r>
      <w:r w:rsidRPr="00F318D0">
        <w:rPr>
          <w:rFonts w:ascii="Times New Roman" w:hAnsi="Times New Roman" w:hint="eastAsia"/>
          <w:sz w:val="20"/>
          <w:lang w:val="hr-HR"/>
        </w:rPr>
        <w:t>ће</w:t>
      </w:r>
      <w:r>
        <w:rPr>
          <w:rFonts w:ascii="Times New Roman" w:hAnsi="Times New Roman"/>
          <w:sz w:val="20"/>
          <w:lang w:val="hr-HR"/>
        </w:rPr>
        <w:t xml:space="preserve"> u granici od 53,</w:t>
      </w:r>
      <w:r w:rsidRPr="00F318D0">
        <w:rPr>
          <w:rFonts w:ascii="Times New Roman" w:hAnsi="Times New Roman"/>
          <w:sz w:val="20"/>
          <w:lang w:val="hr-HR"/>
        </w:rPr>
        <w:t xml:space="preserve">78 </w:t>
      </w:r>
      <w:r>
        <w:rPr>
          <w:rFonts w:ascii="Times New Roman" w:hAnsi="Times New Roman" w:hint="eastAsia"/>
          <w:sz w:val="20"/>
          <w:lang w:val="hr-HR"/>
        </w:rPr>
        <w:t>d</w:t>
      </w:r>
      <w:r w:rsidRPr="00F318D0">
        <w:rPr>
          <w:rFonts w:ascii="Times New Roman" w:hAnsi="Times New Roman" w:hint="eastAsia"/>
          <w:sz w:val="20"/>
          <w:lang w:val="hr-HR"/>
        </w:rPr>
        <w:t>о</w:t>
      </w:r>
      <w:r>
        <w:rPr>
          <w:rFonts w:ascii="Times New Roman" w:hAnsi="Times New Roman"/>
          <w:sz w:val="20"/>
          <w:lang w:val="hr-HR"/>
        </w:rPr>
        <w:t xml:space="preserve"> 55,</w:t>
      </w:r>
      <w:r w:rsidRPr="00F318D0">
        <w:rPr>
          <w:rFonts w:ascii="Times New Roman" w:hAnsi="Times New Roman"/>
          <w:sz w:val="20"/>
          <w:lang w:val="hr-HR"/>
        </w:rPr>
        <w:t xml:space="preserve">20 %. </w:t>
      </w:r>
      <w:r>
        <w:rPr>
          <w:rFonts w:ascii="Times New Roman" w:hAnsi="Times New Roman"/>
          <w:sz w:val="20"/>
          <w:lang w:val="hr-HR"/>
        </w:rPr>
        <w:t>Sadrżaj masti se kre</w:t>
      </w:r>
      <w:r w:rsidRPr="00F318D0">
        <w:rPr>
          <w:rFonts w:ascii="Times New Roman" w:hAnsi="Times New Roman" w:hint="eastAsia"/>
          <w:sz w:val="20"/>
          <w:lang w:val="hr-HR"/>
        </w:rPr>
        <w:t>ће</w:t>
      </w:r>
      <w:r w:rsidRPr="00F318D0">
        <w:rPr>
          <w:rFonts w:ascii="Times New Roman" w:hAnsi="Times New Roman"/>
          <w:sz w:val="20"/>
          <w:lang w:val="hr-HR"/>
        </w:rPr>
        <w:t xml:space="preserve"> </w:t>
      </w:r>
      <w:r>
        <w:rPr>
          <w:rFonts w:ascii="Times New Roman" w:hAnsi="Times New Roman" w:hint="eastAsia"/>
          <w:sz w:val="20"/>
          <w:lang w:val="hr-HR"/>
        </w:rPr>
        <w:t>оd</w:t>
      </w:r>
      <w:r>
        <w:rPr>
          <w:rFonts w:ascii="Times New Roman" w:hAnsi="Times New Roman"/>
          <w:sz w:val="20"/>
          <w:lang w:val="hr-HR"/>
        </w:rPr>
        <w:t xml:space="preserve"> 27,</w:t>
      </w:r>
      <w:r w:rsidRPr="00F318D0">
        <w:rPr>
          <w:rFonts w:ascii="Times New Roman" w:hAnsi="Times New Roman"/>
          <w:sz w:val="20"/>
          <w:lang w:val="hr-HR"/>
        </w:rPr>
        <w:t xml:space="preserve">0 </w:t>
      </w:r>
      <w:r>
        <w:rPr>
          <w:rFonts w:ascii="Times New Roman" w:hAnsi="Times New Roman" w:hint="eastAsia"/>
          <w:sz w:val="20"/>
          <w:lang w:val="hr-HR"/>
        </w:rPr>
        <w:t>d</w:t>
      </w:r>
      <w:r w:rsidRPr="00F318D0">
        <w:rPr>
          <w:rFonts w:ascii="Times New Roman" w:hAnsi="Times New Roman" w:hint="eastAsia"/>
          <w:sz w:val="20"/>
          <w:lang w:val="hr-HR"/>
        </w:rPr>
        <w:t>о</w:t>
      </w:r>
      <w:r>
        <w:rPr>
          <w:rFonts w:ascii="Times New Roman" w:hAnsi="Times New Roman"/>
          <w:sz w:val="20"/>
          <w:lang w:val="hr-HR"/>
        </w:rPr>
        <w:t xml:space="preserve"> 30,</w:t>
      </w:r>
      <w:r w:rsidRPr="00F318D0">
        <w:rPr>
          <w:rFonts w:ascii="Times New Roman" w:hAnsi="Times New Roman"/>
          <w:sz w:val="20"/>
          <w:lang w:val="hr-HR"/>
        </w:rPr>
        <w:t xml:space="preserve">82 %. </w:t>
      </w:r>
      <w:r>
        <w:rPr>
          <w:rFonts w:ascii="Times New Roman" w:hAnsi="Times New Roman"/>
          <w:sz w:val="20"/>
          <w:lang w:val="hr-HR"/>
        </w:rPr>
        <w:t xml:space="preserve">Dok sadrżaj proteina </w:t>
      </w:r>
      <w:r w:rsidR="006745B4">
        <w:rPr>
          <w:rFonts w:ascii="Times New Roman" w:hAnsi="Times New Roman"/>
          <w:sz w:val="20"/>
          <w:lang w:val="hr-HR"/>
        </w:rPr>
        <w:t xml:space="preserve">u gotovom proizvodu </w:t>
      </w:r>
      <w:r>
        <w:rPr>
          <w:rFonts w:ascii="Times New Roman" w:hAnsi="Times New Roman"/>
          <w:sz w:val="20"/>
          <w:lang w:val="hr-HR"/>
        </w:rPr>
        <w:t>je od 12,</w:t>
      </w:r>
      <w:r w:rsidRPr="00F318D0">
        <w:rPr>
          <w:rFonts w:ascii="Times New Roman" w:hAnsi="Times New Roman"/>
          <w:sz w:val="20"/>
          <w:lang w:val="hr-HR"/>
        </w:rPr>
        <w:t xml:space="preserve">20 </w:t>
      </w:r>
      <w:r>
        <w:rPr>
          <w:rFonts w:ascii="Times New Roman" w:hAnsi="Times New Roman" w:hint="eastAsia"/>
          <w:sz w:val="20"/>
          <w:lang w:val="hr-HR"/>
        </w:rPr>
        <w:t>d</w:t>
      </w:r>
      <w:r w:rsidRPr="00F318D0">
        <w:rPr>
          <w:rFonts w:ascii="Times New Roman" w:hAnsi="Times New Roman" w:hint="eastAsia"/>
          <w:sz w:val="20"/>
          <w:lang w:val="hr-HR"/>
        </w:rPr>
        <w:t>о</w:t>
      </w:r>
      <w:r>
        <w:rPr>
          <w:rFonts w:ascii="Times New Roman" w:hAnsi="Times New Roman"/>
          <w:sz w:val="20"/>
          <w:lang w:val="hr-HR"/>
        </w:rPr>
        <w:t xml:space="preserve"> 15,</w:t>
      </w:r>
      <w:r w:rsidRPr="00F318D0">
        <w:rPr>
          <w:rFonts w:ascii="Times New Roman" w:hAnsi="Times New Roman"/>
          <w:sz w:val="20"/>
          <w:lang w:val="hr-HR"/>
        </w:rPr>
        <w:t xml:space="preserve">28 %, </w:t>
      </w:r>
      <w:r>
        <w:rPr>
          <w:rFonts w:ascii="Times New Roman" w:hAnsi="Times New Roman"/>
          <w:sz w:val="20"/>
          <w:lang w:val="hr-HR"/>
        </w:rPr>
        <w:t>a mineralne materije se kre</w:t>
      </w:r>
      <w:r w:rsidRPr="00F318D0">
        <w:rPr>
          <w:rFonts w:ascii="Times New Roman" w:hAnsi="Times New Roman" w:hint="eastAsia"/>
          <w:sz w:val="20"/>
          <w:lang w:val="hr-HR"/>
        </w:rPr>
        <w:t>ћ</w:t>
      </w:r>
      <w:r>
        <w:rPr>
          <w:rFonts w:ascii="Times New Roman" w:hAnsi="Times New Roman"/>
          <w:sz w:val="20"/>
          <w:lang w:val="hr-HR"/>
        </w:rPr>
        <w:t>u</w:t>
      </w:r>
      <w:r w:rsidRPr="00F318D0">
        <w:rPr>
          <w:rFonts w:ascii="Times New Roman" w:hAnsi="Times New Roman"/>
          <w:sz w:val="20"/>
          <w:lang w:val="hr-HR"/>
        </w:rPr>
        <w:t xml:space="preserve"> </w:t>
      </w:r>
      <w:r>
        <w:rPr>
          <w:rFonts w:ascii="Times New Roman" w:hAnsi="Times New Roman" w:hint="eastAsia"/>
          <w:sz w:val="20"/>
          <w:lang w:val="hr-HR"/>
        </w:rPr>
        <w:t>оd</w:t>
      </w:r>
      <w:r>
        <w:rPr>
          <w:rFonts w:ascii="Times New Roman" w:hAnsi="Times New Roman"/>
          <w:sz w:val="20"/>
          <w:lang w:val="hr-HR"/>
        </w:rPr>
        <w:t xml:space="preserve"> 4,</w:t>
      </w:r>
      <w:r w:rsidRPr="00F318D0">
        <w:rPr>
          <w:rFonts w:ascii="Times New Roman" w:hAnsi="Times New Roman"/>
          <w:sz w:val="20"/>
          <w:lang w:val="hr-HR"/>
        </w:rPr>
        <w:t xml:space="preserve">10 </w:t>
      </w:r>
      <w:r>
        <w:rPr>
          <w:rFonts w:ascii="Times New Roman" w:hAnsi="Times New Roman" w:hint="eastAsia"/>
          <w:sz w:val="20"/>
          <w:lang w:val="hr-HR"/>
        </w:rPr>
        <w:t>d</w:t>
      </w:r>
      <w:r w:rsidRPr="00F318D0">
        <w:rPr>
          <w:rFonts w:ascii="Times New Roman" w:hAnsi="Times New Roman" w:hint="eastAsia"/>
          <w:sz w:val="20"/>
          <w:lang w:val="hr-HR"/>
        </w:rPr>
        <w:t>о</w:t>
      </w:r>
      <w:r>
        <w:rPr>
          <w:rFonts w:ascii="Times New Roman" w:hAnsi="Times New Roman"/>
          <w:sz w:val="20"/>
          <w:lang w:val="hr-HR"/>
        </w:rPr>
        <w:t xml:space="preserve"> 4,</w:t>
      </w:r>
      <w:r w:rsidRPr="00F318D0">
        <w:rPr>
          <w:rFonts w:ascii="Times New Roman" w:hAnsi="Times New Roman"/>
          <w:sz w:val="20"/>
          <w:lang w:val="hr-HR"/>
        </w:rPr>
        <w:t>50 %.</w:t>
      </w:r>
    </w:p>
    <w:p w:rsidR="006745B4" w:rsidRPr="00F318D0" w:rsidRDefault="006745B4" w:rsidP="00296D5D">
      <w:pPr>
        <w:rPr>
          <w:rFonts w:ascii="Times New Roman" w:hAnsi="Times New Roman"/>
          <w:sz w:val="20"/>
          <w:lang w:val="hr-HR"/>
        </w:rPr>
      </w:pPr>
    </w:p>
    <w:p w:rsidR="00F318D0" w:rsidRDefault="006745B4" w:rsidP="00F318D0">
      <w:pPr>
        <w:ind w:firstLine="340"/>
        <w:rPr>
          <w:rFonts w:ascii="Times New Roman" w:hAnsi="Times New Roman"/>
          <w:sz w:val="20"/>
          <w:lang w:val="hr-HR"/>
        </w:rPr>
      </w:pPr>
      <w:r>
        <w:rPr>
          <w:rFonts w:ascii="Times New Roman" w:hAnsi="Times New Roman"/>
          <w:sz w:val="20"/>
          <w:lang w:val="hr-HR"/>
        </w:rPr>
        <w:t xml:space="preserve">Rezultati mikrobiološke analize barene svinske kobasice su prikazane u tabele 4. </w:t>
      </w:r>
    </w:p>
    <w:p w:rsidR="006745B4" w:rsidRPr="00F318D0" w:rsidRDefault="006745B4" w:rsidP="00F318D0">
      <w:pPr>
        <w:ind w:firstLine="340"/>
        <w:rPr>
          <w:rFonts w:ascii="Times New Roman" w:hAnsi="Times New Roman"/>
          <w:sz w:val="20"/>
          <w:lang w:val="hr-HR"/>
        </w:rPr>
      </w:pPr>
    </w:p>
    <w:p w:rsidR="00C14758" w:rsidRDefault="006745B4" w:rsidP="006745B4">
      <w:pPr>
        <w:ind w:left="340"/>
        <w:rPr>
          <w:rFonts w:ascii="Times New Roman" w:hAnsi="Times New Roman"/>
          <w:sz w:val="20"/>
          <w:lang w:val="hr-HR"/>
        </w:rPr>
      </w:pPr>
      <w:r>
        <w:rPr>
          <w:rFonts w:ascii="Times New Roman" w:hAnsi="Times New Roman"/>
          <w:sz w:val="20"/>
          <w:lang w:val="hr-HR"/>
        </w:rPr>
        <w:t xml:space="preserve">Tabela 4: Mikrobiološka analiza barene svinske kobasice u </w:t>
      </w:r>
      <w:r w:rsidRPr="006745B4">
        <w:rPr>
          <w:rFonts w:ascii="Times New Roman" w:hAnsi="Times New Roman"/>
          <w:sz w:val="20"/>
          <w:lang w:val="hr-HR"/>
        </w:rPr>
        <w:t>razli</w:t>
      </w:r>
      <w:r w:rsidRPr="006745B4">
        <w:rPr>
          <w:rFonts w:ascii="Times New Roman" w:hAnsi="Times New Roman" w:hint="eastAsia"/>
          <w:sz w:val="20"/>
          <w:lang w:val="hr-HR"/>
        </w:rPr>
        <w:t>č</w:t>
      </w:r>
      <w:r w:rsidRPr="006745B4">
        <w:rPr>
          <w:rFonts w:ascii="Times New Roman" w:hAnsi="Times New Roman"/>
          <w:sz w:val="20"/>
          <w:lang w:val="hr-HR"/>
        </w:rPr>
        <w:t>itim ponavljanja Table 4: Micr</w:t>
      </w:r>
      <w:r>
        <w:rPr>
          <w:rFonts w:ascii="Times New Roman" w:hAnsi="Times New Roman"/>
          <w:sz w:val="20"/>
          <w:lang w:val="hr-HR"/>
        </w:rPr>
        <w:t>obiological analysis of cooked p</w:t>
      </w:r>
      <w:r w:rsidRPr="006745B4">
        <w:rPr>
          <w:rFonts w:ascii="Times New Roman" w:hAnsi="Times New Roman"/>
          <w:sz w:val="20"/>
          <w:lang w:val="hr-HR"/>
        </w:rPr>
        <w:t>ork sausages in different repetitions</w:t>
      </w:r>
    </w:p>
    <w:tbl>
      <w:tblPr>
        <w:tblStyle w:val="TableGrid"/>
        <w:tblW w:w="0" w:type="auto"/>
        <w:tblLook w:val="04A0" w:firstRow="1" w:lastRow="0" w:firstColumn="1" w:lastColumn="0" w:noHBand="0" w:noVBand="1"/>
      </w:tblPr>
      <w:tblGrid>
        <w:gridCol w:w="1512"/>
        <w:gridCol w:w="795"/>
        <w:gridCol w:w="795"/>
        <w:gridCol w:w="795"/>
        <w:gridCol w:w="795"/>
        <w:gridCol w:w="795"/>
        <w:gridCol w:w="795"/>
        <w:gridCol w:w="795"/>
      </w:tblGrid>
      <w:tr w:rsidR="006745B4" w:rsidRPr="006745B4" w:rsidTr="006745B4">
        <w:tc>
          <w:tcPr>
            <w:tcW w:w="1512" w:type="dxa"/>
          </w:tcPr>
          <w:p w:rsidR="006745B4" w:rsidRPr="00296D5D" w:rsidRDefault="00296D5D" w:rsidP="006745B4">
            <w:pPr>
              <w:overflowPunct/>
              <w:autoSpaceDE/>
              <w:autoSpaceDN/>
              <w:adjustRightInd/>
              <w:jc w:val="left"/>
              <w:textAlignment w:val="auto"/>
              <w:rPr>
                <w:rFonts w:ascii="Times New Roman" w:eastAsiaTheme="minorHAnsi" w:hAnsi="Times New Roman"/>
                <w:sz w:val="20"/>
                <w:lang w:eastAsia="en-US"/>
              </w:rPr>
            </w:pPr>
            <w:proofErr w:type="spellStart"/>
            <w:r>
              <w:rPr>
                <w:rFonts w:ascii="Times New Roman" w:eastAsiaTheme="minorHAnsi" w:hAnsi="Times New Roman"/>
                <w:sz w:val="20"/>
                <w:lang w:eastAsia="en-US"/>
              </w:rPr>
              <w:t>Bacterije</w:t>
            </w:r>
            <w:proofErr w:type="spellEnd"/>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N=1</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N=2</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N=3</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N=4</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N=5</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N=6</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N=7</w:t>
            </w:r>
          </w:p>
        </w:tc>
      </w:tr>
      <w:tr w:rsidR="006745B4" w:rsidRPr="006745B4" w:rsidTr="006745B4">
        <w:tc>
          <w:tcPr>
            <w:tcW w:w="1512" w:type="dxa"/>
          </w:tcPr>
          <w:p w:rsidR="006745B4" w:rsidRPr="006745B4" w:rsidRDefault="006745B4" w:rsidP="006745B4">
            <w:pPr>
              <w:overflowPunct/>
              <w:autoSpaceDE/>
              <w:autoSpaceDN/>
              <w:adjustRightInd/>
              <w:jc w:val="left"/>
              <w:textAlignment w:val="auto"/>
              <w:rPr>
                <w:rFonts w:ascii="Times New Roman" w:eastAsiaTheme="minorHAnsi" w:hAnsi="Times New Roman"/>
                <w:i/>
                <w:sz w:val="20"/>
                <w:lang w:val="mk-MK" w:eastAsia="en-US"/>
              </w:rPr>
            </w:pPr>
            <w:proofErr w:type="spellStart"/>
            <w:r w:rsidRPr="006745B4">
              <w:rPr>
                <w:rFonts w:ascii="Times New Roman" w:eastAsiaTheme="minorHAnsi" w:hAnsi="Times New Roman"/>
                <w:i/>
                <w:sz w:val="20"/>
                <w:lang w:val="mk-MK" w:eastAsia="en-US"/>
              </w:rPr>
              <w:t>Staphylocoсcus</w:t>
            </w:r>
            <w:proofErr w:type="spellEnd"/>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r>
      <w:tr w:rsidR="006745B4" w:rsidRPr="006745B4" w:rsidTr="006745B4">
        <w:tc>
          <w:tcPr>
            <w:tcW w:w="1512" w:type="dxa"/>
          </w:tcPr>
          <w:p w:rsidR="006745B4" w:rsidRPr="006745B4" w:rsidRDefault="006745B4" w:rsidP="006745B4">
            <w:pPr>
              <w:overflowPunct/>
              <w:autoSpaceDE/>
              <w:autoSpaceDN/>
              <w:adjustRightInd/>
              <w:jc w:val="left"/>
              <w:textAlignment w:val="auto"/>
              <w:rPr>
                <w:rFonts w:ascii="Times New Roman" w:eastAsiaTheme="minorHAnsi" w:hAnsi="Times New Roman"/>
                <w:i/>
                <w:sz w:val="20"/>
                <w:lang w:val="mk-MK" w:eastAsia="en-US"/>
              </w:rPr>
            </w:pPr>
            <w:proofErr w:type="spellStart"/>
            <w:r w:rsidRPr="006745B4">
              <w:rPr>
                <w:rFonts w:ascii="Times New Roman" w:eastAsiaTheme="minorHAnsi" w:hAnsi="Times New Roman"/>
                <w:i/>
                <w:sz w:val="20"/>
                <w:lang w:val="mk-MK" w:eastAsia="en-US"/>
              </w:rPr>
              <w:t>Proteus</w:t>
            </w:r>
            <w:proofErr w:type="spellEnd"/>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r>
      <w:tr w:rsidR="006745B4" w:rsidRPr="006745B4" w:rsidTr="006745B4">
        <w:tc>
          <w:tcPr>
            <w:tcW w:w="1512" w:type="dxa"/>
          </w:tcPr>
          <w:p w:rsidR="006745B4" w:rsidRPr="006745B4" w:rsidRDefault="006745B4" w:rsidP="006745B4">
            <w:pPr>
              <w:overflowPunct/>
              <w:autoSpaceDE/>
              <w:autoSpaceDN/>
              <w:adjustRightInd/>
              <w:jc w:val="left"/>
              <w:textAlignment w:val="auto"/>
              <w:rPr>
                <w:rFonts w:ascii="Times New Roman" w:eastAsiaTheme="minorHAnsi" w:hAnsi="Times New Roman"/>
                <w:i/>
                <w:sz w:val="20"/>
                <w:lang w:val="mk-MK" w:eastAsia="en-US"/>
              </w:rPr>
            </w:pPr>
            <w:proofErr w:type="spellStart"/>
            <w:r w:rsidRPr="006745B4">
              <w:rPr>
                <w:rFonts w:ascii="Times New Roman" w:eastAsiaTheme="minorHAnsi" w:hAnsi="Times New Roman"/>
                <w:i/>
                <w:sz w:val="20"/>
                <w:lang w:val="mk-MK" w:eastAsia="en-US"/>
              </w:rPr>
              <w:t>Echerichia</w:t>
            </w:r>
            <w:proofErr w:type="spellEnd"/>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r>
      <w:tr w:rsidR="006745B4" w:rsidRPr="006745B4" w:rsidTr="006745B4">
        <w:tc>
          <w:tcPr>
            <w:tcW w:w="1512" w:type="dxa"/>
          </w:tcPr>
          <w:p w:rsidR="006745B4" w:rsidRPr="006745B4" w:rsidRDefault="006745B4" w:rsidP="006745B4">
            <w:pPr>
              <w:overflowPunct/>
              <w:autoSpaceDE/>
              <w:autoSpaceDN/>
              <w:adjustRightInd/>
              <w:jc w:val="left"/>
              <w:textAlignment w:val="auto"/>
              <w:rPr>
                <w:rFonts w:ascii="Times New Roman" w:eastAsiaTheme="minorHAnsi" w:hAnsi="Times New Roman"/>
                <w:i/>
                <w:sz w:val="20"/>
                <w:lang w:val="mk-MK" w:eastAsia="en-US"/>
              </w:rPr>
            </w:pPr>
            <w:proofErr w:type="spellStart"/>
            <w:r w:rsidRPr="006745B4">
              <w:rPr>
                <w:rFonts w:ascii="Times New Roman" w:eastAsiaTheme="minorHAnsi" w:hAnsi="Times New Roman"/>
                <w:i/>
                <w:sz w:val="20"/>
                <w:lang w:val="mk-MK" w:eastAsia="en-US"/>
              </w:rPr>
              <w:t>Clostridium</w:t>
            </w:r>
            <w:proofErr w:type="spellEnd"/>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center"/>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w:t>
            </w:r>
          </w:p>
        </w:tc>
      </w:tr>
      <w:tr w:rsidR="006745B4" w:rsidRPr="006745B4" w:rsidTr="006745B4">
        <w:tc>
          <w:tcPr>
            <w:tcW w:w="1512" w:type="dxa"/>
          </w:tcPr>
          <w:p w:rsidR="006745B4" w:rsidRPr="006745B4" w:rsidRDefault="00296D5D" w:rsidP="00296D5D">
            <w:pPr>
              <w:overflowPunct/>
              <w:autoSpaceDE/>
              <w:autoSpaceDN/>
              <w:adjustRightInd/>
              <w:jc w:val="left"/>
              <w:textAlignment w:val="auto"/>
              <w:rPr>
                <w:rFonts w:ascii="Times New Roman" w:eastAsiaTheme="minorHAnsi" w:hAnsi="Times New Roman"/>
                <w:sz w:val="20"/>
                <w:lang w:val="mk-MK" w:eastAsia="en-US"/>
              </w:rPr>
            </w:pPr>
            <w:proofErr w:type="spellStart"/>
            <w:r>
              <w:rPr>
                <w:rFonts w:ascii="Times New Roman" w:eastAsiaTheme="minorHAnsi" w:hAnsi="Times New Roman"/>
                <w:sz w:val="20"/>
                <w:lang w:eastAsia="en-US"/>
              </w:rPr>
              <w:t>Ukupan</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broj</w:t>
            </w:r>
            <w:proofErr w:type="spellEnd"/>
            <w:r>
              <w:rPr>
                <w:rFonts w:ascii="Times New Roman" w:eastAsiaTheme="minorHAnsi" w:hAnsi="Times New Roman"/>
                <w:sz w:val="20"/>
                <w:lang w:eastAsia="en-US"/>
              </w:rPr>
              <w:t xml:space="preserve"> </w:t>
            </w:r>
            <w:proofErr w:type="spellStart"/>
            <w:r>
              <w:rPr>
                <w:rFonts w:ascii="Times New Roman" w:eastAsiaTheme="minorHAnsi" w:hAnsi="Times New Roman"/>
                <w:sz w:val="20"/>
                <w:lang w:eastAsia="en-US"/>
              </w:rPr>
              <w:t>bakterija</w:t>
            </w:r>
            <w:proofErr w:type="spellEnd"/>
            <w:r>
              <w:rPr>
                <w:rFonts w:ascii="Times New Roman" w:eastAsiaTheme="minorHAnsi" w:hAnsi="Times New Roman"/>
                <w:sz w:val="20"/>
                <w:lang w:eastAsia="en-US"/>
              </w:rPr>
              <w:t xml:space="preserve"> </w:t>
            </w:r>
            <w:r w:rsidR="00946EAC">
              <w:rPr>
                <w:rFonts w:ascii="Times New Roman" w:eastAsiaTheme="minorHAnsi" w:hAnsi="Times New Roman"/>
                <w:sz w:val="20"/>
                <w:lang w:val="mk-MK" w:eastAsia="en-US"/>
              </w:rPr>
              <w:t>(</w:t>
            </w:r>
            <w:proofErr w:type="spellStart"/>
            <w:r w:rsidR="00946EAC" w:rsidRPr="00946EAC">
              <w:rPr>
                <w:rFonts w:ascii="Times New Roman" w:eastAsiaTheme="minorHAnsi" w:hAnsi="Times New Roman"/>
                <w:i/>
                <w:sz w:val="20"/>
                <w:lang w:val="mk-MK" w:eastAsia="en-US"/>
              </w:rPr>
              <w:t>Bacillus</w:t>
            </w:r>
            <w:proofErr w:type="spellEnd"/>
            <w:r w:rsidR="00946EAC">
              <w:rPr>
                <w:rFonts w:ascii="Times New Roman" w:eastAsiaTheme="minorHAnsi" w:hAnsi="Times New Roman"/>
                <w:sz w:val="20"/>
                <w:lang w:val="mk-MK" w:eastAsia="en-US"/>
              </w:rPr>
              <w:t>)</w:t>
            </w:r>
          </w:p>
        </w:tc>
        <w:tc>
          <w:tcPr>
            <w:tcW w:w="795" w:type="dxa"/>
          </w:tcPr>
          <w:p w:rsidR="006745B4" w:rsidRPr="006745B4" w:rsidRDefault="006745B4" w:rsidP="006745B4">
            <w:pPr>
              <w:overflowPunct/>
              <w:autoSpaceDE/>
              <w:autoSpaceDN/>
              <w:adjustRightInd/>
              <w:jc w:val="left"/>
              <w:textAlignment w:val="auto"/>
              <w:rPr>
                <w:rFonts w:ascii="Times New Roman" w:eastAsiaTheme="minorHAnsi" w:hAnsi="Times New Roman"/>
                <w:sz w:val="20"/>
                <w:lang w:val="mk-MK" w:eastAsia="en-US"/>
              </w:rPr>
            </w:pPr>
            <w:r w:rsidRPr="006745B4">
              <w:rPr>
                <w:rFonts w:ascii="Times New Roman" w:eastAsiaTheme="minorHAnsi" w:hAnsi="Times New Roman"/>
                <w:sz w:val="20"/>
                <w:lang w:val="mk-MK" w:eastAsia="en-US"/>
              </w:rPr>
              <w:t>1</w:t>
            </w:r>
            <w:r w:rsidR="00946EAC">
              <w:rPr>
                <w:rFonts w:ascii="Times New Roman" w:eastAsiaTheme="minorHAnsi" w:hAnsi="Times New Roman"/>
                <w:sz w:val="20"/>
                <w:lang w:val="mk-MK" w:eastAsia="en-US"/>
              </w:rPr>
              <w:t>,</w:t>
            </w:r>
            <w:r w:rsidRPr="006745B4">
              <w:rPr>
                <w:rFonts w:ascii="Times New Roman" w:eastAsiaTheme="minorHAnsi" w:hAnsi="Times New Roman"/>
                <w:sz w:val="20"/>
                <w:lang w:val="mk-MK" w:eastAsia="en-US"/>
              </w:rPr>
              <w:t xml:space="preserve">69 </w:t>
            </w:r>
            <w:proofErr w:type="spellStart"/>
            <w:r w:rsidR="00946EAC">
              <w:rPr>
                <w:rFonts w:ascii="Times New Roman" w:eastAsiaTheme="minorHAnsi" w:hAnsi="Times New Roman"/>
                <w:sz w:val="20"/>
                <w:lang w:val="mk-MK" w:eastAsia="en-US"/>
              </w:rPr>
              <w:t>log</w:t>
            </w:r>
            <w:proofErr w:type="spellEnd"/>
            <w:r w:rsidR="00946EAC">
              <w:rPr>
                <w:rFonts w:ascii="Times New Roman" w:eastAsiaTheme="minorHAnsi" w:hAnsi="Times New Roman"/>
                <w:sz w:val="20"/>
                <w:lang w:val="mk-MK" w:eastAsia="en-US"/>
              </w:rPr>
              <w:t xml:space="preserve"> CFU</w:t>
            </w:r>
            <w:r w:rsidRPr="006745B4">
              <w:rPr>
                <w:rFonts w:ascii="Times New Roman" w:eastAsiaTheme="minorHAnsi" w:hAnsi="Times New Roman"/>
                <w:sz w:val="20"/>
                <w:lang w:val="mk-MK" w:eastAsia="en-US"/>
              </w:rPr>
              <w:t>/g</w:t>
            </w:r>
          </w:p>
        </w:tc>
        <w:tc>
          <w:tcPr>
            <w:tcW w:w="795" w:type="dxa"/>
          </w:tcPr>
          <w:p w:rsidR="006745B4" w:rsidRPr="006745B4" w:rsidRDefault="00946EAC" w:rsidP="006745B4">
            <w:pPr>
              <w:overflowPunct/>
              <w:autoSpaceDE/>
              <w:autoSpaceDN/>
              <w:adjustRightInd/>
              <w:jc w:val="left"/>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 xml:space="preserve">1,69 </w:t>
            </w:r>
            <w:proofErr w:type="spellStart"/>
            <w:r>
              <w:rPr>
                <w:rFonts w:ascii="Times New Roman" w:eastAsiaTheme="minorHAnsi" w:hAnsi="Times New Roman"/>
                <w:sz w:val="20"/>
                <w:lang w:val="mk-MK" w:eastAsia="en-US"/>
              </w:rPr>
              <w:t>log</w:t>
            </w:r>
            <w:proofErr w:type="spellEnd"/>
            <w:r>
              <w:rPr>
                <w:rFonts w:ascii="Times New Roman" w:eastAsiaTheme="minorHAnsi" w:hAnsi="Times New Roman"/>
                <w:sz w:val="20"/>
                <w:lang w:val="mk-MK" w:eastAsia="en-US"/>
              </w:rPr>
              <w:t xml:space="preserve"> CFU</w:t>
            </w:r>
            <w:r w:rsidR="006745B4" w:rsidRPr="006745B4">
              <w:rPr>
                <w:rFonts w:ascii="Times New Roman" w:eastAsiaTheme="minorHAnsi" w:hAnsi="Times New Roman"/>
                <w:sz w:val="20"/>
                <w:lang w:val="mk-MK" w:eastAsia="en-US"/>
              </w:rPr>
              <w:t>/g</w:t>
            </w:r>
          </w:p>
        </w:tc>
        <w:tc>
          <w:tcPr>
            <w:tcW w:w="795" w:type="dxa"/>
          </w:tcPr>
          <w:p w:rsidR="006745B4" w:rsidRPr="006745B4" w:rsidRDefault="00946EAC" w:rsidP="006745B4">
            <w:pPr>
              <w:overflowPunct/>
              <w:autoSpaceDE/>
              <w:autoSpaceDN/>
              <w:adjustRightInd/>
              <w:jc w:val="left"/>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 xml:space="preserve">1,69 </w:t>
            </w:r>
            <w:proofErr w:type="spellStart"/>
            <w:r>
              <w:rPr>
                <w:rFonts w:ascii="Times New Roman" w:eastAsiaTheme="minorHAnsi" w:hAnsi="Times New Roman"/>
                <w:sz w:val="20"/>
                <w:lang w:val="mk-MK" w:eastAsia="en-US"/>
              </w:rPr>
              <w:t>log</w:t>
            </w:r>
            <w:proofErr w:type="spellEnd"/>
            <w:r>
              <w:rPr>
                <w:rFonts w:ascii="Times New Roman" w:eastAsiaTheme="minorHAnsi" w:hAnsi="Times New Roman"/>
                <w:sz w:val="20"/>
                <w:lang w:val="mk-MK" w:eastAsia="en-US"/>
              </w:rPr>
              <w:t xml:space="preserve"> CFU</w:t>
            </w:r>
            <w:r w:rsidR="006745B4" w:rsidRPr="006745B4">
              <w:rPr>
                <w:rFonts w:ascii="Times New Roman" w:eastAsiaTheme="minorHAnsi" w:hAnsi="Times New Roman"/>
                <w:sz w:val="20"/>
                <w:lang w:val="mk-MK" w:eastAsia="en-US"/>
              </w:rPr>
              <w:t>/g</w:t>
            </w:r>
          </w:p>
        </w:tc>
        <w:tc>
          <w:tcPr>
            <w:tcW w:w="795" w:type="dxa"/>
          </w:tcPr>
          <w:p w:rsidR="006745B4" w:rsidRPr="006745B4" w:rsidRDefault="00946EAC" w:rsidP="006745B4">
            <w:pPr>
              <w:overflowPunct/>
              <w:autoSpaceDE/>
              <w:autoSpaceDN/>
              <w:adjustRightInd/>
              <w:jc w:val="left"/>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 xml:space="preserve">1,47 </w:t>
            </w:r>
            <w:proofErr w:type="spellStart"/>
            <w:r>
              <w:rPr>
                <w:rFonts w:ascii="Times New Roman" w:eastAsiaTheme="minorHAnsi" w:hAnsi="Times New Roman"/>
                <w:sz w:val="20"/>
                <w:lang w:val="mk-MK" w:eastAsia="en-US"/>
              </w:rPr>
              <w:t>log</w:t>
            </w:r>
            <w:proofErr w:type="spellEnd"/>
            <w:r>
              <w:rPr>
                <w:rFonts w:ascii="Times New Roman" w:eastAsiaTheme="minorHAnsi" w:hAnsi="Times New Roman"/>
                <w:sz w:val="20"/>
                <w:lang w:val="mk-MK" w:eastAsia="en-US"/>
              </w:rPr>
              <w:t xml:space="preserve"> CFU</w:t>
            </w:r>
            <w:r w:rsidR="006745B4" w:rsidRPr="006745B4">
              <w:rPr>
                <w:rFonts w:ascii="Times New Roman" w:eastAsiaTheme="minorHAnsi" w:hAnsi="Times New Roman"/>
                <w:sz w:val="20"/>
                <w:lang w:val="mk-MK" w:eastAsia="en-US"/>
              </w:rPr>
              <w:t>/g</w:t>
            </w:r>
          </w:p>
        </w:tc>
        <w:tc>
          <w:tcPr>
            <w:tcW w:w="795" w:type="dxa"/>
          </w:tcPr>
          <w:p w:rsidR="006745B4" w:rsidRPr="006745B4" w:rsidRDefault="00946EAC" w:rsidP="006745B4">
            <w:pPr>
              <w:overflowPunct/>
              <w:autoSpaceDE/>
              <w:autoSpaceDN/>
              <w:adjustRightInd/>
              <w:jc w:val="left"/>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 xml:space="preserve">1,47 </w:t>
            </w:r>
            <w:proofErr w:type="spellStart"/>
            <w:r>
              <w:rPr>
                <w:rFonts w:ascii="Times New Roman" w:eastAsiaTheme="minorHAnsi" w:hAnsi="Times New Roman"/>
                <w:sz w:val="20"/>
                <w:lang w:val="mk-MK" w:eastAsia="en-US"/>
              </w:rPr>
              <w:t>log</w:t>
            </w:r>
            <w:proofErr w:type="spellEnd"/>
            <w:r>
              <w:rPr>
                <w:rFonts w:ascii="Times New Roman" w:eastAsiaTheme="minorHAnsi" w:hAnsi="Times New Roman"/>
                <w:sz w:val="20"/>
                <w:lang w:val="mk-MK" w:eastAsia="en-US"/>
              </w:rPr>
              <w:t xml:space="preserve"> CFU</w:t>
            </w:r>
            <w:r w:rsidR="006745B4" w:rsidRPr="006745B4">
              <w:rPr>
                <w:rFonts w:ascii="Times New Roman" w:eastAsiaTheme="minorHAnsi" w:hAnsi="Times New Roman"/>
                <w:sz w:val="20"/>
                <w:lang w:val="mk-MK" w:eastAsia="en-US"/>
              </w:rPr>
              <w:t>/g</w:t>
            </w:r>
          </w:p>
        </w:tc>
        <w:tc>
          <w:tcPr>
            <w:tcW w:w="795" w:type="dxa"/>
          </w:tcPr>
          <w:p w:rsidR="006745B4" w:rsidRPr="006745B4" w:rsidRDefault="00946EAC" w:rsidP="006745B4">
            <w:pPr>
              <w:overflowPunct/>
              <w:autoSpaceDE/>
              <w:autoSpaceDN/>
              <w:adjustRightInd/>
              <w:jc w:val="left"/>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w:t>
            </w:r>
            <w:r w:rsidR="006745B4" w:rsidRPr="006745B4">
              <w:rPr>
                <w:rFonts w:ascii="Times New Roman" w:eastAsiaTheme="minorHAnsi" w:hAnsi="Times New Roman"/>
                <w:sz w:val="20"/>
                <w:lang w:val="mk-MK" w:eastAsia="en-US"/>
              </w:rPr>
              <w:t>3</w:t>
            </w:r>
            <w:r w:rsidR="006745B4">
              <w:rPr>
                <w:rFonts w:ascii="Times New Roman" w:eastAsiaTheme="minorHAnsi" w:hAnsi="Times New Roman"/>
                <w:sz w:val="20"/>
                <w:lang w:eastAsia="en-US"/>
              </w:rPr>
              <w:t>0</w:t>
            </w:r>
            <w:r>
              <w:rPr>
                <w:rFonts w:ascii="Times New Roman" w:eastAsiaTheme="minorHAnsi" w:hAnsi="Times New Roman"/>
                <w:sz w:val="20"/>
                <w:lang w:val="mk-MK" w:eastAsia="en-US"/>
              </w:rPr>
              <w:t xml:space="preserve"> </w:t>
            </w:r>
            <w:proofErr w:type="spellStart"/>
            <w:r>
              <w:rPr>
                <w:rFonts w:ascii="Times New Roman" w:eastAsiaTheme="minorHAnsi" w:hAnsi="Times New Roman"/>
                <w:sz w:val="20"/>
                <w:lang w:val="mk-MK" w:eastAsia="en-US"/>
              </w:rPr>
              <w:t>log</w:t>
            </w:r>
            <w:proofErr w:type="spellEnd"/>
            <w:r>
              <w:rPr>
                <w:rFonts w:ascii="Times New Roman" w:eastAsiaTheme="minorHAnsi" w:hAnsi="Times New Roman"/>
                <w:sz w:val="20"/>
                <w:lang w:val="mk-MK" w:eastAsia="en-US"/>
              </w:rPr>
              <w:t xml:space="preserve"> CFU</w:t>
            </w:r>
            <w:r w:rsidR="006745B4" w:rsidRPr="006745B4">
              <w:rPr>
                <w:rFonts w:ascii="Times New Roman" w:eastAsiaTheme="minorHAnsi" w:hAnsi="Times New Roman"/>
                <w:sz w:val="20"/>
                <w:lang w:val="mk-MK" w:eastAsia="en-US"/>
              </w:rPr>
              <w:t>/g</w:t>
            </w:r>
          </w:p>
        </w:tc>
        <w:tc>
          <w:tcPr>
            <w:tcW w:w="795" w:type="dxa"/>
          </w:tcPr>
          <w:p w:rsidR="006745B4" w:rsidRPr="006745B4" w:rsidRDefault="00946EAC" w:rsidP="006745B4">
            <w:pPr>
              <w:overflowPunct/>
              <w:autoSpaceDE/>
              <w:autoSpaceDN/>
              <w:adjustRightInd/>
              <w:jc w:val="left"/>
              <w:textAlignment w:val="auto"/>
              <w:rPr>
                <w:rFonts w:ascii="Times New Roman" w:eastAsiaTheme="minorHAnsi" w:hAnsi="Times New Roman"/>
                <w:sz w:val="20"/>
                <w:lang w:val="mk-MK" w:eastAsia="en-US"/>
              </w:rPr>
            </w:pPr>
            <w:r>
              <w:rPr>
                <w:rFonts w:ascii="Times New Roman" w:eastAsiaTheme="minorHAnsi" w:hAnsi="Times New Roman"/>
                <w:sz w:val="20"/>
                <w:lang w:val="mk-MK" w:eastAsia="en-US"/>
              </w:rPr>
              <w:t>1,</w:t>
            </w:r>
            <w:r w:rsidR="006745B4" w:rsidRPr="006745B4">
              <w:rPr>
                <w:rFonts w:ascii="Times New Roman" w:eastAsiaTheme="minorHAnsi" w:hAnsi="Times New Roman"/>
                <w:sz w:val="20"/>
                <w:lang w:val="mk-MK" w:eastAsia="en-US"/>
              </w:rPr>
              <w:t>3</w:t>
            </w:r>
            <w:r w:rsidR="006745B4">
              <w:rPr>
                <w:rFonts w:ascii="Times New Roman" w:eastAsiaTheme="minorHAnsi" w:hAnsi="Times New Roman"/>
                <w:sz w:val="20"/>
                <w:lang w:eastAsia="en-US"/>
              </w:rPr>
              <w:t>0</w:t>
            </w:r>
            <w:r>
              <w:rPr>
                <w:rFonts w:ascii="Times New Roman" w:eastAsiaTheme="minorHAnsi" w:hAnsi="Times New Roman"/>
                <w:sz w:val="20"/>
                <w:lang w:val="mk-MK" w:eastAsia="en-US"/>
              </w:rPr>
              <w:t xml:space="preserve"> </w:t>
            </w:r>
            <w:proofErr w:type="spellStart"/>
            <w:r>
              <w:rPr>
                <w:rFonts w:ascii="Times New Roman" w:eastAsiaTheme="minorHAnsi" w:hAnsi="Times New Roman"/>
                <w:sz w:val="20"/>
                <w:lang w:val="mk-MK" w:eastAsia="en-US"/>
              </w:rPr>
              <w:t>log</w:t>
            </w:r>
            <w:proofErr w:type="spellEnd"/>
            <w:r>
              <w:rPr>
                <w:rFonts w:ascii="Times New Roman" w:eastAsiaTheme="minorHAnsi" w:hAnsi="Times New Roman"/>
                <w:sz w:val="20"/>
                <w:lang w:val="mk-MK" w:eastAsia="en-US"/>
              </w:rPr>
              <w:t xml:space="preserve"> CFU</w:t>
            </w:r>
            <w:r w:rsidR="006745B4" w:rsidRPr="006745B4">
              <w:rPr>
                <w:rFonts w:ascii="Times New Roman" w:eastAsiaTheme="minorHAnsi" w:hAnsi="Times New Roman"/>
                <w:sz w:val="20"/>
                <w:lang w:val="mk-MK" w:eastAsia="en-US"/>
              </w:rPr>
              <w:t xml:space="preserve">/g </w:t>
            </w:r>
          </w:p>
        </w:tc>
      </w:tr>
    </w:tbl>
    <w:p w:rsidR="006745B4" w:rsidRDefault="006745B4" w:rsidP="006745B4">
      <w:pPr>
        <w:ind w:left="340"/>
        <w:rPr>
          <w:rFonts w:ascii="Times New Roman" w:hAnsi="Times New Roman"/>
          <w:sz w:val="20"/>
          <w:lang w:val="hr-HR"/>
        </w:rPr>
      </w:pPr>
    </w:p>
    <w:p w:rsidR="00CD6668" w:rsidRPr="00CD6668" w:rsidRDefault="00CD6668" w:rsidP="00CD6668">
      <w:pPr>
        <w:overflowPunct/>
        <w:autoSpaceDE/>
        <w:autoSpaceDN/>
        <w:adjustRightInd/>
        <w:spacing w:after="160" w:line="259" w:lineRule="auto"/>
        <w:textAlignment w:val="auto"/>
        <w:rPr>
          <w:rFonts w:ascii="Times New Roman" w:eastAsiaTheme="minorHAnsi" w:hAnsi="Times New Roman"/>
          <w:sz w:val="20"/>
          <w:lang w:eastAsia="en-US"/>
        </w:rPr>
      </w:pPr>
      <w:r>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Iz</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tabele</w:t>
      </w:r>
      <w:proofErr w:type="spellEnd"/>
      <w:r w:rsidRPr="00CD6668">
        <w:rPr>
          <w:rFonts w:ascii="Times New Roman" w:eastAsiaTheme="minorHAnsi" w:hAnsi="Times New Roman"/>
          <w:sz w:val="20"/>
          <w:lang w:eastAsia="en-US"/>
        </w:rPr>
        <w:t xml:space="preserve"> 4 se </w:t>
      </w:r>
      <w:proofErr w:type="spellStart"/>
      <w:r w:rsidRPr="00CD6668">
        <w:rPr>
          <w:rFonts w:ascii="Times New Roman" w:eastAsiaTheme="minorHAnsi" w:hAnsi="Times New Roman"/>
          <w:sz w:val="20"/>
          <w:lang w:eastAsia="en-US"/>
        </w:rPr>
        <w:t>vidi</w:t>
      </w:r>
      <w:proofErr w:type="spellEnd"/>
      <w:r w:rsidRPr="00CD6668">
        <w:rPr>
          <w:rFonts w:ascii="Times New Roman" w:eastAsiaTheme="minorHAnsi" w:hAnsi="Times New Roman"/>
          <w:sz w:val="20"/>
          <w:lang w:eastAsia="en-US"/>
        </w:rPr>
        <w:t xml:space="preserve"> da u </w:t>
      </w:r>
      <w:proofErr w:type="spellStart"/>
      <w:r w:rsidRPr="00CD6668">
        <w:rPr>
          <w:rFonts w:ascii="Times New Roman" w:eastAsiaTheme="minorHAnsi" w:hAnsi="Times New Roman"/>
          <w:sz w:val="20"/>
          <w:lang w:eastAsia="en-US"/>
        </w:rPr>
        <w:t>barene</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svinske</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kobasice</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nismo</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našli</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bakterije</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iz</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roda</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i/>
          <w:sz w:val="20"/>
          <w:lang w:val="mk-MK" w:eastAsia="en-US"/>
        </w:rPr>
        <w:t>clostridium</w:t>
      </w:r>
      <w:proofErr w:type="spellEnd"/>
      <w:r w:rsidRPr="00CD6668">
        <w:rPr>
          <w:rFonts w:ascii="Times New Roman" w:eastAsiaTheme="minorHAnsi" w:hAnsi="Times New Roman"/>
          <w:i/>
          <w:sz w:val="20"/>
          <w:lang w:val="mk-MK" w:eastAsia="en-US"/>
        </w:rPr>
        <w:t xml:space="preserve">, </w:t>
      </w:r>
      <w:proofErr w:type="spellStart"/>
      <w:r w:rsidRPr="00CD6668">
        <w:rPr>
          <w:rFonts w:ascii="Times New Roman" w:eastAsiaTheme="minorHAnsi" w:hAnsi="Times New Roman"/>
          <w:i/>
          <w:sz w:val="20"/>
          <w:lang w:val="mk-MK" w:eastAsia="en-US"/>
        </w:rPr>
        <w:t>staphylocoсcus</w:t>
      </w:r>
      <w:proofErr w:type="spellEnd"/>
      <w:r w:rsidRPr="00CD6668">
        <w:rPr>
          <w:rFonts w:ascii="Times New Roman" w:eastAsiaTheme="minorHAnsi" w:hAnsi="Times New Roman"/>
          <w:i/>
          <w:sz w:val="20"/>
          <w:lang w:val="mk-MK" w:eastAsia="en-US"/>
        </w:rPr>
        <w:t xml:space="preserve">, </w:t>
      </w:r>
      <w:proofErr w:type="spellStart"/>
      <w:r w:rsidRPr="00CD6668">
        <w:rPr>
          <w:rFonts w:ascii="Times New Roman" w:eastAsiaTheme="minorHAnsi" w:hAnsi="Times New Roman"/>
          <w:i/>
          <w:sz w:val="20"/>
          <w:lang w:val="mk-MK" w:eastAsia="en-US"/>
        </w:rPr>
        <w:t>proteus</w:t>
      </w:r>
      <w:proofErr w:type="spellEnd"/>
      <w:r w:rsidRPr="00CD6668">
        <w:rPr>
          <w:rFonts w:ascii="Times New Roman" w:eastAsiaTheme="minorHAnsi" w:hAnsi="Times New Roman"/>
          <w:i/>
          <w:sz w:val="20"/>
          <w:lang w:val="mk-MK" w:eastAsia="en-US"/>
        </w:rPr>
        <w:t xml:space="preserve">, </w:t>
      </w:r>
      <w:proofErr w:type="spellStart"/>
      <w:r w:rsidRPr="00CD6668">
        <w:rPr>
          <w:rFonts w:ascii="Times New Roman" w:eastAsiaTheme="minorHAnsi" w:hAnsi="Times New Roman"/>
          <w:i/>
          <w:sz w:val="20"/>
          <w:lang w:val="mk-MK" w:eastAsia="en-US"/>
        </w:rPr>
        <w:t>escherichia</w:t>
      </w:r>
      <w:proofErr w:type="spellEnd"/>
      <w:r w:rsidRPr="00CD6668">
        <w:rPr>
          <w:rFonts w:ascii="Times New Roman" w:eastAsiaTheme="minorHAnsi" w:hAnsi="Times New Roman"/>
          <w:i/>
          <w:sz w:val="20"/>
          <w:lang w:val="mk-MK" w:eastAsia="en-US"/>
        </w:rPr>
        <w:t>,</w:t>
      </w:r>
      <w:r w:rsidRPr="00CD6668">
        <w:rPr>
          <w:rFonts w:ascii="Times New Roman" w:eastAsiaTheme="minorHAnsi" w:hAnsi="Times New Roman"/>
          <w:sz w:val="20"/>
          <w:lang w:val="mk-MK" w:eastAsia="en-US"/>
        </w:rPr>
        <w:t xml:space="preserve"> </w:t>
      </w:r>
      <w:proofErr w:type="spellStart"/>
      <w:r w:rsidRPr="00CD6668">
        <w:rPr>
          <w:rFonts w:ascii="Times New Roman" w:eastAsiaTheme="minorHAnsi" w:hAnsi="Times New Roman"/>
          <w:sz w:val="20"/>
          <w:lang w:eastAsia="en-US"/>
        </w:rPr>
        <w:t>dok</w:t>
      </w:r>
      <w:proofErr w:type="spellEnd"/>
      <w:r w:rsidRPr="00CD6668">
        <w:rPr>
          <w:rFonts w:ascii="Times New Roman" w:eastAsiaTheme="minorHAnsi" w:hAnsi="Times New Roman"/>
          <w:sz w:val="20"/>
          <w:lang w:eastAsia="en-US"/>
        </w:rPr>
        <w:t xml:space="preserve"> je </w:t>
      </w:r>
      <w:proofErr w:type="spellStart"/>
      <w:r w:rsidRPr="00CD6668">
        <w:rPr>
          <w:rFonts w:ascii="Times New Roman" w:eastAsiaTheme="minorHAnsi" w:hAnsi="Times New Roman"/>
          <w:sz w:val="20"/>
          <w:lang w:eastAsia="en-US"/>
        </w:rPr>
        <w:t>ukupan</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broj</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bakterija</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najviši</w:t>
      </w:r>
      <w:proofErr w:type="spellEnd"/>
      <w:r w:rsidRPr="00CD6668">
        <w:rPr>
          <w:rFonts w:ascii="Times New Roman" w:eastAsiaTheme="minorHAnsi" w:hAnsi="Times New Roman"/>
          <w:sz w:val="20"/>
          <w:lang w:eastAsia="en-US"/>
        </w:rPr>
        <w:t xml:space="preserve"> u </w:t>
      </w:r>
      <w:proofErr w:type="spellStart"/>
      <w:r w:rsidRPr="00CD6668">
        <w:rPr>
          <w:rFonts w:ascii="Times New Roman" w:eastAsiaTheme="minorHAnsi" w:hAnsi="Times New Roman"/>
          <w:sz w:val="20"/>
          <w:lang w:eastAsia="en-US"/>
        </w:rPr>
        <w:t>prva</w:t>
      </w:r>
      <w:proofErr w:type="spellEnd"/>
      <w:r w:rsidRPr="00CD6668">
        <w:rPr>
          <w:rFonts w:ascii="Times New Roman" w:eastAsiaTheme="minorHAnsi" w:hAnsi="Times New Roman"/>
          <w:sz w:val="20"/>
          <w:lang w:eastAsia="en-US"/>
        </w:rPr>
        <w:t xml:space="preserve"> tri </w:t>
      </w:r>
      <w:proofErr w:type="spellStart"/>
      <w:r w:rsidRPr="00CD6668">
        <w:rPr>
          <w:rFonts w:ascii="Times New Roman" w:eastAsiaTheme="minorHAnsi" w:hAnsi="Times New Roman"/>
          <w:sz w:val="20"/>
          <w:lang w:eastAsia="en-US"/>
        </w:rPr>
        <w:t>uzorka</w:t>
      </w:r>
      <w:proofErr w:type="spellEnd"/>
      <w:r w:rsidR="00432520">
        <w:rPr>
          <w:rFonts w:ascii="Times New Roman" w:eastAsiaTheme="minorHAnsi" w:hAnsi="Times New Roman"/>
          <w:sz w:val="20"/>
          <w:lang w:val="mk-MK" w:eastAsia="en-US"/>
        </w:rPr>
        <w:t xml:space="preserve"> 1,69 </w:t>
      </w:r>
      <w:proofErr w:type="spellStart"/>
      <w:r w:rsidR="00432520">
        <w:rPr>
          <w:rFonts w:ascii="Times New Roman" w:eastAsiaTheme="minorHAnsi" w:hAnsi="Times New Roman"/>
          <w:sz w:val="20"/>
          <w:lang w:val="mk-MK" w:eastAsia="en-US"/>
        </w:rPr>
        <w:t>log</w:t>
      </w:r>
      <w:proofErr w:type="spellEnd"/>
      <w:r w:rsidR="00432520">
        <w:rPr>
          <w:rFonts w:ascii="Times New Roman" w:eastAsiaTheme="minorHAnsi" w:hAnsi="Times New Roman"/>
          <w:sz w:val="20"/>
          <w:lang w:val="mk-MK" w:eastAsia="en-US"/>
        </w:rPr>
        <w:t xml:space="preserve"> CFU/g</w:t>
      </w:r>
      <w:r w:rsidRPr="00CD6668">
        <w:rPr>
          <w:rFonts w:ascii="Times New Roman" w:eastAsiaTheme="minorHAnsi" w:hAnsi="Times New Roman"/>
          <w:sz w:val="20"/>
          <w:lang w:val="mk-MK" w:eastAsia="en-US"/>
        </w:rPr>
        <w:t xml:space="preserve">, </w:t>
      </w:r>
      <w:proofErr w:type="spellStart"/>
      <w:r w:rsidRPr="00CD6668">
        <w:rPr>
          <w:rFonts w:ascii="Times New Roman" w:eastAsiaTheme="minorHAnsi" w:hAnsi="Times New Roman"/>
          <w:sz w:val="20"/>
          <w:lang w:eastAsia="en-US"/>
        </w:rPr>
        <w:t>dok</w:t>
      </w:r>
      <w:proofErr w:type="spellEnd"/>
      <w:r w:rsidRPr="00CD6668">
        <w:rPr>
          <w:rFonts w:ascii="Times New Roman" w:eastAsiaTheme="minorHAnsi" w:hAnsi="Times New Roman"/>
          <w:sz w:val="20"/>
          <w:lang w:eastAsia="en-US"/>
        </w:rPr>
        <w:t xml:space="preserve"> je </w:t>
      </w:r>
      <w:proofErr w:type="spellStart"/>
      <w:r w:rsidRPr="00CD6668">
        <w:rPr>
          <w:rFonts w:ascii="Times New Roman" w:eastAsiaTheme="minorHAnsi" w:hAnsi="Times New Roman"/>
          <w:sz w:val="20"/>
          <w:lang w:eastAsia="en-US"/>
        </w:rPr>
        <w:t>najniżi</w:t>
      </w:r>
      <w:proofErr w:type="spellEnd"/>
      <w:r w:rsidRPr="00CD6668">
        <w:rPr>
          <w:rFonts w:ascii="Times New Roman" w:eastAsiaTheme="minorHAnsi" w:hAnsi="Times New Roman"/>
          <w:sz w:val="20"/>
          <w:lang w:eastAsia="en-US"/>
        </w:rPr>
        <w:t xml:space="preserve"> u </w:t>
      </w:r>
      <w:proofErr w:type="spellStart"/>
      <w:r w:rsidRPr="00CD6668">
        <w:rPr>
          <w:rFonts w:ascii="Times New Roman" w:eastAsiaTheme="minorHAnsi" w:hAnsi="Times New Roman"/>
          <w:sz w:val="20"/>
          <w:lang w:eastAsia="en-US"/>
        </w:rPr>
        <w:t>zadnja</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dva</w:t>
      </w:r>
      <w:proofErr w:type="spellEnd"/>
      <w:r w:rsidRPr="00CD6668">
        <w:rPr>
          <w:rFonts w:ascii="Times New Roman" w:eastAsiaTheme="minorHAnsi" w:hAnsi="Times New Roman"/>
          <w:sz w:val="20"/>
          <w:lang w:eastAsia="en-US"/>
        </w:rPr>
        <w:t xml:space="preserve"> </w:t>
      </w:r>
      <w:proofErr w:type="spellStart"/>
      <w:r w:rsidRPr="00CD6668">
        <w:rPr>
          <w:rFonts w:ascii="Times New Roman" w:eastAsiaTheme="minorHAnsi" w:hAnsi="Times New Roman"/>
          <w:sz w:val="20"/>
          <w:lang w:eastAsia="en-US"/>
        </w:rPr>
        <w:t>proizvoda</w:t>
      </w:r>
      <w:proofErr w:type="spellEnd"/>
      <w:r w:rsidRPr="00CD6668">
        <w:rPr>
          <w:rFonts w:ascii="Times New Roman" w:eastAsiaTheme="minorHAnsi" w:hAnsi="Times New Roman"/>
          <w:sz w:val="20"/>
          <w:lang w:eastAsia="en-US"/>
        </w:rPr>
        <w:t xml:space="preserve"> </w:t>
      </w:r>
      <w:r w:rsidRPr="00CD6668">
        <w:rPr>
          <w:rFonts w:ascii="Times New Roman" w:eastAsiaTheme="minorHAnsi" w:hAnsi="Times New Roman"/>
          <w:sz w:val="20"/>
          <w:lang w:val="mk-MK" w:eastAsia="en-US"/>
        </w:rPr>
        <w:t xml:space="preserve">1,3 </w:t>
      </w:r>
      <w:proofErr w:type="spellStart"/>
      <w:r w:rsidRPr="00CD6668">
        <w:rPr>
          <w:rFonts w:ascii="Times New Roman" w:eastAsiaTheme="minorHAnsi" w:hAnsi="Times New Roman"/>
          <w:sz w:val="20"/>
          <w:lang w:val="mk-MK" w:eastAsia="en-US"/>
        </w:rPr>
        <w:t>log</w:t>
      </w:r>
      <w:proofErr w:type="spellEnd"/>
      <w:r w:rsidRPr="00CD6668">
        <w:rPr>
          <w:rFonts w:ascii="Times New Roman" w:eastAsiaTheme="minorHAnsi" w:hAnsi="Times New Roman"/>
          <w:sz w:val="20"/>
          <w:lang w:val="mk-MK" w:eastAsia="en-US"/>
        </w:rPr>
        <w:t xml:space="preserve"> CFU/g. </w:t>
      </w:r>
    </w:p>
    <w:p w:rsidR="00296D5D" w:rsidRDefault="00296D5D" w:rsidP="00296D5D">
      <w:pPr>
        <w:jc w:val="center"/>
        <w:rPr>
          <w:rFonts w:ascii="Times New Roman" w:hAnsi="Times New Roman"/>
          <w:b/>
          <w:sz w:val="20"/>
          <w:lang w:val="mk-MK"/>
        </w:rPr>
      </w:pPr>
      <w:proofErr w:type="spellStart"/>
      <w:r w:rsidRPr="00567266">
        <w:rPr>
          <w:rFonts w:ascii="Times New Roman" w:hAnsi="Times New Roman"/>
          <w:b/>
          <w:sz w:val="20"/>
          <w:lang w:val="mk-MK"/>
        </w:rPr>
        <w:t>Zaključak</w:t>
      </w:r>
      <w:proofErr w:type="spellEnd"/>
    </w:p>
    <w:p w:rsidR="00562E99" w:rsidRPr="00567266" w:rsidRDefault="00562E99" w:rsidP="00296D5D">
      <w:pPr>
        <w:jc w:val="center"/>
        <w:rPr>
          <w:rFonts w:ascii="Times New Roman" w:hAnsi="Times New Roman"/>
          <w:b/>
          <w:sz w:val="20"/>
          <w:lang w:val="mk-MK"/>
        </w:rPr>
      </w:pPr>
    </w:p>
    <w:p w:rsidR="002362EF" w:rsidRDefault="00562E99" w:rsidP="00B643D0">
      <w:pPr>
        <w:ind w:firstLine="340"/>
        <w:rPr>
          <w:rFonts w:ascii="Times New Roman" w:hAnsi="Times New Roman"/>
          <w:sz w:val="20"/>
          <w:lang w:val="hr-HR"/>
        </w:rPr>
      </w:pPr>
      <w:r w:rsidRPr="00562E99">
        <w:rPr>
          <w:rFonts w:ascii="Times New Roman" w:hAnsi="Times New Roman"/>
          <w:sz w:val="20"/>
          <w:lang w:val="hr-HR"/>
        </w:rPr>
        <w:t xml:space="preserve">Hemijskom analizom utvrdili smo da </w:t>
      </w:r>
      <w:r w:rsidR="00FB57FF">
        <w:rPr>
          <w:rFonts w:ascii="Times New Roman" w:hAnsi="Times New Roman"/>
          <w:sz w:val="20"/>
          <w:lang w:val="hr-HR"/>
        </w:rPr>
        <w:t xml:space="preserve">je </w:t>
      </w:r>
      <w:r w:rsidRPr="00562E99">
        <w:rPr>
          <w:rFonts w:ascii="Times New Roman" w:hAnsi="Times New Roman"/>
          <w:sz w:val="20"/>
          <w:lang w:val="hr-HR"/>
        </w:rPr>
        <w:t>koli</w:t>
      </w:r>
      <w:r w:rsidRPr="00562E99">
        <w:rPr>
          <w:rFonts w:ascii="Times New Roman" w:hAnsi="Times New Roman" w:hint="eastAsia"/>
          <w:sz w:val="20"/>
          <w:lang w:val="hr-HR"/>
        </w:rPr>
        <w:t>č</w:t>
      </w:r>
      <w:r w:rsidRPr="00562E99">
        <w:rPr>
          <w:rFonts w:ascii="Times New Roman" w:hAnsi="Times New Roman"/>
          <w:sz w:val="20"/>
          <w:lang w:val="hr-HR"/>
        </w:rPr>
        <w:t xml:space="preserve">ina proteina u barenoj svinskoj kobasici u opsegu od 12,20 – 14,82 %. Mikrobiološkom analizom nismo našli bakterije iz roda </w:t>
      </w:r>
      <w:r w:rsidRPr="00FB57FF">
        <w:rPr>
          <w:rFonts w:ascii="Times New Roman" w:hAnsi="Times New Roman"/>
          <w:i/>
          <w:sz w:val="20"/>
          <w:lang w:val="hr-HR"/>
        </w:rPr>
        <w:t>clostridium, staphyloco</w:t>
      </w:r>
      <w:r w:rsidRPr="00FB57FF">
        <w:rPr>
          <w:rFonts w:ascii="Times New Roman" w:hAnsi="Times New Roman" w:hint="eastAsia"/>
          <w:i/>
          <w:sz w:val="20"/>
          <w:lang w:val="hr-HR"/>
        </w:rPr>
        <w:t>с</w:t>
      </w:r>
      <w:r w:rsidRPr="00FB57FF">
        <w:rPr>
          <w:rFonts w:ascii="Times New Roman" w:hAnsi="Times New Roman"/>
          <w:i/>
          <w:sz w:val="20"/>
          <w:lang w:val="hr-HR"/>
        </w:rPr>
        <w:t xml:space="preserve">cus, proteus, </w:t>
      </w:r>
      <w:r w:rsidRPr="00FB57FF">
        <w:rPr>
          <w:rFonts w:ascii="Times New Roman" w:hAnsi="Times New Roman" w:hint="eastAsia"/>
          <w:i/>
          <w:sz w:val="20"/>
          <w:lang w:val="hr-HR"/>
        </w:rPr>
        <w:t>е</w:t>
      </w:r>
      <w:r w:rsidRPr="00FB57FF">
        <w:rPr>
          <w:rFonts w:ascii="Times New Roman" w:hAnsi="Times New Roman"/>
          <w:i/>
          <w:sz w:val="20"/>
          <w:lang w:val="hr-HR"/>
        </w:rPr>
        <w:t>scherichia</w:t>
      </w:r>
      <w:r w:rsidRPr="00562E99">
        <w:rPr>
          <w:rFonts w:ascii="Times New Roman" w:hAnsi="Times New Roman"/>
          <w:sz w:val="20"/>
          <w:lang w:val="hr-HR"/>
        </w:rPr>
        <w:t xml:space="preserve"> ni u ko</w:t>
      </w:r>
      <w:r w:rsidRPr="00562E99">
        <w:rPr>
          <w:rFonts w:ascii="Times New Roman" w:hAnsi="Times New Roman" w:hint="eastAsia"/>
          <w:sz w:val="20"/>
          <w:lang w:val="hr-HR"/>
        </w:rPr>
        <w:t>ż</w:t>
      </w:r>
      <w:r w:rsidRPr="00562E99">
        <w:rPr>
          <w:rFonts w:ascii="Times New Roman" w:hAnsi="Times New Roman"/>
          <w:sz w:val="20"/>
          <w:lang w:val="hr-HR"/>
        </w:rPr>
        <w:t>i i emulzije od ko</w:t>
      </w:r>
      <w:r w:rsidRPr="00562E99">
        <w:rPr>
          <w:rFonts w:ascii="Times New Roman" w:hAnsi="Times New Roman" w:hint="eastAsia"/>
          <w:sz w:val="20"/>
          <w:lang w:val="hr-HR"/>
        </w:rPr>
        <w:t>ż</w:t>
      </w:r>
      <w:r w:rsidRPr="00562E99">
        <w:rPr>
          <w:rFonts w:ascii="Times New Roman" w:hAnsi="Times New Roman"/>
          <w:sz w:val="20"/>
          <w:lang w:val="hr-HR"/>
        </w:rPr>
        <w:t>e ni u barenoj svinskoj kobasici. Ukupan broj bakterija (</w:t>
      </w:r>
      <w:r w:rsidR="00FB57FF">
        <w:rPr>
          <w:rFonts w:ascii="Times New Roman" w:hAnsi="Times New Roman"/>
          <w:i/>
          <w:sz w:val="20"/>
          <w:lang w:val="hr-HR"/>
        </w:rPr>
        <w:t>b</w:t>
      </w:r>
      <w:r w:rsidRPr="00FB57FF">
        <w:rPr>
          <w:rFonts w:ascii="Times New Roman" w:hAnsi="Times New Roman"/>
          <w:i/>
          <w:sz w:val="20"/>
          <w:lang w:val="hr-HR"/>
        </w:rPr>
        <w:t>acillus</w:t>
      </w:r>
      <w:r w:rsidRPr="00562E99">
        <w:rPr>
          <w:rFonts w:ascii="Times New Roman" w:hAnsi="Times New Roman"/>
          <w:sz w:val="20"/>
          <w:lang w:val="hr-HR"/>
        </w:rPr>
        <w:t>) je narastao posle kuterovanja u emulziji od ko</w:t>
      </w:r>
      <w:r w:rsidRPr="00562E99">
        <w:rPr>
          <w:rFonts w:ascii="Times New Roman" w:hAnsi="Times New Roman" w:hint="eastAsia"/>
          <w:sz w:val="20"/>
          <w:lang w:val="hr-HR"/>
        </w:rPr>
        <w:t>ż</w:t>
      </w:r>
      <w:r w:rsidRPr="00562E99">
        <w:rPr>
          <w:rFonts w:ascii="Times New Roman" w:hAnsi="Times New Roman"/>
          <w:sz w:val="20"/>
          <w:lang w:val="hr-HR"/>
        </w:rPr>
        <w:t>a u sporedbi sa svinskim ko</w:t>
      </w:r>
      <w:r w:rsidRPr="00562E99">
        <w:rPr>
          <w:rFonts w:ascii="Times New Roman" w:hAnsi="Times New Roman" w:hint="eastAsia"/>
          <w:sz w:val="20"/>
          <w:lang w:val="hr-HR"/>
        </w:rPr>
        <w:t>ż</w:t>
      </w:r>
      <w:r w:rsidRPr="00562E99">
        <w:rPr>
          <w:rFonts w:ascii="Times New Roman" w:hAnsi="Times New Roman"/>
          <w:sz w:val="20"/>
          <w:lang w:val="hr-HR"/>
        </w:rPr>
        <w:t xml:space="preserve">ama dok je u gotovom proizvodu </w:t>
      </w:r>
      <w:r w:rsidR="00FB57FF">
        <w:rPr>
          <w:rFonts w:ascii="Times New Roman" w:hAnsi="Times New Roman"/>
          <w:sz w:val="20"/>
          <w:lang w:val="hr-HR"/>
        </w:rPr>
        <w:t>(</w:t>
      </w:r>
      <w:r w:rsidRPr="00562E99">
        <w:rPr>
          <w:rFonts w:ascii="Times New Roman" w:hAnsi="Times New Roman"/>
          <w:sz w:val="20"/>
          <w:lang w:val="hr-HR"/>
        </w:rPr>
        <w:t>posle termi</w:t>
      </w:r>
      <w:r w:rsidRPr="00562E99">
        <w:rPr>
          <w:rFonts w:ascii="Times New Roman" w:hAnsi="Times New Roman" w:hint="eastAsia"/>
          <w:sz w:val="20"/>
          <w:lang w:val="hr-HR"/>
        </w:rPr>
        <w:t>č</w:t>
      </w:r>
      <w:r w:rsidRPr="00562E99">
        <w:rPr>
          <w:rFonts w:ascii="Times New Roman" w:hAnsi="Times New Roman"/>
          <w:sz w:val="20"/>
          <w:lang w:val="hr-HR"/>
        </w:rPr>
        <w:t>ke obrade</w:t>
      </w:r>
      <w:r w:rsidR="00FB57FF">
        <w:rPr>
          <w:rFonts w:ascii="Times New Roman" w:hAnsi="Times New Roman"/>
          <w:sz w:val="20"/>
          <w:lang w:val="hr-HR"/>
        </w:rPr>
        <w:t>)</w:t>
      </w:r>
      <w:r w:rsidRPr="00562E99">
        <w:rPr>
          <w:rFonts w:ascii="Times New Roman" w:hAnsi="Times New Roman"/>
          <w:sz w:val="20"/>
          <w:lang w:val="hr-HR"/>
        </w:rPr>
        <w:t xml:space="preserve"> ukupan broj bakterija </w:t>
      </w:r>
      <w:r w:rsidR="00FB57FF">
        <w:rPr>
          <w:rFonts w:ascii="Times New Roman" w:hAnsi="Times New Roman"/>
          <w:sz w:val="20"/>
          <w:lang w:val="hr-HR"/>
        </w:rPr>
        <w:t xml:space="preserve">se znatno snizio. </w:t>
      </w:r>
    </w:p>
    <w:p w:rsidR="002362EF" w:rsidRDefault="002362EF" w:rsidP="00FB57FF">
      <w:pPr>
        <w:jc w:val="center"/>
        <w:rPr>
          <w:rFonts w:ascii="Times New Roman" w:hAnsi="Times New Roman"/>
          <w:b/>
          <w:sz w:val="20"/>
          <w:lang w:val="mk-MK"/>
        </w:rPr>
      </w:pPr>
    </w:p>
    <w:p w:rsidR="00950A4B" w:rsidRDefault="00950A4B" w:rsidP="00FB57FF">
      <w:pPr>
        <w:jc w:val="center"/>
        <w:rPr>
          <w:rFonts w:ascii="Times New Roman" w:hAnsi="Times New Roman"/>
          <w:b/>
          <w:sz w:val="20"/>
          <w:lang w:val="mk-MK"/>
        </w:rPr>
      </w:pPr>
    </w:p>
    <w:p w:rsidR="00950A4B" w:rsidRDefault="00950A4B" w:rsidP="00FB57FF">
      <w:pPr>
        <w:jc w:val="center"/>
        <w:rPr>
          <w:rFonts w:ascii="Times New Roman" w:hAnsi="Times New Roman"/>
          <w:b/>
          <w:sz w:val="20"/>
          <w:lang w:val="mk-MK"/>
        </w:rPr>
      </w:pPr>
    </w:p>
    <w:p w:rsidR="00950A4B" w:rsidRDefault="00950A4B" w:rsidP="00FB57FF">
      <w:pPr>
        <w:jc w:val="center"/>
        <w:rPr>
          <w:rFonts w:ascii="Times New Roman" w:hAnsi="Times New Roman"/>
          <w:b/>
          <w:sz w:val="20"/>
          <w:lang w:val="mk-MK"/>
        </w:rPr>
      </w:pPr>
    </w:p>
    <w:p w:rsidR="00FB57FF" w:rsidRDefault="00FB57FF" w:rsidP="00FB57FF">
      <w:pPr>
        <w:jc w:val="center"/>
        <w:rPr>
          <w:rFonts w:ascii="Times New Roman" w:hAnsi="Times New Roman"/>
          <w:b/>
          <w:sz w:val="20"/>
          <w:lang w:val="mk-MK"/>
        </w:rPr>
      </w:pPr>
      <w:proofErr w:type="spellStart"/>
      <w:r w:rsidRPr="00567266">
        <w:rPr>
          <w:rFonts w:ascii="Times New Roman" w:hAnsi="Times New Roman"/>
          <w:b/>
          <w:sz w:val="20"/>
          <w:lang w:val="mk-MK"/>
        </w:rPr>
        <w:lastRenderedPageBreak/>
        <w:t>Literatura</w:t>
      </w:r>
      <w:proofErr w:type="spellEnd"/>
    </w:p>
    <w:p w:rsidR="00FB57FF" w:rsidRPr="00567266" w:rsidRDefault="00FB57FF" w:rsidP="00FB57FF">
      <w:pPr>
        <w:ind w:left="340" w:hanging="340"/>
        <w:rPr>
          <w:rFonts w:ascii="Times New Roman" w:hAnsi="Times New Roman"/>
          <w:b/>
          <w:sz w:val="20"/>
          <w:lang w:val="mk-MK"/>
        </w:rPr>
      </w:pPr>
    </w:p>
    <w:p w:rsidR="007A0002" w:rsidRDefault="007A0002" w:rsidP="007A0002">
      <w:pPr>
        <w:pStyle w:val="Literatura"/>
      </w:pPr>
      <w:r>
        <w:t>ANDRONIKOV D., NASEVA D., DIMITROVSKI Z.</w:t>
      </w:r>
      <w:r w:rsidR="00AC5286">
        <w:t>, SANEVA D., KUZELOV A. (2013a).</w:t>
      </w:r>
      <w:r>
        <w:t xml:space="preserve"> The amount of protein and influence of various acid solution and water in microbiology of fresh and frozen pork skins, </w:t>
      </w:r>
      <w:r w:rsidR="007E20EC" w:rsidRPr="007E20EC">
        <w:t>International scientific on-line journal" Science &amp; Technologies"</w:t>
      </w:r>
      <w:r w:rsidR="007E20EC">
        <w:t xml:space="preserve">, </w:t>
      </w:r>
      <w:r w:rsidR="007E20EC" w:rsidRPr="007E20EC">
        <w:t>3 (5), 11-15</w:t>
      </w:r>
      <w:r>
        <w:t xml:space="preserve">. </w:t>
      </w:r>
    </w:p>
    <w:p w:rsidR="00750F59" w:rsidRDefault="00CB5007" w:rsidP="007A0002">
      <w:pPr>
        <w:pStyle w:val="Literatura"/>
      </w:pPr>
      <w:r w:rsidRPr="00CB5007">
        <w:t>ANDRONI</w:t>
      </w:r>
      <w:r w:rsidR="00750F59">
        <w:t>KOV D., NASEVA D., TASKOV N</w:t>
      </w:r>
      <w:r w:rsidRPr="00CB5007">
        <w:t>., SANEVA D., KUZELOV A</w:t>
      </w:r>
      <w:r w:rsidR="00750F59">
        <w:t xml:space="preserve"> (2013b).</w:t>
      </w:r>
      <w:r w:rsidRPr="00CB5007">
        <w:t xml:space="preserve"> </w:t>
      </w:r>
      <w:r w:rsidR="00750F59" w:rsidRPr="00750F59">
        <w:t>C</w:t>
      </w:r>
      <w:r w:rsidR="00750F59">
        <w:t>hemical and microbiological analysis of fresh, frozen and emulsions of pork skins.</w:t>
      </w:r>
      <w:r w:rsidR="007E20EC" w:rsidRPr="007E20EC">
        <w:t xml:space="preserve"> 10th International Symposium: Modern trends in livestock production,</w:t>
      </w:r>
      <w:r w:rsidR="000A2FE0" w:rsidRPr="000A2FE0">
        <w:t xml:space="preserve"> 697-704</w:t>
      </w:r>
      <w:r w:rsidR="000A2FE0">
        <w:t>.</w:t>
      </w:r>
    </w:p>
    <w:p w:rsidR="007A0002" w:rsidRDefault="007A0002" w:rsidP="007A0002">
      <w:pPr>
        <w:pStyle w:val="Literatura"/>
      </w:pPr>
      <w:r>
        <w:t>Ash of Meat, AOAC Offi</w:t>
      </w:r>
      <w:r w:rsidR="00AC5286">
        <w:t>cial Method No. 920.153, (1997).</w:t>
      </w:r>
      <w:r>
        <w:t xml:space="preserve"> AOAC International, Gaithersburg, MD, USA.</w:t>
      </w:r>
    </w:p>
    <w:p w:rsidR="007A0002" w:rsidRDefault="007A0002" w:rsidP="007A0002">
      <w:pPr>
        <w:pStyle w:val="Literatura"/>
      </w:pPr>
      <w:r>
        <w:t>CHAIN, A., ARNAUD, E., KONDJOYAN, A., CO</w:t>
      </w:r>
      <w:r w:rsidR="00AC5286">
        <w:t>LLIGNAN, A., SARTER., S. (2013).</w:t>
      </w:r>
      <w:r>
        <w:t xml:space="preserve"> Effect of steam and lactic acid treatments on the survival of Salmonella Enteritidis and Campylobacter jejuni inoculated on chicken skin, International journal of food microbiology, 162, 3, 276 – 82.</w:t>
      </w:r>
    </w:p>
    <w:p w:rsidR="00AC5286" w:rsidRDefault="00AC5286" w:rsidP="00AC5286">
      <w:pPr>
        <w:pStyle w:val="Literatura"/>
      </w:pPr>
      <w:r w:rsidRPr="00AC5286">
        <w:t>E</w:t>
      </w:r>
      <w:r>
        <w:t>ERO J. P.</w:t>
      </w:r>
      <w:r w:rsidRPr="00AC5286">
        <w:t>, M</w:t>
      </w:r>
      <w:r>
        <w:t>ARITA</w:t>
      </w:r>
      <w:r w:rsidRPr="00AC5286">
        <w:t xml:space="preserve"> H. R</w:t>
      </w:r>
      <w:r>
        <w:t>.</w:t>
      </w:r>
      <w:r w:rsidRPr="00AC5286">
        <w:t>, J</w:t>
      </w:r>
      <w:r>
        <w:t>UKKA</w:t>
      </w:r>
      <w:r w:rsidRPr="00AC5286">
        <w:t xml:space="preserve"> I. V</w:t>
      </w:r>
      <w:r>
        <w:t>. (2001).</w:t>
      </w:r>
      <w:r w:rsidRPr="00AC5286">
        <w:t xml:space="preserve"> </w:t>
      </w:r>
      <w:r>
        <w:t>Combined effects of NaCl and raw meat pH on water-holding in cooked sausage with and without added phosphate. Meat Science, 58, 1, 1-7.</w:t>
      </w:r>
    </w:p>
    <w:p w:rsidR="007A0002" w:rsidRDefault="007A0002" w:rsidP="007A0002">
      <w:pPr>
        <w:pStyle w:val="Literatura"/>
      </w:pPr>
      <w:r>
        <w:t>Enterobacteriaceae, ISO 21528 - 1 / 2004; ISO 21528 - 2, 2009.</w:t>
      </w:r>
    </w:p>
    <w:p w:rsidR="00AC5286" w:rsidRDefault="00AC5286" w:rsidP="00AC5286">
      <w:pPr>
        <w:pStyle w:val="Literatura"/>
      </w:pPr>
      <w:r w:rsidRPr="00AC5286">
        <w:t>H</w:t>
      </w:r>
      <w:r>
        <w:t>AYES J.E.,</w:t>
      </w:r>
      <w:r w:rsidRPr="00AC5286">
        <w:t xml:space="preserve"> Stepanyan </w:t>
      </w:r>
      <w:r>
        <w:t xml:space="preserve">V., </w:t>
      </w:r>
      <w:r w:rsidRPr="00AC5286">
        <w:t xml:space="preserve">Allen </w:t>
      </w:r>
      <w:r>
        <w:t xml:space="preserve">P., </w:t>
      </w:r>
      <w:r w:rsidRPr="00AC5286">
        <w:t xml:space="preserve">O’Grady </w:t>
      </w:r>
      <w:r>
        <w:t>M. N.</w:t>
      </w:r>
      <w:r w:rsidRPr="00AC5286">
        <w:t xml:space="preserve">, Kerry </w:t>
      </w:r>
      <w:r>
        <w:t>J.P. (2011).</w:t>
      </w:r>
      <w:r w:rsidRPr="00AC5286">
        <w:t xml:space="preserve"> </w:t>
      </w:r>
      <w:r>
        <w:t>Evaluation of the effects of selected plant-derived nutraceuticals on the quality and shelf-life stability of raw and cooked pork sausages.</w:t>
      </w:r>
      <w:r w:rsidRPr="00AC5286">
        <w:t xml:space="preserve"> Food Science and Technology</w:t>
      </w:r>
      <w:r>
        <w:t>, 44, 164-</w:t>
      </w:r>
      <w:r w:rsidRPr="00AC5286">
        <w:t>172</w:t>
      </w:r>
      <w:r>
        <w:t>.</w:t>
      </w:r>
    </w:p>
    <w:p w:rsidR="007A0002" w:rsidRDefault="007A0002" w:rsidP="007A0002">
      <w:pPr>
        <w:pStyle w:val="Literatura"/>
      </w:pPr>
      <w:r>
        <w:t>Fat (Crude) in Meat and Meat Products, AOAC Official Method No. 991.36 (1997):      AOAC International, Gaithersburg, MD, USA.</w:t>
      </w:r>
    </w:p>
    <w:p w:rsidR="007A0002" w:rsidRDefault="007A0002" w:rsidP="007A0002">
      <w:pPr>
        <w:pStyle w:val="Literatura"/>
      </w:pPr>
      <w:r>
        <w:t>Moisture in Meat, AOAC Official Method No. 950.46 (1997): AOAC International, Gaithersburg, MD, USA.</w:t>
      </w:r>
    </w:p>
    <w:p w:rsidR="007A0002" w:rsidRDefault="007A0002" w:rsidP="007A0002">
      <w:pPr>
        <w:pStyle w:val="Literatura"/>
      </w:pPr>
      <w:r>
        <w:t>Nitrogen in Meat, AOAC Official Method No. 928.08 (1997): AOAC International, Gaithersburg, MD, USA.</w:t>
      </w:r>
    </w:p>
    <w:p w:rsidR="007A0002" w:rsidRDefault="007A0002" w:rsidP="007A0002">
      <w:pPr>
        <w:pStyle w:val="Literatura"/>
      </w:pPr>
      <w:r>
        <w:t xml:space="preserve">RADETIC  P. (2000):  Barene kobasice. Tehnologija hrane, 34 - 39. </w:t>
      </w:r>
    </w:p>
    <w:p w:rsidR="007A0002" w:rsidRDefault="007A0002" w:rsidP="007A0002">
      <w:pPr>
        <w:pStyle w:val="Literatura"/>
      </w:pPr>
      <w:r>
        <w:t>Staphyloco</w:t>
      </w:r>
      <w:r>
        <w:rPr>
          <w:rFonts w:hint="eastAsia"/>
        </w:rPr>
        <w:t>с</w:t>
      </w:r>
      <w:r>
        <w:t>cus, Official Method ISO 6888 - 1, (1999).</w:t>
      </w:r>
      <w:r w:rsidRPr="007A0002">
        <w:t xml:space="preserve"> </w:t>
      </w:r>
    </w:p>
    <w:p w:rsidR="007A0002" w:rsidRDefault="007A0002" w:rsidP="007A0002">
      <w:pPr>
        <w:pStyle w:val="Literatura"/>
      </w:pPr>
      <w:r w:rsidRPr="007A0002">
        <w:t>Total bacteria (Bacillus) number, Official Method ISO 4833, (2003).</w:t>
      </w: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A0002">
      <w:pPr>
        <w:pStyle w:val="Literatura"/>
      </w:pPr>
    </w:p>
    <w:p w:rsidR="00950A4B" w:rsidRDefault="00950A4B" w:rsidP="007B1ADA">
      <w:pPr>
        <w:jc w:val="center"/>
        <w:rPr>
          <w:rFonts w:ascii="Times New Roman" w:hAnsi="Times New Roman"/>
          <w:sz w:val="20"/>
          <w:lang w:val="hr-HR"/>
        </w:rPr>
      </w:pPr>
    </w:p>
    <w:p w:rsidR="001F7112" w:rsidRPr="001F7112" w:rsidRDefault="001F7112" w:rsidP="007B1ADA">
      <w:pPr>
        <w:jc w:val="center"/>
        <w:rPr>
          <w:rFonts w:ascii="Times New Roman" w:hAnsi="Times New Roman"/>
          <w:b/>
          <w:sz w:val="22"/>
          <w:szCs w:val="22"/>
        </w:rPr>
      </w:pPr>
      <w:r>
        <w:rPr>
          <w:rFonts w:ascii="Times New Roman" w:hAnsi="Times New Roman"/>
          <w:b/>
          <w:sz w:val="22"/>
          <w:szCs w:val="22"/>
        </w:rPr>
        <w:lastRenderedPageBreak/>
        <w:t xml:space="preserve">THE </w:t>
      </w:r>
      <w:r w:rsidRPr="001F7112">
        <w:rPr>
          <w:rFonts w:ascii="Times New Roman" w:hAnsi="Times New Roman"/>
          <w:b/>
          <w:sz w:val="22"/>
          <w:szCs w:val="22"/>
        </w:rPr>
        <w:t>PARTICIPATION OF</w:t>
      </w:r>
      <w:r w:rsidR="000E4328">
        <w:rPr>
          <w:rFonts w:ascii="Times New Roman" w:hAnsi="Times New Roman"/>
          <w:b/>
          <w:sz w:val="22"/>
          <w:szCs w:val="22"/>
        </w:rPr>
        <w:t xml:space="preserve"> PROTEIN CONTENT RECEIVED FROM PORK SKINS </w:t>
      </w:r>
      <w:r w:rsidR="002362EF">
        <w:rPr>
          <w:rFonts w:ascii="Times New Roman" w:hAnsi="Times New Roman"/>
          <w:b/>
          <w:sz w:val="22"/>
          <w:szCs w:val="22"/>
        </w:rPr>
        <w:t>IN</w:t>
      </w:r>
      <w:r w:rsidR="000E4328" w:rsidRPr="000E4328">
        <w:rPr>
          <w:rFonts w:ascii="Times New Roman" w:hAnsi="Times New Roman"/>
          <w:b/>
          <w:sz w:val="22"/>
          <w:szCs w:val="22"/>
        </w:rPr>
        <w:t xml:space="preserve"> COOKED PORK SAUSAGE</w:t>
      </w:r>
    </w:p>
    <w:p w:rsidR="002362EF" w:rsidRDefault="002362EF" w:rsidP="007B1ADA">
      <w:pPr>
        <w:pStyle w:val="Autori"/>
        <w:jc w:val="center"/>
        <w:rPr>
          <w:i/>
          <w:sz w:val="22"/>
          <w:szCs w:val="22"/>
        </w:rPr>
      </w:pPr>
    </w:p>
    <w:p w:rsidR="00950A4B" w:rsidRPr="00567266" w:rsidRDefault="00950A4B" w:rsidP="00950A4B">
      <w:pPr>
        <w:pStyle w:val="Autori"/>
        <w:jc w:val="center"/>
        <w:rPr>
          <w:i/>
          <w:sz w:val="22"/>
          <w:szCs w:val="22"/>
          <w:vertAlign w:val="superscript"/>
        </w:rPr>
      </w:pPr>
      <w:r>
        <w:rPr>
          <w:i/>
          <w:sz w:val="22"/>
          <w:szCs w:val="22"/>
          <w:lang w:val="sr-Latn-CS"/>
        </w:rPr>
        <w:t>Darko Andronikov</w:t>
      </w:r>
      <w:r>
        <w:rPr>
          <w:rStyle w:val="FootnoteReference"/>
          <w:i/>
          <w:sz w:val="22"/>
          <w:szCs w:val="22"/>
          <w:lang w:val="sr-Latn-CS"/>
        </w:rPr>
        <w:footnoteReference w:id="6"/>
      </w:r>
      <w:r>
        <w:rPr>
          <w:i/>
          <w:sz w:val="22"/>
          <w:szCs w:val="22"/>
          <w:lang w:val="sr-Latn-CS"/>
        </w:rPr>
        <w:t>, Aco Kuzelov</w:t>
      </w:r>
      <w:r>
        <w:rPr>
          <w:rStyle w:val="FootnoteReference"/>
          <w:i/>
          <w:sz w:val="22"/>
          <w:szCs w:val="22"/>
          <w:lang w:val="sr-Latn-CS"/>
        </w:rPr>
        <w:footnoteReference w:id="7"/>
      </w:r>
      <w:r>
        <w:rPr>
          <w:i/>
          <w:sz w:val="22"/>
          <w:szCs w:val="22"/>
          <w:lang w:val="sr-Latn-CS"/>
        </w:rPr>
        <w:t>, Elenica Sofijanova</w:t>
      </w:r>
      <w:r>
        <w:rPr>
          <w:rStyle w:val="FootnoteReference"/>
          <w:i/>
          <w:sz w:val="22"/>
          <w:szCs w:val="22"/>
          <w:lang w:val="sr-Latn-CS"/>
        </w:rPr>
        <w:footnoteReference w:id="8"/>
      </w:r>
      <w:r>
        <w:rPr>
          <w:i/>
          <w:sz w:val="22"/>
          <w:szCs w:val="22"/>
          <w:lang w:val="sr-Latn-CS"/>
        </w:rPr>
        <w:t>, NakoTaskov</w:t>
      </w:r>
      <w:r>
        <w:rPr>
          <w:rStyle w:val="FootnoteReference"/>
          <w:i/>
          <w:sz w:val="22"/>
          <w:szCs w:val="22"/>
          <w:lang w:val="sr-Latn-CS"/>
        </w:rPr>
        <w:footnoteReference w:id="9"/>
      </w:r>
      <w:r>
        <w:rPr>
          <w:i/>
          <w:sz w:val="22"/>
          <w:szCs w:val="22"/>
          <w:lang w:val="sr-Latn-CS"/>
        </w:rPr>
        <w:t>, Dusica Saneva</w:t>
      </w:r>
      <w:r>
        <w:rPr>
          <w:rStyle w:val="FootnoteReference"/>
          <w:i/>
          <w:sz w:val="22"/>
          <w:szCs w:val="22"/>
          <w:lang w:val="sr-Latn-CS"/>
        </w:rPr>
        <w:footnoteReference w:id="10"/>
      </w:r>
    </w:p>
    <w:p w:rsidR="007B1ADA" w:rsidRPr="00567266" w:rsidRDefault="007B1ADA" w:rsidP="007B1ADA">
      <w:pPr>
        <w:rPr>
          <w:rFonts w:ascii="Times New Roman" w:hAnsi="Times New Roman"/>
          <w:i/>
          <w:spacing w:val="-6"/>
          <w:sz w:val="20"/>
          <w:lang w:val="mk-MK"/>
        </w:rPr>
      </w:pPr>
    </w:p>
    <w:p w:rsidR="007B1ADA" w:rsidRPr="008E2526" w:rsidRDefault="007B1ADA" w:rsidP="007B1ADA">
      <w:pPr>
        <w:jc w:val="center"/>
        <w:rPr>
          <w:rFonts w:ascii="Times New Roman" w:hAnsi="Times New Roman"/>
          <w:b/>
          <w:sz w:val="20"/>
          <w:lang w:val="mk-MK"/>
        </w:rPr>
      </w:pPr>
      <w:proofErr w:type="spellStart"/>
      <w:r w:rsidRPr="00567266">
        <w:rPr>
          <w:rFonts w:ascii="Times New Roman" w:hAnsi="Times New Roman"/>
          <w:b/>
          <w:sz w:val="20"/>
          <w:lang w:val="mk-MK"/>
        </w:rPr>
        <w:t>Abstract</w:t>
      </w:r>
      <w:proofErr w:type="spellEnd"/>
    </w:p>
    <w:p w:rsidR="007B1ADA" w:rsidRDefault="007B1ADA" w:rsidP="007B1ADA">
      <w:pPr>
        <w:ind w:firstLine="340"/>
        <w:rPr>
          <w:rStyle w:val="hps"/>
          <w:rFonts w:ascii="Times New Roman" w:hAnsi="Times New Roman"/>
          <w:sz w:val="20"/>
          <w:lang w:val="en"/>
        </w:rPr>
      </w:pPr>
    </w:p>
    <w:p w:rsidR="00172965" w:rsidRDefault="009921C2" w:rsidP="009921C2">
      <w:pPr>
        <w:overflowPunct/>
        <w:autoSpaceDE/>
        <w:autoSpaceDN/>
        <w:adjustRightInd/>
        <w:spacing w:after="160" w:line="259" w:lineRule="auto"/>
        <w:textAlignment w:val="auto"/>
        <w:rPr>
          <w:rFonts w:ascii="Times New Roman" w:hAnsi="Times New Roman"/>
          <w:sz w:val="20"/>
          <w:lang w:val="hr-HR"/>
        </w:rPr>
      </w:pPr>
      <w:r w:rsidRPr="009921C2">
        <w:rPr>
          <w:rFonts w:ascii="Times New Roman" w:hAnsi="Times New Roman"/>
          <w:sz w:val="20"/>
          <w:lang w:val="hr-HR"/>
        </w:rPr>
        <w:t>The aim of our study was to determine the participation of protein content received from pork skins in cooked pork sausage and their economic cost-effectiveness. Taken were frozen pork skins from Macedonian origin.</w:t>
      </w:r>
      <w:r>
        <w:rPr>
          <w:rFonts w:ascii="Times New Roman" w:hAnsi="Times New Roman"/>
          <w:sz w:val="20"/>
          <w:lang w:val="hr-HR"/>
        </w:rPr>
        <w:t xml:space="preserve"> </w:t>
      </w:r>
      <w:r w:rsidRPr="009921C2">
        <w:rPr>
          <w:rFonts w:ascii="Times New Roman" w:hAnsi="Times New Roman"/>
          <w:sz w:val="20"/>
          <w:lang w:val="hr-HR"/>
        </w:rPr>
        <w:t xml:space="preserve">Tested were chemical and microbiological composition of pork skins and emulsion before and after cuterring. First, the pork skins are thawed and 24 hours immersed in a solution of the acid, then washed with water and </w:t>
      </w:r>
      <w:r>
        <w:rPr>
          <w:rFonts w:ascii="Times New Roman" w:hAnsi="Times New Roman"/>
          <w:sz w:val="20"/>
          <w:lang w:val="hr-HR"/>
        </w:rPr>
        <w:t xml:space="preserve">well </w:t>
      </w:r>
      <w:r w:rsidRPr="009921C2">
        <w:rPr>
          <w:rFonts w:ascii="Times New Roman" w:hAnsi="Times New Roman"/>
          <w:sz w:val="20"/>
          <w:lang w:val="hr-HR"/>
        </w:rPr>
        <w:t xml:space="preserve">drained. Emulsion of skins </w:t>
      </w:r>
      <w:r>
        <w:rPr>
          <w:rFonts w:ascii="Times New Roman" w:hAnsi="Times New Roman"/>
          <w:sz w:val="20"/>
          <w:lang w:val="hr-HR"/>
        </w:rPr>
        <w:t>are prepared</w:t>
      </w:r>
      <w:r w:rsidRPr="009921C2">
        <w:rPr>
          <w:rFonts w:ascii="Times New Roman" w:hAnsi="Times New Roman"/>
          <w:sz w:val="20"/>
          <w:lang w:val="hr-HR"/>
        </w:rPr>
        <w:t xml:space="preserve"> in that</w:t>
      </w:r>
      <w:r>
        <w:rPr>
          <w:rFonts w:ascii="Times New Roman" w:hAnsi="Times New Roman"/>
          <w:sz w:val="20"/>
          <w:lang w:val="hr-HR"/>
        </w:rPr>
        <w:t xml:space="preserve"> manner: </w:t>
      </w:r>
      <w:r w:rsidRPr="009921C2">
        <w:rPr>
          <w:rFonts w:ascii="Times New Roman" w:hAnsi="Times New Roman"/>
          <w:sz w:val="20"/>
          <w:lang w:val="hr-HR"/>
        </w:rPr>
        <w:t>20 kg skins + 20 kg water (ice) + 200 g soy proteins.</w:t>
      </w:r>
      <w:r w:rsidR="00172965">
        <w:rPr>
          <w:rFonts w:ascii="Times New Roman" w:hAnsi="Times New Roman"/>
          <w:sz w:val="20"/>
          <w:lang w:val="hr-HR"/>
        </w:rPr>
        <w:t xml:space="preserve"> </w:t>
      </w:r>
      <w:r w:rsidR="0059186E" w:rsidRPr="0059186E">
        <w:rPr>
          <w:rFonts w:ascii="Times New Roman" w:hAnsi="Times New Roman"/>
          <w:sz w:val="20"/>
          <w:lang w:val="hr-HR"/>
        </w:rPr>
        <w:t>Approximately, 20% of the emulsion of skins were been installed in seven different batches of cooked pork sausage, in which after the heat treatment is determined by the chemical and microbiological composition.</w:t>
      </w:r>
      <w:r w:rsidR="00172965">
        <w:rPr>
          <w:rFonts w:ascii="Times New Roman" w:hAnsi="Times New Roman"/>
          <w:sz w:val="20"/>
          <w:lang w:val="hr-HR"/>
        </w:rPr>
        <w:t xml:space="preserve"> </w:t>
      </w:r>
      <w:r w:rsidR="00172965" w:rsidRPr="00172965">
        <w:rPr>
          <w:rFonts w:ascii="Times New Roman" w:hAnsi="Times New Roman"/>
          <w:sz w:val="20"/>
          <w:lang w:val="hr-HR"/>
        </w:rPr>
        <w:t xml:space="preserve">With chemical analysis we found, the amount of protein in the pork skin several lower of emulsions of the skin, while the quantity of protein in cooked pork sausage in the range of 12.20 to 14.82 %. With microbiological analysis we not found bacteria of the genus </w:t>
      </w:r>
      <w:r w:rsidR="00172965" w:rsidRPr="00172965">
        <w:rPr>
          <w:rFonts w:ascii="Times New Roman" w:hAnsi="Times New Roman"/>
          <w:i/>
          <w:sz w:val="20"/>
          <w:lang w:val="hr-HR"/>
        </w:rPr>
        <w:t>clostridium, staphylocoscus, proteus, escherichia</w:t>
      </w:r>
      <w:r w:rsidR="00172965" w:rsidRPr="00172965">
        <w:rPr>
          <w:rFonts w:ascii="Times New Roman" w:hAnsi="Times New Roman"/>
          <w:sz w:val="20"/>
          <w:lang w:val="hr-HR"/>
        </w:rPr>
        <w:t xml:space="preserve"> in the skin and emulsion of skins and cooked pork sausage</w:t>
      </w:r>
      <w:r w:rsidR="00172965">
        <w:rPr>
          <w:rFonts w:ascii="Times New Roman" w:hAnsi="Times New Roman"/>
          <w:sz w:val="20"/>
          <w:lang w:val="hr-HR"/>
        </w:rPr>
        <w:t>s</w:t>
      </w:r>
      <w:r w:rsidR="00172965" w:rsidRPr="00172965">
        <w:rPr>
          <w:rFonts w:ascii="Times New Roman" w:hAnsi="Times New Roman"/>
          <w:sz w:val="20"/>
          <w:lang w:val="hr-HR"/>
        </w:rPr>
        <w:t>.</w:t>
      </w:r>
      <w:r w:rsidR="00172965">
        <w:rPr>
          <w:rFonts w:ascii="Times New Roman" w:hAnsi="Times New Roman"/>
          <w:sz w:val="20"/>
          <w:lang w:val="hr-HR"/>
        </w:rPr>
        <w:t xml:space="preserve"> </w:t>
      </w:r>
      <w:r w:rsidR="00172965" w:rsidRPr="00172965">
        <w:rPr>
          <w:rFonts w:ascii="Times New Roman" w:hAnsi="Times New Roman"/>
          <w:sz w:val="20"/>
          <w:lang w:val="hr-HR"/>
        </w:rPr>
        <w:t>The total number of bacteria (</w:t>
      </w:r>
      <w:r w:rsidR="00172965" w:rsidRPr="00464584">
        <w:rPr>
          <w:rFonts w:ascii="Times New Roman" w:hAnsi="Times New Roman"/>
          <w:i/>
          <w:sz w:val="20"/>
          <w:lang w:val="hr-HR"/>
        </w:rPr>
        <w:t>bacillus</w:t>
      </w:r>
      <w:r w:rsidR="00172965" w:rsidRPr="00172965">
        <w:rPr>
          <w:rFonts w:ascii="Times New Roman" w:hAnsi="Times New Roman"/>
          <w:sz w:val="20"/>
          <w:lang w:val="hr-HR"/>
        </w:rPr>
        <w:t>) is increased after cutt</w:t>
      </w:r>
      <w:r w:rsidR="00172965">
        <w:rPr>
          <w:rFonts w:ascii="Times New Roman" w:hAnsi="Times New Roman"/>
          <w:sz w:val="20"/>
          <w:lang w:val="hr-HR"/>
        </w:rPr>
        <w:t xml:space="preserve">ering in the emulsion of skins </w:t>
      </w:r>
      <w:r w:rsidR="00172965" w:rsidRPr="00172965">
        <w:rPr>
          <w:rFonts w:ascii="Times New Roman" w:hAnsi="Times New Roman"/>
          <w:sz w:val="20"/>
          <w:lang w:val="hr-HR"/>
        </w:rPr>
        <w:t>(2.90 log CFU/g) in comparisons with pork skins (2.44 log CFU/g), while the finished product after thermal treatment of the total number of bacteria in the border from 1.30 to 1.69 log CFU/g.</w:t>
      </w:r>
    </w:p>
    <w:p w:rsidR="007D5447" w:rsidRPr="00566D69" w:rsidRDefault="007D5447" w:rsidP="007D5447">
      <w:pPr>
        <w:rPr>
          <w:rFonts w:ascii="Times New Roman" w:hAnsi="Times New Roman"/>
          <w:b/>
          <w:sz w:val="16"/>
          <w:szCs w:val="16"/>
          <w:lang w:val="mk-MK"/>
        </w:rPr>
      </w:pPr>
    </w:p>
    <w:p w:rsidR="007D5447" w:rsidRPr="00567266" w:rsidRDefault="00452723" w:rsidP="007D5447">
      <w:pPr>
        <w:ind w:firstLine="340"/>
        <w:rPr>
          <w:rFonts w:ascii="Times New Roman" w:hAnsi="Times New Roman"/>
          <w:sz w:val="20"/>
          <w:lang w:val="mk-MK"/>
        </w:rPr>
      </w:pPr>
      <w:r w:rsidRPr="00452723">
        <w:rPr>
          <w:rFonts w:ascii="Times New Roman" w:hAnsi="Times New Roman"/>
          <w:b/>
          <w:sz w:val="20"/>
        </w:rPr>
        <w:t xml:space="preserve">Keywords: </w:t>
      </w:r>
      <w:r>
        <w:rPr>
          <w:rFonts w:ascii="Times New Roman" w:hAnsi="Times New Roman"/>
          <w:sz w:val="20"/>
        </w:rPr>
        <w:t>c</w:t>
      </w:r>
      <w:r w:rsidRPr="00452723">
        <w:rPr>
          <w:rFonts w:ascii="Times New Roman" w:hAnsi="Times New Roman"/>
          <w:sz w:val="20"/>
        </w:rPr>
        <w:t>ooked pork sausage, proteins, emulsion of skins, chemical and microbiological analysis</w:t>
      </w:r>
      <w:r>
        <w:rPr>
          <w:rFonts w:ascii="Times New Roman" w:hAnsi="Times New Roman"/>
          <w:b/>
          <w:sz w:val="20"/>
        </w:rPr>
        <w:t xml:space="preserve"> </w:t>
      </w:r>
    </w:p>
    <w:p w:rsidR="00172965" w:rsidRDefault="00172965" w:rsidP="0059186E">
      <w:pPr>
        <w:rPr>
          <w:rFonts w:ascii="Times New Roman" w:hAnsi="Times New Roman"/>
          <w:sz w:val="20"/>
          <w:lang w:val="hr-HR"/>
        </w:rPr>
      </w:pPr>
    </w:p>
    <w:p w:rsidR="0059186E" w:rsidRDefault="0059186E" w:rsidP="0059186E"/>
    <w:p w:rsidR="00E92871" w:rsidRDefault="00E92871"/>
    <w:sectPr w:rsidR="00E92871" w:rsidSect="006745B4">
      <w:headerReference w:type="even" r:id="rId7"/>
      <w:footerReference w:type="even" r:id="rId8"/>
      <w:footerReference w:type="default" r:id="rId9"/>
      <w:footnotePr>
        <w:numRestart w:val="eachPage"/>
      </w:footnotePr>
      <w:pgSz w:w="9979" w:h="14181" w:code="138"/>
      <w:pgMar w:top="1871" w:right="1418" w:bottom="1814" w:left="1474" w:header="1021" w:footer="1134" w:gutter="0"/>
      <w:pgNumType w:start="7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17" w:rsidRDefault="003D7317" w:rsidP="007B1ADA">
      <w:r>
        <w:separator/>
      </w:r>
    </w:p>
  </w:endnote>
  <w:endnote w:type="continuationSeparator" w:id="0">
    <w:p w:rsidR="003D7317" w:rsidRDefault="003D7317" w:rsidP="007B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Roman">
    <w:altName w:val="Times New Roman"/>
    <w:charset w:val="00"/>
    <w:family w:val="auto"/>
    <w:pitch w:val="variable"/>
    <w:sig w:usb0="00000001" w:usb1="00000000" w:usb2="00000000" w:usb3="00000000" w:csb0="00000009" w:csb1="00000000"/>
  </w:font>
  <w:font w:name="Helvetica">
    <w:panose1 w:val="020B0604020202020204"/>
    <w:charset w:val="CC"/>
    <w:family w:val="swiss"/>
    <w:pitch w:val="variable"/>
    <w:sig w:usb0="E0002AFF" w:usb1="C0007843" w:usb2="00000009" w:usb3="00000000" w:csb0="000001FF" w:csb1="00000000"/>
  </w:font>
  <w:font w:name="Andale Sans UI">
    <w:altName w:val="Arial Unicode MS"/>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B4" w:rsidRDefault="006745B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B4" w:rsidRDefault="006745B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17" w:rsidRDefault="003D7317" w:rsidP="007B1ADA">
      <w:r>
        <w:separator/>
      </w:r>
    </w:p>
  </w:footnote>
  <w:footnote w:type="continuationSeparator" w:id="0">
    <w:p w:rsidR="003D7317" w:rsidRDefault="003D7317" w:rsidP="007B1ADA">
      <w:r>
        <w:continuationSeparator/>
      </w:r>
    </w:p>
  </w:footnote>
  <w:footnote w:id="1">
    <w:p w:rsidR="006745B4" w:rsidRDefault="006745B4">
      <w:pPr>
        <w:pStyle w:val="FootnoteText"/>
      </w:pPr>
      <w:r>
        <w:rPr>
          <w:rStyle w:val="FootnoteReference"/>
        </w:rPr>
        <w:footnoteRef/>
      </w:r>
      <w:r>
        <w:t xml:space="preserve"> </w:t>
      </w:r>
      <w:r w:rsidR="00950A4B">
        <w:t>Faculty of Technology,</w:t>
      </w:r>
      <w:r w:rsidR="00E60046">
        <w:t xml:space="preserve"> </w:t>
      </w:r>
      <w:r w:rsidR="00950A4B" w:rsidRPr="00950A4B">
        <w:t xml:space="preserve">University </w:t>
      </w:r>
      <w:proofErr w:type="spellStart"/>
      <w:r w:rsidR="00950A4B" w:rsidRPr="00950A4B">
        <w:t>Goce</w:t>
      </w:r>
      <w:proofErr w:type="spellEnd"/>
      <w:r w:rsidR="00950A4B" w:rsidRPr="00950A4B">
        <w:t xml:space="preserve"> </w:t>
      </w:r>
      <w:proofErr w:type="spellStart"/>
      <w:r w:rsidR="00950A4B" w:rsidRPr="00950A4B">
        <w:t>Delcev</w:t>
      </w:r>
      <w:proofErr w:type="spellEnd"/>
      <w:r w:rsidR="00950A4B" w:rsidRPr="00950A4B">
        <w:t xml:space="preserve"> </w:t>
      </w:r>
      <w:proofErr w:type="spellStart"/>
      <w:r w:rsidR="00950A4B" w:rsidRPr="00950A4B">
        <w:t>Stip</w:t>
      </w:r>
      <w:proofErr w:type="spellEnd"/>
      <w:r w:rsidR="00950A4B" w:rsidRPr="00950A4B">
        <w:t xml:space="preserve">, </w:t>
      </w:r>
      <w:proofErr w:type="spellStart"/>
      <w:r w:rsidR="00950A4B" w:rsidRPr="00950A4B">
        <w:t>Krste</w:t>
      </w:r>
      <w:proofErr w:type="spellEnd"/>
      <w:r w:rsidR="00950A4B" w:rsidRPr="00950A4B">
        <w:t xml:space="preserve"> </w:t>
      </w:r>
      <w:proofErr w:type="spellStart"/>
      <w:r w:rsidR="00950A4B" w:rsidRPr="00950A4B">
        <w:t>Misirkov</w:t>
      </w:r>
      <w:proofErr w:type="spellEnd"/>
      <w:r w:rsidR="00950A4B" w:rsidRPr="00950A4B">
        <w:t xml:space="preserve"> bb, </w:t>
      </w:r>
      <w:proofErr w:type="spellStart"/>
      <w:r w:rsidR="00950A4B" w:rsidRPr="00950A4B">
        <w:t>Stip</w:t>
      </w:r>
      <w:proofErr w:type="spellEnd"/>
      <w:r w:rsidR="00950A4B" w:rsidRPr="00950A4B">
        <w:t>, R. Macedonia</w:t>
      </w:r>
    </w:p>
  </w:footnote>
  <w:footnote w:id="2">
    <w:p w:rsidR="006745B4" w:rsidRDefault="006745B4">
      <w:pPr>
        <w:pStyle w:val="FootnoteText"/>
      </w:pPr>
      <w:r>
        <w:rPr>
          <w:rStyle w:val="FootnoteReference"/>
        </w:rPr>
        <w:footnoteRef/>
      </w:r>
      <w:r>
        <w:t xml:space="preserve"> </w:t>
      </w:r>
      <w:r w:rsidR="00950A4B" w:rsidRPr="00950A4B">
        <w:t xml:space="preserve">Faculty of Agriculture, University </w:t>
      </w:r>
      <w:proofErr w:type="spellStart"/>
      <w:r w:rsidR="00950A4B" w:rsidRPr="00950A4B">
        <w:t>Goce</w:t>
      </w:r>
      <w:proofErr w:type="spellEnd"/>
      <w:r w:rsidR="00950A4B" w:rsidRPr="00950A4B">
        <w:t xml:space="preserve"> </w:t>
      </w:r>
      <w:proofErr w:type="spellStart"/>
      <w:r w:rsidR="00950A4B" w:rsidRPr="00950A4B">
        <w:t>Delcev</w:t>
      </w:r>
      <w:proofErr w:type="spellEnd"/>
      <w:r w:rsidR="00950A4B" w:rsidRPr="00950A4B">
        <w:t xml:space="preserve"> </w:t>
      </w:r>
      <w:proofErr w:type="spellStart"/>
      <w:r w:rsidR="00950A4B" w:rsidRPr="00950A4B">
        <w:t>Stip</w:t>
      </w:r>
      <w:proofErr w:type="spellEnd"/>
      <w:r w:rsidR="00950A4B" w:rsidRPr="00950A4B">
        <w:t xml:space="preserve">, </w:t>
      </w:r>
      <w:proofErr w:type="spellStart"/>
      <w:r w:rsidR="00950A4B" w:rsidRPr="00950A4B">
        <w:t>Krste</w:t>
      </w:r>
      <w:proofErr w:type="spellEnd"/>
      <w:r w:rsidR="00950A4B" w:rsidRPr="00950A4B">
        <w:t xml:space="preserve"> </w:t>
      </w:r>
      <w:proofErr w:type="spellStart"/>
      <w:r w:rsidR="00950A4B" w:rsidRPr="00950A4B">
        <w:t>Misirkov</w:t>
      </w:r>
      <w:proofErr w:type="spellEnd"/>
      <w:r w:rsidR="00950A4B" w:rsidRPr="00950A4B">
        <w:t xml:space="preserve"> bb, </w:t>
      </w:r>
      <w:proofErr w:type="spellStart"/>
      <w:r w:rsidR="00950A4B" w:rsidRPr="00950A4B">
        <w:t>Stip</w:t>
      </w:r>
      <w:proofErr w:type="spellEnd"/>
      <w:r w:rsidR="00950A4B" w:rsidRPr="00950A4B">
        <w:t>, R. Macedonia</w:t>
      </w:r>
    </w:p>
  </w:footnote>
  <w:footnote w:id="3">
    <w:p w:rsidR="004545A5" w:rsidRDefault="004545A5">
      <w:pPr>
        <w:pStyle w:val="FootnoteText"/>
      </w:pPr>
      <w:r>
        <w:rPr>
          <w:rStyle w:val="FootnoteReference"/>
        </w:rPr>
        <w:footnoteRef/>
      </w:r>
      <w:r>
        <w:t xml:space="preserve"> </w:t>
      </w:r>
      <w:r w:rsidR="00950A4B">
        <w:t xml:space="preserve">Faculty of Economics, </w:t>
      </w:r>
      <w:r w:rsidR="00950A4B" w:rsidRPr="00950A4B">
        <w:t xml:space="preserve">University </w:t>
      </w:r>
      <w:proofErr w:type="spellStart"/>
      <w:r w:rsidR="00950A4B" w:rsidRPr="00950A4B">
        <w:t>Goce</w:t>
      </w:r>
      <w:proofErr w:type="spellEnd"/>
      <w:r w:rsidR="00950A4B" w:rsidRPr="00950A4B">
        <w:t xml:space="preserve"> </w:t>
      </w:r>
      <w:proofErr w:type="spellStart"/>
      <w:r w:rsidR="00950A4B" w:rsidRPr="00950A4B">
        <w:t>Delcev</w:t>
      </w:r>
      <w:proofErr w:type="spellEnd"/>
      <w:r w:rsidR="00950A4B" w:rsidRPr="00950A4B">
        <w:t xml:space="preserve"> </w:t>
      </w:r>
      <w:proofErr w:type="spellStart"/>
      <w:r w:rsidR="00950A4B" w:rsidRPr="00950A4B">
        <w:t>Stip</w:t>
      </w:r>
      <w:proofErr w:type="spellEnd"/>
      <w:r w:rsidR="00950A4B" w:rsidRPr="00950A4B">
        <w:t xml:space="preserve">, </w:t>
      </w:r>
      <w:proofErr w:type="spellStart"/>
      <w:r w:rsidR="00950A4B" w:rsidRPr="00950A4B">
        <w:t>Krste</w:t>
      </w:r>
      <w:proofErr w:type="spellEnd"/>
      <w:r w:rsidR="00950A4B" w:rsidRPr="00950A4B">
        <w:t xml:space="preserve"> </w:t>
      </w:r>
      <w:proofErr w:type="spellStart"/>
      <w:r w:rsidR="00950A4B" w:rsidRPr="00950A4B">
        <w:t>Misirkov</w:t>
      </w:r>
      <w:proofErr w:type="spellEnd"/>
      <w:r w:rsidR="00950A4B" w:rsidRPr="00950A4B">
        <w:t xml:space="preserve"> bb, </w:t>
      </w:r>
      <w:proofErr w:type="spellStart"/>
      <w:r w:rsidR="00950A4B" w:rsidRPr="00950A4B">
        <w:t>Stip</w:t>
      </w:r>
      <w:proofErr w:type="spellEnd"/>
      <w:r w:rsidR="00950A4B" w:rsidRPr="00950A4B">
        <w:t>, R. Macedonia</w:t>
      </w:r>
    </w:p>
  </w:footnote>
  <w:footnote w:id="4">
    <w:p w:rsidR="004545A5" w:rsidRDefault="004545A5">
      <w:pPr>
        <w:pStyle w:val="FootnoteText"/>
      </w:pPr>
      <w:r>
        <w:rPr>
          <w:rStyle w:val="FootnoteReference"/>
        </w:rPr>
        <w:footnoteRef/>
      </w:r>
      <w:r>
        <w:t xml:space="preserve"> </w:t>
      </w:r>
      <w:r w:rsidR="00950A4B" w:rsidRPr="00950A4B">
        <w:t xml:space="preserve">Faculty of Tourism and Business Logistics, University </w:t>
      </w:r>
      <w:proofErr w:type="spellStart"/>
      <w:r w:rsidR="00950A4B" w:rsidRPr="00950A4B">
        <w:t>Goce</w:t>
      </w:r>
      <w:proofErr w:type="spellEnd"/>
      <w:r w:rsidR="00950A4B" w:rsidRPr="00950A4B">
        <w:t xml:space="preserve"> </w:t>
      </w:r>
      <w:proofErr w:type="spellStart"/>
      <w:r w:rsidR="00950A4B" w:rsidRPr="00950A4B">
        <w:t>Delcev</w:t>
      </w:r>
      <w:proofErr w:type="spellEnd"/>
      <w:r w:rsidR="00950A4B" w:rsidRPr="00950A4B">
        <w:t xml:space="preserve"> </w:t>
      </w:r>
      <w:proofErr w:type="spellStart"/>
      <w:r w:rsidR="00950A4B" w:rsidRPr="00950A4B">
        <w:t>Stip</w:t>
      </w:r>
      <w:proofErr w:type="spellEnd"/>
      <w:r w:rsidR="00950A4B" w:rsidRPr="00950A4B">
        <w:t xml:space="preserve">, </w:t>
      </w:r>
      <w:proofErr w:type="spellStart"/>
      <w:r w:rsidR="00950A4B" w:rsidRPr="00950A4B">
        <w:t>Krste</w:t>
      </w:r>
      <w:proofErr w:type="spellEnd"/>
      <w:r w:rsidR="00950A4B" w:rsidRPr="00950A4B">
        <w:t xml:space="preserve"> </w:t>
      </w:r>
      <w:proofErr w:type="spellStart"/>
      <w:r w:rsidR="00950A4B" w:rsidRPr="00950A4B">
        <w:t>Misirkov</w:t>
      </w:r>
      <w:proofErr w:type="spellEnd"/>
      <w:r w:rsidR="00950A4B" w:rsidRPr="00950A4B">
        <w:t xml:space="preserve"> bb, </w:t>
      </w:r>
      <w:proofErr w:type="spellStart"/>
      <w:r w:rsidR="00950A4B" w:rsidRPr="00950A4B">
        <w:t>Stip</w:t>
      </w:r>
      <w:proofErr w:type="spellEnd"/>
      <w:r w:rsidR="00950A4B" w:rsidRPr="00950A4B">
        <w:t>, R. Macedonia</w:t>
      </w:r>
    </w:p>
  </w:footnote>
  <w:footnote w:id="5">
    <w:p w:rsidR="004545A5" w:rsidRDefault="004545A5">
      <w:pPr>
        <w:pStyle w:val="FootnoteText"/>
      </w:pPr>
      <w:r>
        <w:rPr>
          <w:rStyle w:val="FootnoteReference"/>
        </w:rPr>
        <w:footnoteRef/>
      </w:r>
      <w:r w:rsidR="00950A4B">
        <w:t xml:space="preserve"> </w:t>
      </w:r>
      <w:r w:rsidR="00950A4B" w:rsidRPr="00950A4B">
        <w:t xml:space="preserve">Faculty of Tourism and Business Logistics, University </w:t>
      </w:r>
      <w:proofErr w:type="spellStart"/>
      <w:r w:rsidR="00950A4B" w:rsidRPr="00950A4B">
        <w:t>Goce</w:t>
      </w:r>
      <w:proofErr w:type="spellEnd"/>
      <w:r w:rsidR="00950A4B" w:rsidRPr="00950A4B">
        <w:t xml:space="preserve"> </w:t>
      </w:r>
      <w:proofErr w:type="spellStart"/>
      <w:r w:rsidR="00950A4B" w:rsidRPr="00950A4B">
        <w:t>Delcev</w:t>
      </w:r>
      <w:proofErr w:type="spellEnd"/>
      <w:r w:rsidR="00950A4B" w:rsidRPr="00950A4B">
        <w:t xml:space="preserve"> </w:t>
      </w:r>
      <w:proofErr w:type="spellStart"/>
      <w:r w:rsidR="00950A4B" w:rsidRPr="00950A4B">
        <w:t>Stip</w:t>
      </w:r>
      <w:proofErr w:type="spellEnd"/>
      <w:r w:rsidR="00950A4B" w:rsidRPr="00950A4B">
        <w:t xml:space="preserve">, </w:t>
      </w:r>
      <w:proofErr w:type="spellStart"/>
      <w:r w:rsidR="00950A4B" w:rsidRPr="00950A4B">
        <w:t>Krste</w:t>
      </w:r>
      <w:proofErr w:type="spellEnd"/>
      <w:r w:rsidR="00950A4B" w:rsidRPr="00950A4B">
        <w:t xml:space="preserve"> </w:t>
      </w:r>
      <w:proofErr w:type="spellStart"/>
      <w:r w:rsidR="00950A4B" w:rsidRPr="00950A4B">
        <w:t>Misirkov</w:t>
      </w:r>
      <w:proofErr w:type="spellEnd"/>
      <w:r w:rsidR="00950A4B" w:rsidRPr="00950A4B">
        <w:t xml:space="preserve"> bb, </w:t>
      </w:r>
      <w:proofErr w:type="spellStart"/>
      <w:r w:rsidR="00950A4B" w:rsidRPr="00950A4B">
        <w:t>Stip</w:t>
      </w:r>
      <w:proofErr w:type="spellEnd"/>
      <w:r w:rsidR="00950A4B" w:rsidRPr="00950A4B">
        <w:t>, R. Macedonia</w:t>
      </w:r>
    </w:p>
  </w:footnote>
  <w:footnote w:id="6">
    <w:p w:rsidR="00950A4B" w:rsidRDefault="00950A4B" w:rsidP="00950A4B">
      <w:pPr>
        <w:pStyle w:val="FootnoteText"/>
      </w:pPr>
      <w:r>
        <w:rPr>
          <w:rStyle w:val="FootnoteReference"/>
        </w:rPr>
        <w:footnoteRef/>
      </w:r>
      <w:r>
        <w:t xml:space="preserve"> Faculty of Technology, </w:t>
      </w:r>
      <w:r w:rsidRPr="00950A4B">
        <w:t xml:space="preserve">University </w:t>
      </w:r>
      <w:proofErr w:type="spellStart"/>
      <w:r w:rsidRPr="00950A4B">
        <w:t>Goce</w:t>
      </w:r>
      <w:proofErr w:type="spellEnd"/>
      <w:r w:rsidRPr="00950A4B">
        <w:t xml:space="preserve"> </w:t>
      </w:r>
      <w:proofErr w:type="spellStart"/>
      <w:r w:rsidRPr="00950A4B">
        <w:t>Delcev</w:t>
      </w:r>
      <w:proofErr w:type="spellEnd"/>
      <w:r w:rsidRPr="00950A4B">
        <w:t xml:space="preserve"> </w:t>
      </w:r>
      <w:proofErr w:type="spellStart"/>
      <w:r w:rsidRPr="00950A4B">
        <w:t>Stip</w:t>
      </w:r>
      <w:proofErr w:type="spellEnd"/>
      <w:r w:rsidRPr="00950A4B">
        <w:t xml:space="preserve">, </w:t>
      </w:r>
      <w:proofErr w:type="spellStart"/>
      <w:r w:rsidRPr="00950A4B">
        <w:t>Krste</w:t>
      </w:r>
      <w:proofErr w:type="spellEnd"/>
      <w:r w:rsidRPr="00950A4B">
        <w:t xml:space="preserve"> </w:t>
      </w:r>
      <w:proofErr w:type="spellStart"/>
      <w:r w:rsidRPr="00950A4B">
        <w:t>Misirkov</w:t>
      </w:r>
      <w:proofErr w:type="spellEnd"/>
      <w:r w:rsidRPr="00950A4B">
        <w:t xml:space="preserve"> bb, </w:t>
      </w:r>
      <w:proofErr w:type="spellStart"/>
      <w:r w:rsidRPr="00950A4B">
        <w:t>Stip</w:t>
      </w:r>
      <w:proofErr w:type="spellEnd"/>
      <w:r w:rsidRPr="00950A4B">
        <w:t>, R. Macedonia</w:t>
      </w:r>
    </w:p>
  </w:footnote>
  <w:footnote w:id="7">
    <w:p w:rsidR="00950A4B" w:rsidRDefault="00950A4B" w:rsidP="00950A4B">
      <w:pPr>
        <w:pStyle w:val="FootnoteText"/>
      </w:pPr>
      <w:r>
        <w:rPr>
          <w:rStyle w:val="FootnoteReference"/>
        </w:rPr>
        <w:footnoteRef/>
      </w:r>
      <w:r>
        <w:t xml:space="preserve"> </w:t>
      </w:r>
      <w:r w:rsidRPr="00950A4B">
        <w:t xml:space="preserve">Faculty of Agriculture, University </w:t>
      </w:r>
      <w:proofErr w:type="spellStart"/>
      <w:r w:rsidRPr="00950A4B">
        <w:t>Goce</w:t>
      </w:r>
      <w:proofErr w:type="spellEnd"/>
      <w:r w:rsidRPr="00950A4B">
        <w:t xml:space="preserve"> </w:t>
      </w:r>
      <w:proofErr w:type="spellStart"/>
      <w:r w:rsidRPr="00950A4B">
        <w:t>Delcev</w:t>
      </w:r>
      <w:proofErr w:type="spellEnd"/>
      <w:r w:rsidRPr="00950A4B">
        <w:t xml:space="preserve"> </w:t>
      </w:r>
      <w:proofErr w:type="spellStart"/>
      <w:r w:rsidRPr="00950A4B">
        <w:t>Stip</w:t>
      </w:r>
      <w:proofErr w:type="spellEnd"/>
      <w:r w:rsidRPr="00950A4B">
        <w:t xml:space="preserve">, </w:t>
      </w:r>
      <w:proofErr w:type="spellStart"/>
      <w:r w:rsidRPr="00950A4B">
        <w:t>Krste</w:t>
      </w:r>
      <w:proofErr w:type="spellEnd"/>
      <w:r w:rsidRPr="00950A4B">
        <w:t xml:space="preserve"> </w:t>
      </w:r>
      <w:proofErr w:type="spellStart"/>
      <w:r w:rsidRPr="00950A4B">
        <w:t>Misirkov</w:t>
      </w:r>
      <w:proofErr w:type="spellEnd"/>
      <w:r w:rsidRPr="00950A4B">
        <w:t xml:space="preserve"> bb, </w:t>
      </w:r>
      <w:proofErr w:type="spellStart"/>
      <w:r w:rsidRPr="00950A4B">
        <w:t>Stip</w:t>
      </w:r>
      <w:proofErr w:type="spellEnd"/>
      <w:r w:rsidRPr="00950A4B">
        <w:t>, R. Macedonia</w:t>
      </w:r>
    </w:p>
  </w:footnote>
  <w:footnote w:id="8">
    <w:p w:rsidR="00950A4B" w:rsidRDefault="00950A4B" w:rsidP="00950A4B">
      <w:pPr>
        <w:pStyle w:val="FootnoteText"/>
      </w:pPr>
      <w:r>
        <w:rPr>
          <w:rStyle w:val="FootnoteReference"/>
        </w:rPr>
        <w:footnoteRef/>
      </w:r>
      <w:r>
        <w:t xml:space="preserve"> Faculty of Economics, </w:t>
      </w:r>
      <w:r w:rsidRPr="00950A4B">
        <w:t xml:space="preserve">University </w:t>
      </w:r>
      <w:proofErr w:type="spellStart"/>
      <w:r w:rsidRPr="00950A4B">
        <w:t>Goce</w:t>
      </w:r>
      <w:proofErr w:type="spellEnd"/>
      <w:r w:rsidRPr="00950A4B">
        <w:t xml:space="preserve"> </w:t>
      </w:r>
      <w:proofErr w:type="spellStart"/>
      <w:r w:rsidRPr="00950A4B">
        <w:t>Delcev</w:t>
      </w:r>
      <w:proofErr w:type="spellEnd"/>
      <w:r w:rsidRPr="00950A4B">
        <w:t xml:space="preserve"> </w:t>
      </w:r>
      <w:proofErr w:type="spellStart"/>
      <w:r w:rsidRPr="00950A4B">
        <w:t>Stip</w:t>
      </w:r>
      <w:proofErr w:type="spellEnd"/>
      <w:r w:rsidRPr="00950A4B">
        <w:t xml:space="preserve">, </w:t>
      </w:r>
      <w:proofErr w:type="spellStart"/>
      <w:r w:rsidRPr="00950A4B">
        <w:t>Krste</w:t>
      </w:r>
      <w:proofErr w:type="spellEnd"/>
      <w:r w:rsidRPr="00950A4B">
        <w:t xml:space="preserve"> </w:t>
      </w:r>
      <w:proofErr w:type="spellStart"/>
      <w:r w:rsidRPr="00950A4B">
        <w:t>Misirkov</w:t>
      </w:r>
      <w:proofErr w:type="spellEnd"/>
      <w:r w:rsidRPr="00950A4B">
        <w:t xml:space="preserve"> bb, </w:t>
      </w:r>
      <w:proofErr w:type="spellStart"/>
      <w:r w:rsidRPr="00950A4B">
        <w:t>Stip</w:t>
      </w:r>
      <w:proofErr w:type="spellEnd"/>
      <w:r w:rsidRPr="00950A4B">
        <w:t>, R. Macedonia</w:t>
      </w:r>
    </w:p>
  </w:footnote>
  <w:footnote w:id="9">
    <w:p w:rsidR="00950A4B" w:rsidRDefault="00950A4B" w:rsidP="00950A4B">
      <w:pPr>
        <w:pStyle w:val="FootnoteText"/>
      </w:pPr>
      <w:r>
        <w:rPr>
          <w:rStyle w:val="FootnoteReference"/>
        </w:rPr>
        <w:footnoteRef/>
      </w:r>
      <w:r>
        <w:t xml:space="preserve"> </w:t>
      </w:r>
      <w:r w:rsidRPr="00950A4B">
        <w:t xml:space="preserve">Faculty of Tourism and Business Logistics, University </w:t>
      </w:r>
      <w:proofErr w:type="spellStart"/>
      <w:r w:rsidRPr="00950A4B">
        <w:t>Goce</w:t>
      </w:r>
      <w:proofErr w:type="spellEnd"/>
      <w:r w:rsidRPr="00950A4B">
        <w:t xml:space="preserve"> </w:t>
      </w:r>
      <w:proofErr w:type="spellStart"/>
      <w:r w:rsidRPr="00950A4B">
        <w:t>Delcev</w:t>
      </w:r>
      <w:proofErr w:type="spellEnd"/>
      <w:r w:rsidRPr="00950A4B">
        <w:t xml:space="preserve"> </w:t>
      </w:r>
      <w:proofErr w:type="spellStart"/>
      <w:r w:rsidRPr="00950A4B">
        <w:t>Stip</w:t>
      </w:r>
      <w:proofErr w:type="spellEnd"/>
      <w:r w:rsidRPr="00950A4B">
        <w:t xml:space="preserve">, </w:t>
      </w:r>
      <w:proofErr w:type="spellStart"/>
      <w:r w:rsidRPr="00950A4B">
        <w:t>Krste</w:t>
      </w:r>
      <w:proofErr w:type="spellEnd"/>
      <w:r w:rsidRPr="00950A4B">
        <w:t xml:space="preserve"> </w:t>
      </w:r>
      <w:proofErr w:type="spellStart"/>
      <w:r w:rsidRPr="00950A4B">
        <w:t>Misirkov</w:t>
      </w:r>
      <w:proofErr w:type="spellEnd"/>
      <w:r w:rsidRPr="00950A4B">
        <w:t xml:space="preserve"> bb, </w:t>
      </w:r>
      <w:proofErr w:type="spellStart"/>
      <w:r w:rsidRPr="00950A4B">
        <w:t>Stip</w:t>
      </w:r>
      <w:proofErr w:type="spellEnd"/>
      <w:r w:rsidRPr="00950A4B">
        <w:t>, R. Macedonia</w:t>
      </w:r>
    </w:p>
  </w:footnote>
  <w:footnote w:id="10">
    <w:p w:rsidR="00950A4B" w:rsidRDefault="00950A4B" w:rsidP="00950A4B">
      <w:pPr>
        <w:pStyle w:val="FootnoteText"/>
      </w:pPr>
      <w:r>
        <w:rPr>
          <w:rStyle w:val="FootnoteReference"/>
        </w:rPr>
        <w:footnoteRef/>
      </w:r>
      <w:r>
        <w:t xml:space="preserve"> </w:t>
      </w:r>
      <w:r w:rsidRPr="00950A4B">
        <w:t xml:space="preserve">Faculty of Tourism and Business Logistics, University </w:t>
      </w:r>
      <w:proofErr w:type="spellStart"/>
      <w:r w:rsidRPr="00950A4B">
        <w:t>Goce</w:t>
      </w:r>
      <w:proofErr w:type="spellEnd"/>
      <w:r w:rsidRPr="00950A4B">
        <w:t xml:space="preserve"> </w:t>
      </w:r>
      <w:proofErr w:type="spellStart"/>
      <w:r w:rsidRPr="00950A4B">
        <w:t>Delcev</w:t>
      </w:r>
      <w:proofErr w:type="spellEnd"/>
      <w:r w:rsidRPr="00950A4B">
        <w:t xml:space="preserve"> </w:t>
      </w:r>
      <w:proofErr w:type="spellStart"/>
      <w:r w:rsidRPr="00950A4B">
        <w:t>Stip</w:t>
      </w:r>
      <w:proofErr w:type="spellEnd"/>
      <w:r w:rsidRPr="00950A4B">
        <w:t xml:space="preserve">, </w:t>
      </w:r>
      <w:proofErr w:type="spellStart"/>
      <w:r w:rsidRPr="00950A4B">
        <w:t>Krste</w:t>
      </w:r>
      <w:proofErr w:type="spellEnd"/>
      <w:r w:rsidRPr="00950A4B">
        <w:t xml:space="preserve"> </w:t>
      </w:r>
      <w:proofErr w:type="spellStart"/>
      <w:r w:rsidRPr="00950A4B">
        <w:t>Misirkov</w:t>
      </w:r>
      <w:proofErr w:type="spellEnd"/>
      <w:r w:rsidRPr="00950A4B">
        <w:t xml:space="preserve"> bb, </w:t>
      </w:r>
      <w:proofErr w:type="spellStart"/>
      <w:r w:rsidRPr="00950A4B">
        <w:t>Stip</w:t>
      </w:r>
      <w:proofErr w:type="spellEnd"/>
      <w:r w:rsidRPr="00950A4B">
        <w:t>, R. Macedonia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B4" w:rsidRPr="004D0ABC" w:rsidRDefault="006745B4">
    <w:pPr>
      <w:pStyle w:val="Header"/>
      <w:pBdr>
        <w:bottom w:val="single" w:sz="4" w:space="1" w:color="auto"/>
      </w:pBdr>
      <w:jc w:val="left"/>
      <w:rPr>
        <w:rFonts w:ascii="Times New Roman" w:hAnsi="Times New Roman"/>
        <w:iCs/>
        <w:sz w:val="18"/>
        <w:szCs w:val="18"/>
        <w:lang w:val="hr-HR"/>
      </w:rPr>
    </w:pPr>
    <w:r w:rsidRPr="00E411EF">
      <w:rPr>
        <w:rFonts w:ascii="Times New Roman" w:hAnsi="Times New Roman"/>
        <w:i/>
        <w:sz w:val="18"/>
        <w:szCs w:val="18"/>
        <w:lang w:val="it-IT"/>
      </w:rPr>
      <w:t>D. Marković</w:t>
    </w:r>
    <w:r w:rsidRPr="00E411EF">
      <w:rPr>
        <w:rFonts w:ascii="Times New Roman" w:hAnsi="Times New Roman"/>
        <w:i/>
        <w:iCs/>
        <w:sz w:val="18"/>
        <w:szCs w:val="18"/>
        <w:lang w:val="hr-HR"/>
      </w:rPr>
      <w:t xml:space="preserve"> </w:t>
    </w:r>
    <w:r>
      <w:rPr>
        <w:rFonts w:ascii="Times New Roman" w:hAnsi="Times New Roman"/>
        <w:i/>
        <w:iCs/>
        <w:sz w:val="18"/>
        <w:szCs w:val="18"/>
        <w:lang w:val="hr-HR"/>
      </w:rPr>
      <w:t>i sar.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1D"/>
    <w:rsid w:val="00020F7F"/>
    <w:rsid w:val="000A2FE0"/>
    <w:rsid w:val="000E4328"/>
    <w:rsid w:val="00172965"/>
    <w:rsid w:val="001F41F0"/>
    <w:rsid w:val="001F7112"/>
    <w:rsid w:val="002362EF"/>
    <w:rsid w:val="00296D5D"/>
    <w:rsid w:val="00303731"/>
    <w:rsid w:val="00352D69"/>
    <w:rsid w:val="003D7317"/>
    <w:rsid w:val="00413280"/>
    <w:rsid w:val="00432520"/>
    <w:rsid w:val="00452723"/>
    <w:rsid w:val="004545A5"/>
    <w:rsid w:val="00464584"/>
    <w:rsid w:val="0047308E"/>
    <w:rsid w:val="004878C1"/>
    <w:rsid w:val="00534C34"/>
    <w:rsid w:val="00562E99"/>
    <w:rsid w:val="0059186E"/>
    <w:rsid w:val="005D7E5E"/>
    <w:rsid w:val="00604C0B"/>
    <w:rsid w:val="00627016"/>
    <w:rsid w:val="006745B4"/>
    <w:rsid w:val="006A09DE"/>
    <w:rsid w:val="006E1851"/>
    <w:rsid w:val="00740D17"/>
    <w:rsid w:val="00750F59"/>
    <w:rsid w:val="00770238"/>
    <w:rsid w:val="007A0002"/>
    <w:rsid w:val="007B1ADA"/>
    <w:rsid w:val="007D5447"/>
    <w:rsid w:val="007E20EC"/>
    <w:rsid w:val="00800448"/>
    <w:rsid w:val="008013A4"/>
    <w:rsid w:val="00807CF0"/>
    <w:rsid w:val="008F4B7D"/>
    <w:rsid w:val="00946EAC"/>
    <w:rsid w:val="00950A4B"/>
    <w:rsid w:val="009921C2"/>
    <w:rsid w:val="00A01B1D"/>
    <w:rsid w:val="00A20BEF"/>
    <w:rsid w:val="00AC5286"/>
    <w:rsid w:val="00B54A94"/>
    <w:rsid w:val="00B643D0"/>
    <w:rsid w:val="00B85B35"/>
    <w:rsid w:val="00C14758"/>
    <w:rsid w:val="00CB5007"/>
    <w:rsid w:val="00CC0432"/>
    <w:rsid w:val="00CD6668"/>
    <w:rsid w:val="00D33913"/>
    <w:rsid w:val="00D74B55"/>
    <w:rsid w:val="00DC203E"/>
    <w:rsid w:val="00E40180"/>
    <w:rsid w:val="00E60046"/>
    <w:rsid w:val="00E92871"/>
    <w:rsid w:val="00F037A3"/>
    <w:rsid w:val="00F318D0"/>
    <w:rsid w:val="00FB57F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4B3A-BA78-4FE9-BA90-3BA10CD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47"/>
    <w:pPr>
      <w:overflowPunct w:val="0"/>
      <w:autoSpaceDE w:val="0"/>
      <w:autoSpaceDN w:val="0"/>
      <w:adjustRightInd w:val="0"/>
      <w:spacing w:after="0" w:line="240" w:lineRule="auto"/>
      <w:jc w:val="both"/>
      <w:textAlignment w:val="baseline"/>
    </w:pPr>
    <w:rPr>
      <w:rFonts w:ascii="TimesRoman" w:eastAsia="Times New Roman" w:hAnsi="TimesRoman" w:cs="Times New Roman"/>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ADA"/>
    <w:pPr>
      <w:tabs>
        <w:tab w:val="center" w:pos="4320"/>
        <w:tab w:val="right" w:pos="8640"/>
      </w:tabs>
    </w:pPr>
  </w:style>
  <w:style w:type="character" w:customStyle="1" w:styleId="HeaderChar">
    <w:name w:val="Header Char"/>
    <w:basedOn w:val="DefaultParagraphFont"/>
    <w:link w:val="Header"/>
    <w:rsid w:val="007B1ADA"/>
    <w:rPr>
      <w:rFonts w:ascii="TimesRoman" w:eastAsia="Times New Roman" w:hAnsi="TimesRoman" w:cs="Times New Roman"/>
      <w:sz w:val="24"/>
      <w:szCs w:val="20"/>
      <w:lang w:val="en-US" w:eastAsia="zh-CN"/>
    </w:rPr>
  </w:style>
  <w:style w:type="paragraph" w:styleId="Footer">
    <w:name w:val="footer"/>
    <w:basedOn w:val="Normal"/>
    <w:link w:val="FooterChar"/>
    <w:rsid w:val="007B1ADA"/>
    <w:pPr>
      <w:tabs>
        <w:tab w:val="center" w:pos="4320"/>
        <w:tab w:val="right" w:pos="8640"/>
      </w:tabs>
    </w:pPr>
  </w:style>
  <w:style w:type="character" w:customStyle="1" w:styleId="FooterChar">
    <w:name w:val="Footer Char"/>
    <w:basedOn w:val="DefaultParagraphFont"/>
    <w:link w:val="Footer"/>
    <w:rsid w:val="007B1ADA"/>
    <w:rPr>
      <w:rFonts w:ascii="TimesRoman" w:eastAsia="Times New Roman" w:hAnsi="TimesRoman" w:cs="Times New Roman"/>
      <w:sz w:val="24"/>
      <w:szCs w:val="20"/>
      <w:lang w:val="en-US" w:eastAsia="zh-CN"/>
    </w:rPr>
  </w:style>
  <w:style w:type="paragraph" w:styleId="BodyText">
    <w:name w:val="Body Text"/>
    <w:aliases w:val=" uvlaka 3 Char"/>
    <w:basedOn w:val="Normal"/>
    <w:link w:val="BodyTextChar"/>
    <w:rsid w:val="007B1ADA"/>
    <w:pPr>
      <w:overflowPunct/>
      <w:autoSpaceDE/>
      <w:autoSpaceDN/>
      <w:adjustRightInd/>
      <w:textAlignment w:val="auto"/>
    </w:pPr>
    <w:rPr>
      <w:rFonts w:ascii="Helvetica" w:hAnsi="Helvetica"/>
      <w:lang w:eastAsia="en-US"/>
    </w:rPr>
  </w:style>
  <w:style w:type="character" w:customStyle="1" w:styleId="BodyTextChar">
    <w:name w:val="Body Text Char"/>
    <w:aliases w:val=" uvlaka 3 Char Char"/>
    <w:basedOn w:val="DefaultParagraphFont"/>
    <w:link w:val="BodyText"/>
    <w:rsid w:val="007B1ADA"/>
    <w:rPr>
      <w:rFonts w:ascii="Helvetica" w:eastAsia="Times New Roman" w:hAnsi="Helvetica" w:cs="Times New Roman"/>
      <w:sz w:val="24"/>
      <w:szCs w:val="20"/>
      <w:lang w:val="en-US"/>
    </w:rPr>
  </w:style>
  <w:style w:type="character" w:styleId="Hyperlink">
    <w:name w:val="Hyperlink"/>
    <w:basedOn w:val="DefaultParagraphFont"/>
    <w:rsid w:val="007B1ADA"/>
    <w:rPr>
      <w:color w:val="0000FF"/>
      <w:u w:val="single"/>
    </w:rPr>
  </w:style>
  <w:style w:type="paragraph" w:customStyle="1" w:styleId="Autori">
    <w:name w:val="Autori"/>
    <w:basedOn w:val="Normal"/>
    <w:qFormat/>
    <w:rsid w:val="007B1ADA"/>
    <w:pPr>
      <w:overflowPunct/>
      <w:autoSpaceDE/>
      <w:autoSpaceDN/>
      <w:adjustRightInd/>
      <w:textAlignment w:val="auto"/>
    </w:pPr>
    <w:rPr>
      <w:rFonts w:ascii="Times New Roman" w:eastAsia="Calibri" w:hAnsi="Times New Roman"/>
      <w:noProof/>
      <w:color w:val="000000"/>
      <w:szCs w:val="24"/>
      <w:lang w:val="hr-HR" w:eastAsia="en-US"/>
    </w:rPr>
  </w:style>
  <w:style w:type="character" w:customStyle="1" w:styleId="longtext1">
    <w:name w:val="long_text1"/>
    <w:basedOn w:val="DefaultParagraphFont"/>
    <w:rsid w:val="007B1ADA"/>
    <w:rPr>
      <w:sz w:val="20"/>
      <w:szCs w:val="20"/>
    </w:rPr>
  </w:style>
  <w:style w:type="character" w:customStyle="1" w:styleId="hps">
    <w:name w:val="hps"/>
    <w:basedOn w:val="DefaultParagraphFont"/>
    <w:rsid w:val="007B1ADA"/>
  </w:style>
  <w:style w:type="paragraph" w:customStyle="1" w:styleId="Fusnota">
    <w:name w:val="Fusnota"/>
    <w:basedOn w:val="FootnoteText"/>
    <w:rsid w:val="007B1ADA"/>
    <w:pPr>
      <w:ind w:firstLine="142"/>
    </w:pPr>
    <w:rPr>
      <w:rFonts w:ascii="Times New Roman" w:hAnsi="Times New Roman"/>
      <w:iCs/>
      <w:sz w:val="16"/>
      <w:szCs w:val="16"/>
      <w:lang w:val="sr-Cyrl-CS"/>
    </w:rPr>
  </w:style>
  <w:style w:type="paragraph" w:customStyle="1" w:styleId="Literatura">
    <w:name w:val="Literatura"/>
    <w:basedOn w:val="Normal"/>
    <w:rsid w:val="007B1ADA"/>
    <w:pPr>
      <w:ind w:left="340" w:hanging="340"/>
    </w:pPr>
    <w:rPr>
      <w:rFonts w:ascii="Times New Roman" w:hAnsi="Times New Roman"/>
      <w:sz w:val="20"/>
      <w:lang w:val="hr-HR"/>
    </w:rPr>
  </w:style>
  <w:style w:type="paragraph" w:styleId="FootnoteText">
    <w:name w:val="footnote text"/>
    <w:basedOn w:val="Normal"/>
    <w:link w:val="FootnoteTextChar"/>
    <w:uiPriority w:val="99"/>
    <w:semiHidden/>
    <w:unhideWhenUsed/>
    <w:rsid w:val="007B1ADA"/>
    <w:rPr>
      <w:sz w:val="20"/>
    </w:rPr>
  </w:style>
  <w:style w:type="character" w:customStyle="1" w:styleId="FootnoteTextChar">
    <w:name w:val="Footnote Text Char"/>
    <w:basedOn w:val="DefaultParagraphFont"/>
    <w:link w:val="FootnoteText"/>
    <w:uiPriority w:val="99"/>
    <w:semiHidden/>
    <w:rsid w:val="007B1ADA"/>
    <w:rPr>
      <w:rFonts w:ascii="TimesRoman" w:eastAsia="Times New Roman" w:hAnsi="TimesRoman" w:cs="Times New Roman"/>
      <w:sz w:val="20"/>
      <w:szCs w:val="20"/>
      <w:lang w:val="en-US" w:eastAsia="zh-CN"/>
    </w:rPr>
  </w:style>
  <w:style w:type="character" w:styleId="FootnoteReference">
    <w:name w:val="footnote reference"/>
    <w:basedOn w:val="DefaultParagraphFont"/>
    <w:uiPriority w:val="99"/>
    <w:semiHidden/>
    <w:unhideWhenUsed/>
    <w:rsid w:val="00D33913"/>
    <w:rPr>
      <w:vertAlign w:val="superscript"/>
    </w:rPr>
  </w:style>
  <w:style w:type="table" w:styleId="TableGrid">
    <w:name w:val="Table Grid"/>
    <w:basedOn w:val="TableNormal"/>
    <w:uiPriority w:val="39"/>
    <w:rsid w:val="00C14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8394-9B34-4826-BC75-B9B22075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Andronikov</dc:creator>
  <cp:keywords/>
  <dc:description/>
  <cp:lastModifiedBy>Mirjana Kocaleva</cp:lastModifiedBy>
  <cp:revision>2</cp:revision>
  <dcterms:created xsi:type="dcterms:W3CDTF">2014-04-14T09:57:00Z</dcterms:created>
  <dcterms:modified xsi:type="dcterms:W3CDTF">2014-04-14T09:57:00Z</dcterms:modified>
</cp:coreProperties>
</file>