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0DED" w14:textId="4F12D7FD" w:rsidR="00B4318D" w:rsidRDefault="00B4318D" w:rsidP="0014216C">
      <w:pPr>
        <w:spacing w:line="360" w:lineRule="auto"/>
        <w:jc w:val="both"/>
        <w:rPr>
          <w:rFonts w:ascii="Arial" w:hAnsi="Arial" w:cs="Arial"/>
          <w:lang w:val="mk-MK"/>
        </w:rPr>
      </w:pPr>
      <w:r>
        <w:rPr>
          <w:rFonts w:ascii="Arial" w:hAnsi="Arial" w:cs="Arial"/>
          <w:lang w:val="mk-MK"/>
        </w:rPr>
        <w:fldChar w:fldCharType="begin"/>
      </w:r>
      <w:r>
        <w:rPr>
          <w:rFonts w:ascii="Arial" w:hAnsi="Arial" w:cs="Arial"/>
          <w:lang w:val="mk-MK"/>
        </w:rPr>
        <w:instrText xml:space="preserve"> HYPERLINK "</w:instrText>
      </w:r>
      <w:r w:rsidRPr="00B4318D">
        <w:rPr>
          <w:rFonts w:ascii="Arial" w:hAnsi="Arial" w:cs="Arial"/>
          <w:lang w:val="mk-MK"/>
        </w:rPr>
        <w:instrText>http://www.worldconferenceohrid.kultura.gov.mk/</w:instrText>
      </w:r>
      <w:r>
        <w:rPr>
          <w:rFonts w:ascii="Arial" w:hAnsi="Arial" w:cs="Arial"/>
          <w:lang w:val="mk-MK"/>
        </w:rPr>
        <w:instrText xml:space="preserve">" </w:instrText>
      </w:r>
      <w:r>
        <w:rPr>
          <w:rFonts w:ascii="Arial" w:hAnsi="Arial" w:cs="Arial"/>
          <w:lang w:val="mk-MK"/>
        </w:rPr>
        <w:fldChar w:fldCharType="separate"/>
      </w:r>
      <w:r w:rsidRPr="008A29C2">
        <w:rPr>
          <w:rStyle w:val="Hyperlink"/>
          <w:rFonts w:ascii="Arial" w:hAnsi="Arial" w:cs="Arial"/>
          <w:lang w:val="mk-MK"/>
        </w:rPr>
        <w:t>http://www.worldconferenceohrid.kultura.gov.mk/</w:t>
      </w:r>
      <w:r>
        <w:rPr>
          <w:rFonts w:ascii="Arial" w:hAnsi="Arial" w:cs="Arial"/>
          <w:lang w:val="mk-MK"/>
        </w:rPr>
        <w:fldChar w:fldCharType="end"/>
      </w:r>
    </w:p>
    <w:p w14:paraId="794055E0" w14:textId="22DCED5B" w:rsidR="0014216C" w:rsidRPr="005E44F0" w:rsidRDefault="005E44F0" w:rsidP="0014216C">
      <w:pPr>
        <w:spacing w:line="360" w:lineRule="auto"/>
        <w:jc w:val="both"/>
        <w:rPr>
          <w:rFonts w:ascii="Arial" w:hAnsi="Arial" w:cs="Arial"/>
        </w:rPr>
      </w:pPr>
      <w:r>
        <w:rPr>
          <w:rFonts w:ascii="Arial" w:hAnsi="Arial" w:cs="Arial"/>
          <w:lang w:val="mk-MK"/>
        </w:rPr>
        <w:t>д-р Аида Ислам</w:t>
      </w:r>
      <w:r w:rsidR="0076286E" w:rsidRPr="0076286E">
        <w:rPr>
          <w:rFonts w:ascii="Arial" w:hAnsi="Arial" w:cs="Arial"/>
          <w:lang w:val="mk-MK"/>
        </w:rPr>
        <w:t xml:space="preserve"> </w:t>
      </w:r>
      <w:r w:rsidR="0076286E">
        <w:rPr>
          <w:rFonts w:ascii="Arial" w:hAnsi="Arial" w:cs="Arial"/>
        </w:rPr>
        <w:t>&amp;</w:t>
      </w:r>
      <w:r w:rsidR="0076286E" w:rsidRPr="002F760E">
        <w:rPr>
          <w:rFonts w:ascii="Arial" w:hAnsi="Arial" w:cs="Arial"/>
          <w:lang w:val="mk-MK"/>
        </w:rPr>
        <w:t xml:space="preserve">д-р Стефанија </w:t>
      </w:r>
      <w:proofErr w:type="spellStart"/>
      <w:r w:rsidR="0076286E" w:rsidRPr="002F760E">
        <w:rPr>
          <w:rFonts w:ascii="Arial" w:hAnsi="Arial" w:cs="Arial"/>
          <w:lang w:val="mk-MK"/>
        </w:rPr>
        <w:t>Лешкова-Зеленковска</w:t>
      </w:r>
      <w:proofErr w:type="spellEnd"/>
    </w:p>
    <w:p w14:paraId="342B7773" w14:textId="77777777" w:rsidR="0076286E" w:rsidRPr="00431BC2" w:rsidRDefault="0076286E" w:rsidP="0076286E">
      <w:pPr>
        <w:rPr>
          <w:lang w:val="en-GB"/>
        </w:rPr>
      </w:pPr>
    </w:p>
    <w:p w14:paraId="02924109" w14:textId="77777777" w:rsidR="0076286E" w:rsidRPr="00932667" w:rsidRDefault="00127C2E" w:rsidP="0076286E">
      <w:pPr>
        <w:rPr>
          <w:lang w:val="en-GB"/>
        </w:rPr>
      </w:pPr>
      <w:r>
        <w:rPr>
          <w:rFonts w:ascii="Arial" w:hAnsi="Arial" w:cs="Arial"/>
          <w:color w:val="000000"/>
          <w:lang w:val="mk-MK"/>
        </w:rPr>
        <w:t>МОДИФИКАЦИИ ВО ИСЛАМСКАТА М</w:t>
      </w:r>
      <w:r w:rsidR="0076286E" w:rsidRPr="0076286E">
        <w:rPr>
          <w:rFonts w:ascii="Arial" w:hAnsi="Arial" w:cs="Arial"/>
          <w:color w:val="000000"/>
          <w:lang w:val="mk-MK"/>
        </w:rPr>
        <w:t xml:space="preserve">ИСТИЧНА </w:t>
      </w:r>
      <w:r>
        <w:rPr>
          <w:rFonts w:ascii="Arial" w:hAnsi="Arial" w:cs="Arial"/>
          <w:color w:val="000000"/>
          <w:lang w:val="mk-MK"/>
        </w:rPr>
        <w:t>ДУХОВНА МУЗИКА ВО РЕПУБЛИКА МАК</w:t>
      </w:r>
      <w:r w:rsidR="0076286E" w:rsidRPr="0076286E">
        <w:rPr>
          <w:rFonts w:ascii="Arial" w:hAnsi="Arial" w:cs="Arial"/>
          <w:color w:val="000000"/>
          <w:lang w:val="mk-MK"/>
        </w:rPr>
        <w:t>ЕДОНИЈА ВО УСЛОВИ НА ГЛОБАЛНИТЕ МУЗИЧКИ ТЕКОВИ</w:t>
      </w:r>
      <w:r w:rsidR="0076286E">
        <w:rPr>
          <w:rFonts w:asciiTheme="minorHAnsi" w:hAnsiTheme="minorHAnsi"/>
          <w:color w:val="000000"/>
          <w:lang w:val="mk-MK"/>
        </w:rPr>
        <w:t xml:space="preserve"> </w:t>
      </w:r>
    </w:p>
    <w:p w14:paraId="3FD5A9F8" w14:textId="77777777" w:rsidR="0076286E" w:rsidRDefault="0076286E" w:rsidP="0014216C">
      <w:pPr>
        <w:spacing w:line="360" w:lineRule="auto"/>
        <w:rPr>
          <w:rFonts w:ascii="Arial" w:hAnsi="Arial" w:cs="Arial"/>
          <w:b/>
          <w:sz w:val="20"/>
          <w:szCs w:val="20"/>
        </w:rPr>
      </w:pPr>
    </w:p>
    <w:p w14:paraId="02E675AD" w14:textId="77777777" w:rsidR="0076286E" w:rsidRDefault="0076286E" w:rsidP="0014216C">
      <w:pPr>
        <w:spacing w:line="360" w:lineRule="auto"/>
        <w:rPr>
          <w:rFonts w:ascii="Arial" w:hAnsi="Arial" w:cs="Arial"/>
          <w:b/>
          <w:sz w:val="20"/>
          <w:szCs w:val="20"/>
        </w:rPr>
      </w:pPr>
    </w:p>
    <w:p w14:paraId="5E3D2B83" w14:textId="77777777" w:rsidR="0076286E" w:rsidRDefault="0014216C" w:rsidP="00F81D42">
      <w:pPr>
        <w:spacing w:line="360" w:lineRule="auto"/>
        <w:jc w:val="both"/>
        <w:rPr>
          <w:rFonts w:ascii="Arial" w:hAnsi="Arial" w:cs="Arial"/>
          <w:b/>
          <w:sz w:val="20"/>
          <w:szCs w:val="20"/>
          <w:lang w:val="mk-MK"/>
        </w:rPr>
      </w:pPr>
      <w:proofErr w:type="spellStart"/>
      <w:r w:rsidRPr="002F760E">
        <w:rPr>
          <w:rFonts w:ascii="Arial" w:hAnsi="Arial" w:cs="Arial"/>
          <w:b/>
          <w:sz w:val="20"/>
          <w:szCs w:val="20"/>
          <w:lang w:val="mk-MK"/>
        </w:rPr>
        <w:t>Абстракт</w:t>
      </w:r>
      <w:proofErr w:type="spellEnd"/>
    </w:p>
    <w:p w14:paraId="6BBB2D3C" w14:textId="77777777" w:rsidR="0014216C" w:rsidRPr="0076286E" w:rsidRDefault="0014216C" w:rsidP="00F81D42">
      <w:pPr>
        <w:jc w:val="both"/>
        <w:rPr>
          <w:rFonts w:ascii="Arial" w:hAnsi="Arial" w:cs="Arial"/>
          <w:b/>
          <w:sz w:val="20"/>
          <w:szCs w:val="20"/>
          <w:lang w:val="mk-MK"/>
        </w:rPr>
      </w:pPr>
      <w:r w:rsidRPr="0076286E">
        <w:rPr>
          <w:rFonts w:ascii="Arial" w:hAnsi="Arial" w:cs="Arial"/>
          <w:sz w:val="20"/>
          <w:szCs w:val="20"/>
          <w:lang w:val="mk-MK"/>
        </w:rPr>
        <w:t xml:space="preserve">Дервишкиот ред </w:t>
      </w:r>
      <w:proofErr w:type="spellStart"/>
      <w:r w:rsidRPr="0076286E">
        <w:rPr>
          <w:rFonts w:ascii="Arial" w:hAnsi="Arial" w:cs="Arial"/>
          <w:sz w:val="20"/>
          <w:szCs w:val="20"/>
          <w:lang w:val="mk-MK"/>
        </w:rPr>
        <w:t>Садии</w:t>
      </w:r>
      <w:proofErr w:type="spellEnd"/>
      <w:r w:rsidRPr="0076286E">
        <w:rPr>
          <w:rFonts w:ascii="Arial" w:hAnsi="Arial" w:cs="Arial"/>
          <w:sz w:val="20"/>
          <w:szCs w:val="20"/>
          <w:lang w:val="mk-MK"/>
        </w:rPr>
        <w:t xml:space="preserve"> во Скопје делува од крајот на XX век. </w:t>
      </w:r>
      <w:proofErr w:type="spellStart"/>
      <w:r w:rsidRPr="0076286E">
        <w:rPr>
          <w:rFonts w:ascii="Arial" w:hAnsi="Arial" w:cs="Arial"/>
          <w:sz w:val="20"/>
          <w:szCs w:val="20"/>
          <w:lang w:val="mk-MK"/>
        </w:rPr>
        <w:t>Основоположникот</w:t>
      </w:r>
      <w:proofErr w:type="spellEnd"/>
      <w:r w:rsidRPr="0076286E">
        <w:rPr>
          <w:rFonts w:ascii="Arial" w:hAnsi="Arial" w:cs="Arial"/>
          <w:sz w:val="20"/>
          <w:szCs w:val="20"/>
          <w:lang w:val="mk-MK"/>
        </w:rPr>
        <w:t xml:space="preserve"> на текето е </w:t>
      </w:r>
      <w:proofErr w:type="spellStart"/>
      <w:r w:rsidRPr="0076286E">
        <w:rPr>
          <w:rFonts w:ascii="Arial" w:hAnsi="Arial" w:cs="Arial"/>
          <w:sz w:val="20"/>
          <w:szCs w:val="20"/>
          <w:lang w:val="mk-MK"/>
        </w:rPr>
        <w:t>шејх</w:t>
      </w:r>
      <w:proofErr w:type="spellEnd"/>
      <w:r w:rsidRPr="0076286E">
        <w:rPr>
          <w:rFonts w:ascii="Arial" w:hAnsi="Arial" w:cs="Arial"/>
          <w:sz w:val="20"/>
          <w:szCs w:val="20"/>
          <w:lang w:val="mk-MK"/>
        </w:rPr>
        <w:t xml:space="preserve"> </w:t>
      </w:r>
      <w:proofErr w:type="spellStart"/>
      <w:r w:rsidRPr="0076286E">
        <w:rPr>
          <w:rFonts w:ascii="Arial" w:hAnsi="Arial" w:cs="Arial"/>
          <w:sz w:val="20"/>
          <w:szCs w:val="20"/>
          <w:lang w:val="mk-MK"/>
        </w:rPr>
        <w:t>Вефа</w:t>
      </w:r>
      <w:proofErr w:type="spellEnd"/>
      <w:r w:rsidRPr="0076286E">
        <w:rPr>
          <w:rFonts w:ascii="Arial" w:hAnsi="Arial" w:cs="Arial"/>
          <w:sz w:val="20"/>
          <w:szCs w:val="20"/>
          <w:lang w:val="mk-MK"/>
        </w:rPr>
        <w:t xml:space="preserve"> Баба кој доаѓа од Турција</w:t>
      </w:r>
      <w:r w:rsidR="000F7758" w:rsidRPr="0076286E">
        <w:rPr>
          <w:rFonts w:ascii="Arial" w:hAnsi="Arial" w:cs="Arial"/>
          <w:sz w:val="20"/>
          <w:szCs w:val="20"/>
          <w:lang w:val="mk-MK"/>
        </w:rPr>
        <w:t>,</w:t>
      </w:r>
      <w:r w:rsidRPr="0076286E">
        <w:rPr>
          <w:rFonts w:ascii="Arial" w:hAnsi="Arial" w:cs="Arial"/>
          <w:sz w:val="20"/>
          <w:szCs w:val="20"/>
          <w:lang w:val="mk-MK"/>
        </w:rPr>
        <w:t xml:space="preserve"> а го наследува </w:t>
      </w:r>
      <w:proofErr w:type="spellStart"/>
      <w:r w:rsidRPr="0076286E">
        <w:rPr>
          <w:rFonts w:ascii="Arial" w:hAnsi="Arial" w:cs="Arial"/>
          <w:sz w:val="20"/>
          <w:szCs w:val="20"/>
          <w:lang w:val="mk-MK"/>
        </w:rPr>
        <w:t>шејхот</w:t>
      </w:r>
      <w:proofErr w:type="spellEnd"/>
      <w:r w:rsidRPr="0076286E">
        <w:rPr>
          <w:rFonts w:ascii="Arial" w:hAnsi="Arial" w:cs="Arial"/>
          <w:sz w:val="20"/>
          <w:szCs w:val="20"/>
          <w:lang w:val="mk-MK"/>
        </w:rPr>
        <w:t xml:space="preserve"> Мехмет Али. По неговото </w:t>
      </w:r>
      <w:proofErr w:type="spellStart"/>
      <w:r w:rsidRPr="0076286E">
        <w:rPr>
          <w:rFonts w:ascii="Arial" w:hAnsi="Arial" w:cs="Arial"/>
          <w:sz w:val="20"/>
          <w:szCs w:val="20"/>
          <w:lang w:val="mk-MK"/>
        </w:rPr>
        <w:t>отселување</w:t>
      </w:r>
      <w:proofErr w:type="spellEnd"/>
      <w:r w:rsidRPr="0076286E">
        <w:rPr>
          <w:rFonts w:ascii="Arial" w:hAnsi="Arial" w:cs="Arial"/>
          <w:sz w:val="20"/>
          <w:szCs w:val="20"/>
          <w:lang w:val="mk-MK"/>
        </w:rPr>
        <w:t xml:space="preserve"> во Турција во 1950 год., наследството на текето по заслуга (</w:t>
      </w:r>
      <w:proofErr w:type="spellStart"/>
      <w:r w:rsidRPr="0076286E">
        <w:rPr>
          <w:rFonts w:ascii="Arial" w:hAnsi="Arial" w:cs="Arial"/>
          <w:sz w:val="20"/>
          <w:szCs w:val="20"/>
          <w:lang w:val="mk-MK"/>
        </w:rPr>
        <w:t>ербабије</w:t>
      </w:r>
      <w:proofErr w:type="spellEnd"/>
      <w:r w:rsidRPr="0076286E">
        <w:rPr>
          <w:rFonts w:ascii="Arial" w:hAnsi="Arial" w:cs="Arial"/>
          <w:sz w:val="20"/>
          <w:szCs w:val="20"/>
          <w:lang w:val="mk-MK"/>
        </w:rPr>
        <w:t xml:space="preserve">) преминува кај </w:t>
      </w:r>
      <w:proofErr w:type="spellStart"/>
      <w:r w:rsidRPr="0076286E">
        <w:rPr>
          <w:rFonts w:ascii="Arial" w:hAnsi="Arial" w:cs="Arial"/>
          <w:sz w:val="20"/>
          <w:szCs w:val="20"/>
          <w:lang w:val="mk-MK"/>
        </w:rPr>
        <w:t>шејх</w:t>
      </w:r>
      <w:proofErr w:type="spellEnd"/>
      <w:r w:rsidRPr="0076286E">
        <w:rPr>
          <w:rFonts w:ascii="Arial" w:hAnsi="Arial" w:cs="Arial"/>
          <w:sz w:val="20"/>
          <w:szCs w:val="20"/>
          <w:lang w:val="mk-MK"/>
        </w:rPr>
        <w:t xml:space="preserve"> Шабан. Од тогаш овој дервишки ред го водат припадниците на ромската заедница: </w:t>
      </w:r>
      <w:proofErr w:type="spellStart"/>
      <w:r w:rsidRPr="0076286E">
        <w:rPr>
          <w:rFonts w:ascii="Arial" w:hAnsi="Arial" w:cs="Arial"/>
          <w:sz w:val="20"/>
          <w:szCs w:val="20"/>
          <w:lang w:val="mk-MK"/>
        </w:rPr>
        <w:t>шејх</w:t>
      </w:r>
      <w:proofErr w:type="spellEnd"/>
      <w:r w:rsidRPr="0076286E">
        <w:rPr>
          <w:rFonts w:ascii="Arial" w:hAnsi="Arial" w:cs="Arial"/>
          <w:sz w:val="20"/>
          <w:szCs w:val="20"/>
          <w:lang w:val="mk-MK"/>
        </w:rPr>
        <w:t xml:space="preserve"> Руфат, </w:t>
      </w:r>
      <w:proofErr w:type="spellStart"/>
      <w:r w:rsidRPr="0076286E">
        <w:rPr>
          <w:rFonts w:ascii="Arial" w:hAnsi="Arial" w:cs="Arial"/>
          <w:sz w:val="20"/>
          <w:szCs w:val="20"/>
          <w:lang w:val="mk-MK"/>
        </w:rPr>
        <w:t>шејх</w:t>
      </w:r>
      <w:proofErr w:type="spellEnd"/>
      <w:r w:rsidRPr="0076286E">
        <w:rPr>
          <w:rFonts w:ascii="Arial" w:hAnsi="Arial" w:cs="Arial"/>
          <w:sz w:val="20"/>
          <w:szCs w:val="20"/>
          <w:lang w:val="mk-MK"/>
        </w:rPr>
        <w:t xml:space="preserve"> Ружди а денес </w:t>
      </w:r>
      <w:proofErr w:type="spellStart"/>
      <w:r w:rsidRPr="0076286E">
        <w:rPr>
          <w:rFonts w:ascii="Arial" w:hAnsi="Arial" w:cs="Arial"/>
          <w:sz w:val="20"/>
          <w:szCs w:val="20"/>
          <w:lang w:val="mk-MK"/>
        </w:rPr>
        <w:t>шејх</w:t>
      </w:r>
      <w:proofErr w:type="spellEnd"/>
      <w:r w:rsidRPr="0076286E">
        <w:rPr>
          <w:rFonts w:ascii="Arial" w:hAnsi="Arial" w:cs="Arial"/>
          <w:sz w:val="20"/>
          <w:szCs w:val="20"/>
          <w:lang w:val="mk-MK"/>
        </w:rPr>
        <w:t xml:space="preserve"> Али </w:t>
      </w:r>
      <w:proofErr w:type="spellStart"/>
      <w:r w:rsidRPr="0076286E">
        <w:rPr>
          <w:rFonts w:ascii="Arial" w:hAnsi="Arial" w:cs="Arial"/>
          <w:sz w:val="20"/>
          <w:szCs w:val="20"/>
          <w:lang w:val="mk-MK"/>
        </w:rPr>
        <w:t>Rиза</w:t>
      </w:r>
      <w:proofErr w:type="spellEnd"/>
      <w:r w:rsidRPr="0076286E">
        <w:rPr>
          <w:rFonts w:ascii="Arial" w:hAnsi="Arial" w:cs="Arial"/>
          <w:sz w:val="20"/>
          <w:szCs w:val="20"/>
          <w:lang w:val="mk-MK"/>
        </w:rPr>
        <w:t xml:space="preserve"> Ајдин. </w:t>
      </w:r>
      <w:proofErr w:type="spellStart"/>
      <w:r w:rsidRPr="0076286E">
        <w:rPr>
          <w:rFonts w:ascii="Arial" w:hAnsi="Arial" w:cs="Arial"/>
          <w:sz w:val="20"/>
          <w:szCs w:val="20"/>
          <w:lang w:val="mk-MK"/>
        </w:rPr>
        <w:t>Вокаланата</w:t>
      </w:r>
      <w:proofErr w:type="spellEnd"/>
      <w:r w:rsidRPr="0076286E">
        <w:rPr>
          <w:rFonts w:ascii="Arial" w:hAnsi="Arial" w:cs="Arial"/>
          <w:sz w:val="20"/>
          <w:szCs w:val="20"/>
          <w:lang w:val="mk-MK"/>
        </w:rPr>
        <w:t xml:space="preserve"> музика како неизоставен дел од обредите (</w:t>
      </w:r>
      <w:proofErr w:type="spellStart"/>
      <w:r w:rsidRPr="0076286E">
        <w:rPr>
          <w:rFonts w:ascii="Arial" w:hAnsi="Arial" w:cs="Arial"/>
          <w:sz w:val="20"/>
          <w:szCs w:val="20"/>
          <w:lang w:val="mk-MK"/>
        </w:rPr>
        <w:t>зикрите</w:t>
      </w:r>
      <w:proofErr w:type="spellEnd"/>
      <w:r w:rsidRPr="0076286E">
        <w:rPr>
          <w:rFonts w:ascii="Arial" w:hAnsi="Arial" w:cs="Arial"/>
          <w:sz w:val="20"/>
          <w:szCs w:val="20"/>
          <w:lang w:val="mk-MK"/>
        </w:rPr>
        <w:t xml:space="preserve">), претставува многу важен сегмент кај </w:t>
      </w:r>
      <w:proofErr w:type="spellStart"/>
      <w:r w:rsidRPr="0076286E">
        <w:rPr>
          <w:rFonts w:ascii="Arial" w:hAnsi="Arial" w:cs="Arial"/>
          <w:sz w:val="20"/>
          <w:szCs w:val="20"/>
          <w:lang w:val="mk-MK"/>
        </w:rPr>
        <w:t>Садиите</w:t>
      </w:r>
      <w:proofErr w:type="spellEnd"/>
      <w:r w:rsidRPr="0076286E">
        <w:rPr>
          <w:rFonts w:ascii="Arial" w:hAnsi="Arial" w:cs="Arial"/>
          <w:sz w:val="20"/>
          <w:szCs w:val="20"/>
          <w:lang w:val="mk-MK"/>
        </w:rPr>
        <w:t xml:space="preserve"> и традиционално се практикува во придружба на ударните инструменти. Современите тенденции во новите глобални движења и динамиката на секојдневието се рефлектираат токму врз музичкиот сегмент кај овој дервишки ред. Тоа се манифестира преку интегрирање на новите изразни средства како: електрични инструменти, технички помагала, носачи на звук итн. Од видео материјалите и од податоците добиени при разговорите со претставниците на </w:t>
      </w:r>
      <w:proofErr w:type="spellStart"/>
      <w:r w:rsidRPr="0076286E">
        <w:rPr>
          <w:rFonts w:ascii="Arial" w:hAnsi="Arial" w:cs="Arial"/>
          <w:sz w:val="20"/>
          <w:szCs w:val="20"/>
          <w:lang w:val="mk-MK"/>
        </w:rPr>
        <w:t>Садиите</w:t>
      </w:r>
      <w:proofErr w:type="spellEnd"/>
      <w:r w:rsidRPr="0076286E">
        <w:rPr>
          <w:rFonts w:ascii="Arial" w:hAnsi="Arial" w:cs="Arial"/>
          <w:sz w:val="20"/>
          <w:szCs w:val="20"/>
          <w:lang w:val="mk-MK"/>
        </w:rPr>
        <w:t xml:space="preserve"> се констатира дека настанатите модификации во музичкото изразување при обредите се во функција на задржувањето на интересот кон оваа духовна форма. Затоа, во овој текст се осврнуваме на состојбата во музичкото изразување кај </w:t>
      </w:r>
      <w:proofErr w:type="spellStart"/>
      <w:r w:rsidRPr="0076286E">
        <w:rPr>
          <w:rFonts w:ascii="Arial" w:hAnsi="Arial" w:cs="Arial"/>
          <w:sz w:val="20"/>
          <w:szCs w:val="20"/>
          <w:lang w:val="mk-MK"/>
        </w:rPr>
        <w:t>Садиите</w:t>
      </w:r>
      <w:proofErr w:type="spellEnd"/>
      <w:r w:rsidRPr="0076286E">
        <w:rPr>
          <w:rFonts w:ascii="Arial" w:hAnsi="Arial" w:cs="Arial"/>
          <w:sz w:val="20"/>
          <w:szCs w:val="20"/>
          <w:lang w:val="mk-MK"/>
        </w:rPr>
        <w:t xml:space="preserve"> денес, кое го опсервираме од неколку аспекти: употреба на музички инструменти, репертоар и музички форми, структура на изведувачи, интерпретација и јазична изведба. Застапеноста и видот на музичките инструменти се менува во зависност од моменталниот изведувачки потенцијал. За време на празничните обреди (Бајрам, </w:t>
      </w:r>
      <w:proofErr w:type="spellStart"/>
      <w:r w:rsidRPr="0076286E">
        <w:rPr>
          <w:rFonts w:ascii="Arial" w:hAnsi="Arial" w:cs="Arial"/>
          <w:sz w:val="20"/>
          <w:szCs w:val="20"/>
          <w:lang w:val="mk-MK"/>
        </w:rPr>
        <w:t>Ашуре</w:t>
      </w:r>
      <w:proofErr w:type="spellEnd"/>
      <w:r w:rsidRPr="0076286E">
        <w:rPr>
          <w:rFonts w:ascii="Arial" w:hAnsi="Arial" w:cs="Arial"/>
          <w:sz w:val="20"/>
          <w:szCs w:val="20"/>
          <w:lang w:val="mk-MK"/>
        </w:rPr>
        <w:t xml:space="preserve"> и раѓањето на пророкот Мухамед </w:t>
      </w:r>
      <w:proofErr w:type="spellStart"/>
      <w:r w:rsidRPr="0076286E">
        <w:rPr>
          <w:rFonts w:ascii="Arial" w:hAnsi="Arial" w:cs="Arial"/>
          <w:sz w:val="20"/>
          <w:szCs w:val="20"/>
          <w:lang w:val="mk-MK"/>
        </w:rPr>
        <w:t>с.а.в.с</w:t>
      </w:r>
      <w:proofErr w:type="spellEnd"/>
      <w:r w:rsidRPr="0076286E">
        <w:rPr>
          <w:rFonts w:ascii="Arial" w:hAnsi="Arial" w:cs="Arial"/>
          <w:sz w:val="20"/>
          <w:szCs w:val="20"/>
          <w:lang w:val="mk-MK"/>
        </w:rPr>
        <w:t xml:space="preserve">.) најчесто се употребуваат: синтесајзер, кларинет, саз, </w:t>
      </w:r>
      <w:proofErr w:type="spellStart"/>
      <w:r w:rsidRPr="0076286E">
        <w:rPr>
          <w:rFonts w:ascii="Arial" w:hAnsi="Arial" w:cs="Arial"/>
          <w:sz w:val="20"/>
          <w:szCs w:val="20"/>
          <w:lang w:val="mk-MK"/>
        </w:rPr>
        <w:t>деф</w:t>
      </w:r>
      <w:proofErr w:type="spellEnd"/>
      <w:r w:rsidRPr="0076286E">
        <w:rPr>
          <w:rFonts w:ascii="Arial" w:hAnsi="Arial" w:cs="Arial"/>
          <w:sz w:val="20"/>
          <w:szCs w:val="20"/>
          <w:lang w:val="mk-MK"/>
        </w:rPr>
        <w:t xml:space="preserve">, </w:t>
      </w:r>
      <w:proofErr w:type="spellStart"/>
      <w:r w:rsidRPr="0076286E">
        <w:rPr>
          <w:rFonts w:ascii="Arial" w:hAnsi="Arial" w:cs="Arial"/>
          <w:sz w:val="20"/>
          <w:szCs w:val="20"/>
          <w:lang w:val="mk-MK"/>
        </w:rPr>
        <w:t>кудум</w:t>
      </w:r>
      <w:proofErr w:type="spellEnd"/>
      <w:r w:rsidRPr="0076286E">
        <w:rPr>
          <w:rFonts w:ascii="Arial" w:hAnsi="Arial" w:cs="Arial"/>
          <w:sz w:val="20"/>
          <w:szCs w:val="20"/>
          <w:lang w:val="mk-MK"/>
        </w:rPr>
        <w:t xml:space="preserve">, чинели и тапан. Репертоарот се состои од одреден број на </w:t>
      </w:r>
      <w:proofErr w:type="spellStart"/>
      <w:r w:rsidRPr="0076286E">
        <w:rPr>
          <w:rFonts w:ascii="Arial" w:hAnsi="Arial" w:cs="Arial"/>
          <w:sz w:val="20"/>
          <w:szCs w:val="20"/>
          <w:lang w:val="mk-MK"/>
        </w:rPr>
        <w:t>илахии</w:t>
      </w:r>
      <w:proofErr w:type="spellEnd"/>
      <w:r w:rsidRPr="0076286E">
        <w:rPr>
          <w:rFonts w:ascii="Arial" w:hAnsi="Arial" w:cs="Arial"/>
          <w:sz w:val="20"/>
          <w:szCs w:val="20"/>
          <w:lang w:val="mk-MK"/>
        </w:rPr>
        <w:t xml:space="preserve">, касиди и газели кои се изведуваат на турски, арапски но последниве години и на ромски јазик. Музичката изведба е програмски осмислена и се состои од </w:t>
      </w:r>
      <w:proofErr w:type="spellStart"/>
      <w:r w:rsidRPr="0076286E">
        <w:rPr>
          <w:rFonts w:ascii="Arial" w:hAnsi="Arial" w:cs="Arial"/>
          <w:sz w:val="20"/>
          <w:szCs w:val="20"/>
          <w:lang w:val="mk-MK"/>
        </w:rPr>
        <w:t>респонзоријален</w:t>
      </w:r>
      <w:proofErr w:type="spellEnd"/>
      <w:r w:rsidRPr="0076286E">
        <w:rPr>
          <w:rFonts w:ascii="Arial" w:hAnsi="Arial" w:cs="Arial"/>
          <w:sz w:val="20"/>
          <w:szCs w:val="20"/>
          <w:lang w:val="mk-MK"/>
        </w:rPr>
        <w:t xml:space="preserve"> начин (солисти - хор) и групна изведба. Кај некои музички форми интерпретацијата е двогласна и се постигнува со држење на </w:t>
      </w:r>
      <w:proofErr w:type="spellStart"/>
      <w:r w:rsidRPr="0076286E">
        <w:rPr>
          <w:rFonts w:ascii="Arial" w:hAnsi="Arial" w:cs="Arial"/>
          <w:sz w:val="20"/>
          <w:szCs w:val="20"/>
          <w:lang w:val="mk-MK"/>
        </w:rPr>
        <w:t>бордунскиот</w:t>
      </w:r>
      <w:proofErr w:type="spellEnd"/>
      <w:r w:rsidRPr="0076286E">
        <w:rPr>
          <w:rFonts w:ascii="Arial" w:hAnsi="Arial" w:cs="Arial"/>
          <w:sz w:val="20"/>
          <w:szCs w:val="20"/>
          <w:lang w:val="mk-MK"/>
        </w:rPr>
        <w:t xml:space="preserve"> глас на група од млади членови кои извикуваат едно од имињата на Севишниот. </w:t>
      </w:r>
    </w:p>
    <w:p w14:paraId="06C3562E" w14:textId="77777777" w:rsidR="0014216C" w:rsidRPr="0076286E" w:rsidRDefault="0014216C" w:rsidP="00F81D42">
      <w:pPr>
        <w:pStyle w:val="BodyTextIndent"/>
        <w:ind w:left="0"/>
        <w:jc w:val="both"/>
        <w:rPr>
          <w:rFonts w:ascii="Arial" w:hAnsi="Arial" w:cs="Arial"/>
          <w:sz w:val="20"/>
          <w:szCs w:val="20"/>
          <w:lang w:val="mk-MK"/>
        </w:rPr>
      </w:pPr>
      <w:r w:rsidRPr="0076286E">
        <w:rPr>
          <w:rFonts w:ascii="Arial" w:hAnsi="Arial" w:cs="Arial"/>
          <w:b/>
          <w:sz w:val="20"/>
          <w:szCs w:val="20"/>
          <w:lang w:val="mk-MK"/>
        </w:rPr>
        <w:t>Клучни зборови:</w:t>
      </w:r>
      <w:r w:rsidRPr="0076286E">
        <w:rPr>
          <w:rFonts w:ascii="Arial" w:hAnsi="Arial" w:cs="Arial"/>
          <w:sz w:val="20"/>
          <w:szCs w:val="20"/>
          <w:lang w:val="mk-MK"/>
        </w:rPr>
        <w:t xml:space="preserve"> Дервишки ред </w:t>
      </w:r>
      <w:proofErr w:type="spellStart"/>
      <w:r w:rsidRPr="0076286E">
        <w:rPr>
          <w:rFonts w:ascii="Arial" w:hAnsi="Arial" w:cs="Arial"/>
          <w:sz w:val="20"/>
          <w:szCs w:val="20"/>
          <w:lang w:val="mk-MK"/>
        </w:rPr>
        <w:t>Садии</w:t>
      </w:r>
      <w:proofErr w:type="spellEnd"/>
      <w:r w:rsidRPr="0076286E">
        <w:rPr>
          <w:rFonts w:ascii="Arial" w:hAnsi="Arial" w:cs="Arial"/>
          <w:sz w:val="20"/>
          <w:szCs w:val="20"/>
          <w:lang w:val="mk-MK"/>
        </w:rPr>
        <w:t xml:space="preserve">, духовни обреди, музичка традиција, современи состојби.   </w:t>
      </w:r>
    </w:p>
    <w:p w14:paraId="0ECDCE19" w14:textId="77777777" w:rsidR="0076286E" w:rsidRDefault="0076286E">
      <w:pPr>
        <w:rPr>
          <w:rFonts w:ascii="Arial" w:hAnsi="Arial" w:cs="Arial"/>
          <w:i/>
          <w:lang w:val="mk-MK"/>
        </w:rPr>
      </w:pPr>
    </w:p>
    <w:p w14:paraId="69B8E664" w14:textId="77777777" w:rsidR="0014216C" w:rsidRPr="002F760E" w:rsidRDefault="0014216C" w:rsidP="0014216C">
      <w:pPr>
        <w:spacing w:line="360" w:lineRule="auto"/>
        <w:jc w:val="both"/>
        <w:rPr>
          <w:rFonts w:ascii="Arial" w:hAnsi="Arial" w:cs="Arial"/>
          <w:lang w:val="mk-MK"/>
        </w:rPr>
      </w:pPr>
    </w:p>
    <w:p w14:paraId="756B7087" w14:textId="77777777" w:rsidR="0014216C" w:rsidRPr="002F760E" w:rsidRDefault="0014216C" w:rsidP="0014216C">
      <w:pPr>
        <w:spacing w:line="360" w:lineRule="auto"/>
        <w:jc w:val="both"/>
        <w:rPr>
          <w:rFonts w:ascii="Arial" w:hAnsi="Arial" w:cs="Arial"/>
          <w:b/>
          <w:lang w:val="mk-MK"/>
        </w:rPr>
      </w:pPr>
      <w:r w:rsidRPr="002F760E">
        <w:rPr>
          <w:rFonts w:ascii="Arial" w:hAnsi="Arial" w:cs="Arial"/>
          <w:b/>
          <w:lang w:val="mk-MK"/>
        </w:rPr>
        <w:t xml:space="preserve">1. Дервишкиот ред </w:t>
      </w:r>
      <w:proofErr w:type="spellStart"/>
      <w:r w:rsidRPr="002F760E">
        <w:rPr>
          <w:rFonts w:ascii="Arial" w:hAnsi="Arial" w:cs="Arial"/>
          <w:b/>
          <w:lang w:val="mk-MK"/>
        </w:rPr>
        <w:t>Садии</w:t>
      </w:r>
      <w:proofErr w:type="spellEnd"/>
      <w:r w:rsidRPr="002F760E">
        <w:rPr>
          <w:rFonts w:ascii="Arial" w:hAnsi="Arial" w:cs="Arial"/>
          <w:b/>
          <w:lang w:val="mk-MK"/>
        </w:rPr>
        <w:t xml:space="preserve"> во Македонија </w:t>
      </w:r>
    </w:p>
    <w:p w14:paraId="35C8E1F5" w14:textId="77777777" w:rsidR="0014216C" w:rsidRPr="002F760E" w:rsidRDefault="0014216C" w:rsidP="0014216C">
      <w:pPr>
        <w:spacing w:line="360" w:lineRule="auto"/>
        <w:ind w:firstLine="720"/>
        <w:jc w:val="both"/>
        <w:rPr>
          <w:rFonts w:ascii="Arial" w:hAnsi="Arial" w:cs="Arial"/>
          <w:lang w:val="mk-MK"/>
        </w:rPr>
      </w:pPr>
      <w:r w:rsidRPr="002F760E">
        <w:rPr>
          <w:rFonts w:ascii="Arial" w:hAnsi="Arial" w:cs="Arial"/>
          <w:lang w:val="mk-MK"/>
        </w:rPr>
        <w:t xml:space="preserve">Во Република Македонија денес активно функционираат пет дервишки редови: </w:t>
      </w:r>
      <w:proofErr w:type="spellStart"/>
      <w:r w:rsidRPr="002F760E">
        <w:rPr>
          <w:rFonts w:ascii="Arial" w:hAnsi="Arial" w:cs="Arial"/>
          <w:lang w:val="mk-MK"/>
        </w:rPr>
        <w:t>Рифаии</w:t>
      </w:r>
      <w:proofErr w:type="spellEnd"/>
      <w:r w:rsidRPr="002F760E">
        <w:rPr>
          <w:rFonts w:ascii="Arial" w:hAnsi="Arial" w:cs="Arial"/>
          <w:lang w:val="mk-MK"/>
        </w:rPr>
        <w:t xml:space="preserve">, </w:t>
      </w:r>
      <w:proofErr w:type="spellStart"/>
      <w:r w:rsidRPr="002F760E">
        <w:rPr>
          <w:rFonts w:ascii="Arial" w:hAnsi="Arial" w:cs="Arial"/>
          <w:lang w:val="mk-MK"/>
        </w:rPr>
        <w:t>Халветии</w:t>
      </w:r>
      <w:proofErr w:type="spellEnd"/>
      <w:r w:rsidRPr="002F760E">
        <w:rPr>
          <w:rFonts w:ascii="Arial" w:hAnsi="Arial" w:cs="Arial"/>
          <w:lang w:val="mk-MK"/>
        </w:rPr>
        <w:t xml:space="preserve">, Бекташи, </w:t>
      </w:r>
      <w:proofErr w:type="spellStart"/>
      <w:r w:rsidRPr="002F760E">
        <w:rPr>
          <w:rFonts w:ascii="Arial" w:hAnsi="Arial" w:cs="Arial"/>
          <w:lang w:val="mk-MK"/>
        </w:rPr>
        <w:t>Меламии</w:t>
      </w:r>
      <w:proofErr w:type="spellEnd"/>
      <w:r w:rsidRPr="002F760E">
        <w:rPr>
          <w:rFonts w:ascii="Arial" w:hAnsi="Arial" w:cs="Arial"/>
          <w:lang w:val="mk-MK"/>
        </w:rPr>
        <w:t xml:space="preserve"> и </w:t>
      </w:r>
      <w:proofErr w:type="spellStart"/>
      <w:r w:rsidRPr="002F760E">
        <w:rPr>
          <w:rFonts w:ascii="Arial" w:hAnsi="Arial" w:cs="Arial"/>
          <w:lang w:val="mk-MK"/>
        </w:rPr>
        <w:t>Садии</w:t>
      </w:r>
      <w:proofErr w:type="spellEnd"/>
      <w:r w:rsidRPr="002F760E">
        <w:rPr>
          <w:rFonts w:ascii="Arial" w:hAnsi="Arial" w:cs="Arial"/>
          <w:lang w:val="mk-MK"/>
        </w:rPr>
        <w:t xml:space="preserve">. Тие се организирани во рамките на Дервишката верска заедница која во 2000 година е регистрирана и </w:t>
      </w:r>
      <w:proofErr w:type="spellStart"/>
      <w:r w:rsidRPr="002F760E">
        <w:rPr>
          <w:rFonts w:ascii="Arial" w:hAnsi="Arial" w:cs="Arial"/>
          <w:lang w:val="mk-MK"/>
        </w:rPr>
        <w:t>легитимизирана</w:t>
      </w:r>
      <w:proofErr w:type="spellEnd"/>
      <w:r w:rsidRPr="002F760E">
        <w:rPr>
          <w:rFonts w:ascii="Arial" w:hAnsi="Arial" w:cs="Arial"/>
          <w:lang w:val="mk-MK"/>
        </w:rPr>
        <w:t xml:space="preserve"> во рамките на државните институции. Оваа заедница се</w:t>
      </w:r>
      <w:r w:rsidR="0076286E">
        <w:rPr>
          <w:rFonts w:ascii="Arial" w:hAnsi="Arial" w:cs="Arial"/>
          <w:lang w:val="mk-MK"/>
        </w:rPr>
        <w:t xml:space="preserve"> </w:t>
      </w:r>
      <w:r w:rsidRPr="002F760E">
        <w:rPr>
          <w:rFonts w:ascii="Arial" w:hAnsi="Arial" w:cs="Arial"/>
          <w:lang w:val="mk-MK"/>
        </w:rPr>
        <w:t xml:space="preserve">уште не е признаена од Исламската верска заедница на Македонија. </w:t>
      </w:r>
    </w:p>
    <w:p w14:paraId="769131AB" w14:textId="77777777" w:rsidR="0014216C" w:rsidRPr="002F760E" w:rsidRDefault="0014216C" w:rsidP="0014216C">
      <w:pPr>
        <w:spacing w:line="360" w:lineRule="auto"/>
        <w:ind w:firstLine="720"/>
        <w:jc w:val="both"/>
        <w:rPr>
          <w:rFonts w:ascii="Arial" w:hAnsi="Arial" w:cs="Arial"/>
          <w:lang w:val="mk-MK"/>
        </w:rPr>
      </w:pPr>
      <w:r w:rsidRPr="002F760E">
        <w:rPr>
          <w:rFonts w:ascii="Arial" w:hAnsi="Arial" w:cs="Arial"/>
          <w:lang w:val="mk-MK"/>
        </w:rPr>
        <w:lastRenderedPageBreak/>
        <w:t xml:space="preserve">Дервишкиот ред </w:t>
      </w:r>
      <w:proofErr w:type="spellStart"/>
      <w:r w:rsidRPr="002F760E">
        <w:rPr>
          <w:rFonts w:ascii="Arial" w:hAnsi="Arial" w:cs="Arial"/>
          <w:lang w:val="mk-MK"/>
        </w:rPr>
        <w:t>Садии</w:t>
      </w:r>
      <w:proofErr w:type="spellEnd"/>
      <w:r w:rsidRPr="002F760E">
        <w:rPr>
          <w:rFonts w:ascii="Arial" w:hAnsi="Arial" w:cs="Arial"/>
          <w:lang w:val="mk-MK"/>
        </w:rPr>
        <w:t xml:space="preserve"> кои се сметаат за </w:t>
      </w:r>
      <w:proofErr w:type="spellStart"/>
      <w:r w:rsidRPr="002F760E">
        <w:rPr>
          <w:rFonts w:ascii="Arial" w:hAnsi="Arial" w:cs="Arial"/>
          <w:lang w:val="mk-MK"/>
        </w:rPr>
        <w:t>огранок</w:t>
      </w:r>
      <w:proofErr w:type="spellEnd"/>
      <w:r w:rsidRPr="002F760E">
        <w:rPr>
          <w:rFonts w:ascii="Arial" w:hAnsi="Arial" w:cs="Arial"/>
          <w:lang w:val="mk-MK"/>
        </w:rPr>
        <w:t xml:space="preserve"> на </w:t>
      </w:r>
      <w:proofErr w:type="spellStart"/>
      <w:r w:rsidRPr="002F760E">
        <w:rPr>
          <w:rFonts w:ascii="Arial" w:hAnsi="Arial" w:cs="Arial"/>
          <w:lang w:val="mk-MK"/>
        </w:rPr>
        <w:t>Рифаиите</w:t>
      </w:r>
      <w:proofErr w:type="spellEnd"/>
      <w:r w:rsidRPr="002F760E">
        <w:rPr>
          <w:rFonts w:ascii="Arial" w:hAnsi="Arial" w:cs="Arial"/>
          <w:lang w:val="mk-MK"/>
        </w:rPr>
        <w:t xml:space="preserve"> активно делува единствено во те</w:t>
      </w:r>
      <w:r w:rsidR="00BB74A4">
        <w:rPr>
          <w:rFonts w:ascii="Arial" w:hAnsi="Arial" w:cs="Arial"/>
          <w:lang w:val="mk-MK"/>
        </w:rPr>
        <w:t>ќето “</w:t>
      </w:r>
      <w:proofErr w:type="spellStart"/>
      <w:r w:rsidR="00BB74A4">
        <w:rPr>
          <w:rFonts w:ascii="Arial" w:hAnsi="Arial" w:cs="Arial"/>
          <w:lang w:val="mk-MK"/>
        </w:rPr>
        <w:t>Вефа</w:t>
      </w:r>
      <w:proofErr w:type="spellEnd"/>
      <w:r w:rsidR="00BB74A4">
        <w:rPr>
          <w:rFonts w:ascii="Arial" w:hAnsi="Arial" w:cs="Arial"/>
          <w:lang w:val="mk-MK"/>
        </w:rPr>
        <w:t xml:space="preserve"> Б</w:t>
      </w:r>
      <w:r w:rsidRPr="002F760E">
        <w:rPr>
          <w:rFonts w:ascii="Arial" w:hAnsi="Arial" w:cs="Arial"/>
          <w:lang w:val="mk-MK"/>
        </w:rPr>
        <w:t>аба” во Скопје од крајот на XIX век (</w:t>
      </w:r>
      <w:proofErr w:type="spellStart"/>
      <w:r w:rsidRPr="002F760E">
        <w:rPr>
          <w:rFonts w:ascii="Arial" w:hAnsi="Arial" w:cs="Arial"/>
          <w:lang w:val="mk-MK"/>
        </w:rPr>
        <w:t>Ulema</w:t>
      </w:r>
      <w:proofErr w:type="spellEnd"/>
      <w:r w:rsidRPr="002F760E">
        <w:rPr>
          <w:rFonts w:ascii="Arial" w:hAnsi="Arial" w:cs="Arial"/>
          <w:lang w:val="mk-MK"/>
        </w:rPr>
        <w:t xml:space="preserve"> </w:t>
      </w:r>
      <w:proofErr w:type="spellStart"/>
      <w:r w:rsidRPr="002F760E">
        <w:rPr>
          <w:rFonts w:ascii="Arial" w:hAnsi="Arial" w:cs="Arial"/>
          <w:lang w:val="mk-MK"/>
        </w:rPr>
        <w:t>meclis</w:t>
      </w:r>
      <w:proofErr w:type="spellEnd"/>
      <w:r w:rsidRPr="002F760E">
        <w:rPr>
          <w:rFonts w:ascii="Arial" w:hAnsi="Arial" w:cs="Arial"/>
          <w:color w:val="FF99CC"/>
          <w:lang w:val="mk-MK"/>
        </w:rPr>
        <w:t xml:space="preserve">, </w:t>
      </w:r>
      <w:r w:rsidRPr="002F760E">
        <w:rPr>
          <w:rFonts w:ascii="Arial" w:hAnsi="Arial" w:cs="Arial"/>
          <w:lang w:val="mk-MK"/>
        </w:rPr>
        <w:t xml:space="preserve">K.: 85). </w:t>
      </w:r>
      <w:proofErr w:type="spellStart"/>
      <w:r w:rsidRPr="002F760E">
        <w:rPr>
          <w:rFonts w:ascii="Arial" w:hAnsi="Arial" w:cs="Arial"/>
          <w:lang w:val="mk-MK"/>
        </w:rPr>
        <w:t>Основоположникот</w:t>
      </w:r>
      <w:proofErr w:type="spellEnd"/>
      <w:r w:rsidRPr="002F760E">
        <w:rPr>
          <w:rFonts w:ascii="Arial" w:hAnsi="Arial" w:cs="Arial"/>
          <w:lang w:val="mk-MK"/>
        </w:rPr>
        <w:t xml:space="preserve"> </w:t>
      </w:r>
      <w:r w:rsidR="00BB74A4">
        <w:rPr>
          <w:rFonts w:ascii="Arial" w:hAnsi="Arial" w:cs="Arial"/>
          <w:lang w:val="mk-MK"/>
        </w:rPr>
        <w:t>на теќ</w:t>
      </w:r>
      <w:r w:rsidRPr="002F760E">
        <w:rPr>
          <w:rFonts w:ascii="Arial" w:hAnsi="Arial" w:cs="Arial"/>
          <w:lang w:val="mk-MK"/>
        </w:rPr>
        <w:t xml:space="preserve">ето е </w:t>
      </w:r>
      <w:proofErr w:type="spellStart"/>
      <w:r w:rsidRPr="002F760E">
        <w:rPr>
          <w:rFonts w:ascii="Arial" w:hAnsi="Arial" w:cs="Arial"/>
          <w:lang w:val="mk-MK"/>
        </w:rPr>
        <w:t>шејх</w:t>
      </w:r>
      <w:proofErr w:type="spellEnd"/>
      <w:r w:rsidRPr="002F760E">
        <w:rPr>
          <w:rFonts w:ascii="Arial" w:hAnsi="Arial" w:cs="Arial"/>
          <w:lang w:val="mk-MK"/>
        </w:rPr>
        <w:t xml:space="preserve"> </w:t>
      </w:r>
      <w:proofErr w:type="spellStart"/>
      <w:r w:rsidRPr="002F760E">
        <w:rPr>
          <w:rFonts w:ascii="Arial" w:hAnsi="Arial" w:cs="Arial"/>
          <w:lang w:val="mk-MK"/>
        </w:rPr>
        <w:t>Вефа</w:t>
      </w:r>
      <w:proofErr w:type="spellEnd"/>
      <w:r w:rsidRPr="002F760E">
        <w:rPr>
          <w:rFonts w:ascii="Arial" w:hAnsi="Arial" w:cs="Arial"/>
          <w:lang w:val="mk-MK"/>
        </w:rPr>
        <w:t xml:space="preserve"> Баба кој доаѓа од Турција, а</w:t>
      </w:r>
      <w:r w:rsidRPr="002F760E">
        <w:rPr>
          <w:rFonts w:ascii="Arial" w:hAnsi="Arial" w:cs="Arial"/>
          <w:lang w:val="ru-RU"/>
        </w:rPr>
        <w:t xml:space="preserve"> го</w:t>
      </w:r>
      <w:r w:rsidRPr="002F760E">
        <w:rPr>
          <w:rFonts w:ascii="Arial" w:hAnsi="Arial" w:cs="Arial"/>
          <w:lang w:val="mk-MK"/>
        </w:rPr>
        <w:t xml:space="preserve"> наследува </w:t>
      </w:r>
      <w:proofErr w:type="spellStart"/>
      <w:r w:rsidRPr="002F760E">
        <w:rPr>
          <w:rFonts w:ascii="Arial" w:hAnsi="Arial" w:cs="Arial"/>
          <w:lang w:val="mk-MK"/>
        </w:rPr>
        <w:t>шејхот</w:t>
      </w:r>
      <w:proofErr w:type="spellEnd"/>
      <w:r w:rsidRPr="002F760E">
        <w:rPr>
          <w:rFonts w:ascii="Arial" w:hAnsi="Arial" w:cs="Arial"/>
          <w:lang w:val="mk-MK"/>
        </w:rPr>
        <w:t xml:space="preserve"> Мехмет Али. По неговото </w:t>
      </w:r>
      <w:proofErr w:type="spellStart"/>
      <w:r w:rsidRPr="002F760E">
        <w:rPr>
          <w:rFonts w:ascii="Arial" w:hAnsi="Arial" w:cs="Arial"/>
          <w:lang w:val="mk-MK"/>
        </w:rPr>
        <w:t>отселување</w:t>
      </w:r>
      <w:proofErr w:type="spellEnd"/>
      <w:r w:rsidRPr="002F760E">
        <w:rPr>
          <w:rFonts w:ascii="Arial" w:hAnsi="Arial" w:cs="Arial"/>
          <w:lang w:val="mk-MK"/>
        </w:rPr>
        <w:t xml:space="preserve"> во Турција во 1950 </w:t>
      </w:r>
      <w:proofErr w:type="spellStart"/>
      <w:r w:rsidRPr="002F760E">
        <w:rPr>
          <w:rFonts w:ascii="Arial" w:hAnsi="Arial" w:cs="Arial"/>
          <w:lang w:val="mk-MK"/>
        </w:rPr>
        <w:t>годina</w:t>
      </w:r>
      <w:proofErr w:type="spellEnd"/>
      <w:r w:rsidRPr="002F760E">
        <w:rPr>
          <w:rFonts w:ascii="Arial" w:hAnsi="Arial" w:cs="Arial"/>
          <w:lang w:val="mk-MK"/>
        </w:rPr>
        <w:t>, наследството на текето по заслуга (</w:t>
      </w:r>
      <w:proofErr w:type="spellStart"/>
      <w:r w:rsidR="00BB74A4">
        <w:rPr>
          <w:rFonts w:ascii="Arial" w:hAnsi="Arial" w:cs="Arial"/>
          <w:lang w:val="mk-MK"/>
        </w:rPr>
        <w:t>тур</w:t>
      </w:r>
      <w:proofErr w:type="spellEnd"/>
      <w:r w:rsidRPr="002F760E">
        <w:rPr>
          <w:rFonts w:ascii="Arial" w:hAnsi="Arial" w:cs="Arial"/>
          <w:lang w:val="mk-MK"/>
        </w:rPr>
        <w:t xml:space="preserve">. </w:t>
      </w:r>
      <w:proofErr w:type="spellStart"/>
      <w:r w:rsidRPr="002F760E">
        <w:rPr>
          <w:rFonts w:ascii="Arial" w:hAnsi="Arial" w:cs="Arial"/>
          <w:i/>
          <w:lang w:val="mk-MK"/>
        </w:rPr>
        <w:t>erbabiye</w:t>
      </w:r>
      <w:proofErr w:type="spellEnd"/>
      <w:r w:rsidRPr="002F760E">
        <w:rPr>
          <w:rFonts w:ascii="Arial" w:hAnsi="Arial" w:cs="Arial"/>
          <w:lang w:val="mk-MK"/>
        </w:rPr>
        <w:t xml:space="preserve">) преминува кај </w:t>
      </w:r>
      <w:proofErr w:type="spellStart"/>
      <w:r w:rsidRPr="002F760E">
        <w:rPr>
          <w:rFonts w:ascii="Arial" w:hAnsi="Arial" w:cs="Arial"/>
          <w:lang w:val="mk-MK"/>
        </w:rPr>
        <w:t>шејх</w:t>
      </w:r>
      <w:proofErr w:type="spellEnd"/>
      <w:r w:rsidRPr="002F760E">
        <w:rPr>
          <w:rFonts w:ascii="Arial" w:hAnsi="Arial" w:cs="Arial"/>
          <w:lang w:val="mk-MK"/>
        </w:rPr>
        <w:t xml:space="preserve"> Шабан. Од тогаш овој дервишки ред го водат припадниците на ромската заедница: </w:t>
      </w:r>
      <w:proofErr w:type="spellStart"/>
      <w:r w:rsidRPr="002F760E">
        <w:rPr>
          <w:rFonts w:ascii="Arial" w:hAnsi="Arial" w:cs="Arial"/>
          <w:lang w:val="mk-MK"/>
        </w:rPr>
        <w:t>шејх</w:t>
      </w:r>
      <w:proofErr w:type="spellEnd"/>
      <w:r w:rsidRPr="002F760E">
        <w:rPr>
          <w:rFonts w:ascii="Arial" w:hAnsi="Arial" w:cs="Arial"/>
          <w:lang w:val="mk-MK"/>
        </w:rPr>
        <w:t xml:space="preserve"> Руфат, </w:t>
      </w:r>
      <w:proofErr w:type="spellStart"/>
      <w:r w:rsidRPr="002F760E">
        <w:rPr>
          <w:rFonts w:ascii="Arial" w:hAnsi="Arial" w:cs="Arial"/>
          <w:lang w:val="mk-MK"/>
        </w:rPr>
        <w:t>шејх</w:t>
      </w:r>
      <w:proofErr w:type="spellEnd"/>
      <w:r w:rsidRPr="002F760E">
        <w:rPr>
          <w:rFonts w:ascii="Arial" w:hAnsi="Arial" w:cs="Arial"/>
          <w:lang w:val="mk-MK"/>
        </w:rPr>
        <w:t xml:space="preserve"> Ружди</w:t>
      </w:r>
      <w:r w:rsidR="00B52D3F">
        <w:rPr>
          <w:rFonts w:ascii="Arial" w:hAnsi="Arial" w:cs="Arial"/>
          <w:lang w:val="mk-MK"/>
        </w:rPr>
        <w:t>,</w:t>
      </w:r>
      <w:r w:rsidRPr="002F760E">
        <w:rPr>
          <w:rFonts w:ascii="Arial" w:hAnsi="Arial" w:cs="Arial"/>
          <w:lang w:val="mk-MK"/>
        </w:rPr>
        <w:t xml:space="preserve"> а денес </w:t>
      </w:r>
      <w:proofErr w:type="spellStart"/>
      <w:r w:rsidRPr="002F760E">
        <w:rPr>
          <w:rFonts w:ascii="Arial" w:hAnsi="Arial" w:cs="Arial"/>
          <w:lang w:val="mk-MK"/>
        </w:rPr>
        <w:t>шејх</w:t>
      </w:r>
      <w:proofErr w:type="spellEnd"/>
      <w:r w:rsidRPr="002F760E">
        <w:rPr>
          <w:rFonts w:ascii="Arial" w:hAnsi="Arial" w:cs="Arial"/>
          <w:lang w:val="mk-MK"/>
        </w:rPr>
        <w:t xml:space="preserve"> Али </w:t>
      </w:r>
      <w:proofErr w:type="spellStart"/>
      <w:r w:rsidRPr="002F760E">
        <w:rPr>
          <w:rFonts w:ascii="Arial" w:hAnsi="Arial" w:cs="Arial"/>
          <w:lang w:val="mk-MK"/>
        </w:rPr>
        <w:t>Rиза</w:t>
      </w:r>
      <w:proofErr w:type="spellEnd"/>
      <w:r w:rsidRPr="002F760E">
        <w:rPr>
          <w:rFonts w:ascii="Arial" w:hAnsi="Arial" w:cs="Arial"/>
          <w:lang w:val="mk-MK"/>
        </w:rPr>
        <w:t xml:space="preserve"> Ајдин. Покрај </w:t>
      </w:r>
      <w:proofErr w:type="spellStart"/>
      <w:r w:rsidRPr="002F760E">
        <w:rPr>
          <w:rFonts w:ascii="Arial" w:hAnsi="Arial" w:cs="Arial"/>
          <w:lang w:val="mk-MK"/>
        </w:rPr>
        <w:t>та</w:t>
      </w:r>
      <w:r w:rsidR="00BB74A4">
        <w:rPr>
          <w:rFonts w:ascii="Arial" w:hAnsi="Arial" w:cs="Arial"/>
          <w:lang w:val="mk-MK"/>
        </w:rPr>
        <w:t>рикатските</w:t>
      </w:r>
      <w:proofErr w:type="spellEnd"/>
      <w:r w:rsidR="00BB74A4">
        <w:rPr>
          <w:rFonts w:ascii="Arial" w:hAnsi="Arial" w:cs="Arial"/>
          <w:lang w:val="mk-MK"/>
        </w:rPr>
        <w:t xml:space="preserve"> ритуали и обреди, теќето </w:t>
      </w:r>
      <w:r w:rsidR="00B52D3F">
        <w:rPr>
          <w:rFonts w:ascii="Arial" w:hAnsi="Arial" w:cs="Arial"/>
          <w:lang w:val="mk-MK"/>
        </w:rPr>
        <w:t>„</w:t>
      </w:r>
      <w:proofErr w:type="spellStart"/>
      <w:r w:rsidR="00B52D3F">
        <w:rPr>
          <w:rFonts w:ascii="Arial" w:hAnsi="Arial" w:cs="Arial"/>
          <w:lang w:val="mk-MK"/>
        </w:rPr>
        <w:t>Вефа</w:t>
      </w:r>
      <w:proofErr w:type="spellEnd"/>
      <w:r w:rsidR="00B52D3F">
        <w:rPr>
          <w:rFonts w:ascii="Arial" w:hAnsi="Arial" w:cs="Arial"/>
          <w:lang w:val="mk-MK"/>
        </w:rPr>
        <w:t xml:space="preserve"> </w:t>
      </w:r>
      <w:r w:rsidR="00BB74A4">
        <w:rPr>
          <w:rFonts w:ascii="Arial" w:hAnsi="Arial" w:cs="Arial"/>
          <w:lang w:val="mk-MK"/>
        </w:rPr>
        <w:t>Б</w:t>
      </w:r>
      <w:r w:rsidRPr="002F760E">
        <w:rPr>
          <w:rFonts w:ascii="Arial" w:hAnsi="Arial" w:cs="Arial"/>
          <w:lang w:val="mk-MK"/>
        </w:rPr>
        <w:t>аба</w:t>
      </w:r>
      <w:r w:rsidR="00B52D3F">
        <w:rPr>
          <w:rFonts w:ascii="Arial" w:hAnsi="Arial" w:cs="Arial"/>
          <w:lang w:val="mk-MK"/>
        </w:rPr>
        <w:t>”</w:t>
      </w:r>
      <w:r w:rsidRPr="002F760E">
        <w:rPr>
          <w:rFonts w:ascii="Arial" w:hAnsi="Arial" w:cs="Arial"/>
          <w:lang w:val="mk-MK"/>
        </w:rPr>
        <w:t xml:space="preserve"> ја извршува и функцијата џамија (</w:t>
      </w:r>
      <w:proofErr w:type="spellStart"/>
      <w:r w:rsidR="00BB74A4">
        <w:rPr>
          <w:rFonts w:ascii="Arial" w:hAnsi="Arial" w:cs="Arial"/>
          <w:lang w:val="mk-MK"/>
        </w:rPr>
        <w:t>Џило</w:t>
      </w:r>
      <w:proofErr w:type="spellEnd"/>
      <w:r w:rsidRPr="002F760E">
        <w:rPr>
          <w:rFonts w:ascii="Arial" w:hAnsi="Arial" w:cs="Arial"/>
          <w:lang w:val="mk-MK"/>
        </w:rPr>
        <w:t>, 2000).</w:t>
      </w:r>
    </w:p>
    <w:p w14:paraId="3B2B59C5" w14:textId="77777777" w:rsidR="0014216C" w:rsidRPr="002F760E" w:rsidRDefault="00FD6531" w:rsidP="0014216C">
      <w:pPr>
        <w:pStyle w:val="BodyText"/>
        <w:spacing w:line="360" w:lineRule="auto"/>
        <w:ind w:firstLine="720"/>
        <w:jc w:val="both"/>
        <w:rPr>
          <w:rFonts w:ascii="Arial" w:hAnsi="Arial" w:cs="Arial"/>
          <w:b/>
          <w:i/>
          <w:lang w:val="mk-MK"/>
        </w:rPr>
      </w:pPr>
      <w:r>
        <w:rPr>
          <w:rFonts w:ascii="Arial" w:hAnsi="Arial" w:cs="Arial"/>
          <w:lang w:val="mk-MK"/>
        </w:rPr>
        <w:t>Во тур</w:t>
      </w:r>
      <w:r w:rsidR="00BB74A4">
        <w:rPr>
          <w:rFonts w:ascii="Arial" w:hAnsi="Arial" w:cs="Arial"/>
          <w:lang w:val="mk-MK"/>
        </w:rPr>
        <w:t xml:space="preserve">бето </w:t>
      </w:r>
      <w:r w:rsidR="009172C8">
        <w:rPr>
          <w:rFonts w:ascii="Arial" w:hAnsi="Arial" w:cs="Arial"/>
          <w:lang w:val="mk-MK"/>
        </w:rPr>
        <w:t xml:space="preserve">кое се наоѓа до молитвениот дом погребани се </w:t>
      </w:r>
      <w:proofErr w:type="spellStart"/>
      <w:r w:rsidR="009172C8">
        <w:rPr>
          <w:rFonts w:ascii="Arial" w:hAnsi="Arial" w:cs="Arial"/>
          <w:lang w:val="mk-MK"/>
        </w:rPr>
        <w:t>шејхот</w:t>
      </w:r>
      <w:proofErr w:type="spellEnd"/>
      <w:r w:rsidR="009172C8">
        <w:rPr>
          <w:rFonts w:ascii="Arial" w:hAnsi="Arial" w:cs="Arial"/>
          <w:lang w:val="mk-MK"/>
        </w:rPr>
        <w:t xml:space="preserve"> </w:t>
      </w:r>
      <w:proofErr w:type="spellStart"/>
      <w:r w:rsidR="009172C8">
        <w:rPr>
          <w:rFonts w:ascii="Arial" w:hAnsi="Arial" w:cs="Arial"/>
          <w:lang w:val="mk-MK"/>
        </w:rPr>
        <w:t>Вефа</w:t>
      </w:r>
      <w:proofErr w:type="spellEnd"/>
      <w:r w:rsidR="009172C8">
        <w:rPr>
          <w:rFonts w:ascii="Arial" w:hAnsi="Arial" w:cs="Arial"/>
          <w:lang w:val="mk-MK"/>
        </w:rPr>
        <w:t xml:space="preserve"> Баба, како и </w:t>
      </w:r>
      <w:proofErr w:type="spellStart"/>
      <w:r w:rsidR="009172C8">
        <w:rPr>
          <w:rFonts w:ascii="Arial" w:hAnsi="Arial" w:cs="Arial"/>
          <w:lang w:val="mk-MK"/>
        </w:rPr>
        <w:t>шејховите</w:t>
      </w:r>
      <w:proofErr w:type="spellEnd"/>
      <w:r w:rsidR="009172C8">
        <w:rPr>
          <w:rFonts w:ascii="Arial" w:hAnsi="Arial" w:cs="Arial"/>
          <w:lang w:val="mk-MK"/>
        </w:rPr>
        <w:t xml:space="preserve"> Мехмет Али и Рифат (од </w:t>
      </w:r>
      <w:proofErr w:type="spellStart"/>
      <w:r w:rsidR="009172C8">
        <w:rPr>
          <w:rFonts w:ascii="Arial" w:hAnsi="Arial" w:cs="Arial"/>
          <w:lang w:val="mk-MK"/>
        </w:rPr>
        <w:t>раговорот</w:t>
      </w:r>
      <w:proofErr w:type="spellEnd"/>
      <w:r w:rsidR="009172C8">
        <w:rPr>
          <w:rFonts w:ascii="Arial" w:hAnsi="Arial" w:cs="Arial"/>
          <w:lang w:val="mk-MK"/>
        </w:rPr>
        <w:t xml:space="preserve"> со </w:t>
      </w:r>
      <w:proofErr w:type="spellStart"/>
      <w:r w:rsidR="009172C8">
        <w:rPr>
          <w:rFonts w:ascii="Arial" w:hAnsi="Arial" w:cs="Arial"/>
          <w:lang w:val="mk-MK"/>
        </w:rPr>
        <w:t>шејх</w:t>
      </w:r>
      <w:proofErr w:type="spellEnd"/>
      <w:r w:rsidR="009172C8">
        <w:rPr>
          <w:rFonts w:ascii="Arial" w:hAnsi="Arial" w:cs="Arial"/>
          <w:lang w:val="mk-MK"/>
        </w:rPr>
        <w:t xml:space="preserve"> Али Риза, </w:t>
      </w:r>
      <w:r>
        <w:rPr>
          <w:rFonts w:ascii="Arial" w:hAnsi="Arial" w:cs="Arial"/>
          <w:lang w:val="mk-MK"/>
        </w:rPr>
        <w:t>март</w:t>
      </w:r>
      <w:r w:rsidR="009172C8">
        <w:rPr>
          <w:rFonts w:ascii="Arial" w:hAnsi="Arial" w:cs="Arial"/>
          <w:lang w:val="mk-MK"/>
        </w:rPr>
        <w:t xml:space="preserve"> 201</w:t>
      </w:r>
      <w:r w:rsidR="0076286E">
        <w:rPr>
          <w:rFonts w:ascii="Arial" w:hAnsi="Arial" w:cs="Arial"/>
          <w:lang w:val="mk-MK"/>
        </w:rPr>
        <w:t>1</w:t>
      </w:r>
      <w:r w:rsidR="009172C8">
        <w:rPr>
          <w:rFonts w:ascii="Arial" w:hAnsi="Arial" w:cs="Arial"/>
          <w:lang w:val="mk-MK"/>
        </w:rPr>
        <w:t>).</w:t>
      </w:r>
    </w:p>
    <w:p w14:paraId="091F9CBB" w14:textId="77777777" w:rsidR="0014216C" w:rsidRPr="002F760E" w:rsidRDefault="0076286E" w:rsidP="0014216C">
      <w:pPr>
        <w:spacing w:line="360" w:lineRule="auto"/>
        <w:jc w:val="both"/>
        <w:rPr>
          <w:rFonts w:ascii="Arial" w:hAnsi="Arial" w:cs="Arial"/>
          <w:b/>
          <w:lang w:val="mk-MK"/>
        </w:rPr>
      </w:pPr>
      <w:r>
        <w:rPr>
          <w:rFonts w:ascii="Arial" w:hAnsi="Arial" w:cs="Arial"/>
          <w:b/>
        </w:rPr>
        <w:t>1.1</w:t>
      </w:r>
      <w:r w:rsidR="0014216C" w:rsidRPr="002F760E">
        <w:rPr>
          <w:rFonts w:ascii="Arial" w:hAnsi="Arial" w:cs="Arial"/>
          <w:b/>
          <w:lang w:val="mk-MK"/>
        </w:rPr>
        <w:t xml:space="preserve">. Музичката традиција во духовните обреди </w:t>
      </w:r>
      <w:r w:rsidR="00B52D3F">
        <w:rPr>
          <w:rFonts w:ascii="Arial" w:hAnsi="Arial" w:cs="Arial"/>
          <w:b/>
          <w:lang w:val="mk-MK"/>
        </w:rPr>
        <w:t>денес</w:t>
      </w:r>
    </w:p>
    <w:p w14:paraId="1CCC7453" w14:textId="77777777" w:rsidR="0014216C" w:rsidRPr="002F760E" w:rsidRDefault="0014216C" w:rsidP="00B52D3F">
      <w:pPr>
        <w:spacing w:line="360" w:lineRule="auto"/>
        <w:ind w:firstLine="720"/>
        <w:jc w:val="both"/>
        <w:rPr>
          <w:rFonts w:ascii="Arial" w:hAnsi="Arial" w:cs="Arial"/>
          <w:b/>
          <w:lang w:val="mk-MK"/>
        </w:rPr>
      </w:pPr>
      <w:r w:rsidRPr="002F760E">
        <w:rPr>
          <w:rFonts w:ascii="Arial" w:hAnsi="Arial" w:cs="Arial"/>
          <w:szCs w:val="22"/>
          <w:lang w:val="mk-MK"/>
        </w:rPr>
        <w:t>Вокалната музика како неизоставен дел од обредите (</w:t>
      </w:r>
      <w:proofErr w:type="spellStart"/>
      <w:r w:rsidR="005A08B1">
        <w:rPr>
          <w:rFonts w:ascii="Arial" w:hAnsi="Arial" w:cs="Arial"/>
          <w:szCs w:val="22"/>
          <w:lang w:val="mk-MK"/>
        </w:rPr>
        <w:t>тур</w:t>
      </w:r>
      <w:proofErr w:type="spellEnd"/>
      <w:r w:rsidRPr="002F760E">
        <w:rPr>
          <w:rFonts w:ascii="Arial" w:hAnsi="Arial" w:cs="Arial"/>
          <w:szCs w:val="22"/>
          <w:lang w:val="mk-MK"/>
        </w:rPr>
        <w:t xml:space="preserve">. </w:t>
      </w:r>
      <w:proofErr w:type="spellStart"/>
      <w:r w:rsidR="005A08B1">
        <w:rPr>
          <w:rFonts w:ascii="Arial" w:hAnsi="Arial" w:cs="Arial"/>
          <w:i/>
          <w:szCs w:val="22"/>
          <w:lang w:val="mk-MK"/>
        </w:rPr>
        <w:t>Zikir</w:t>
      </w:r>
      <w:proofErr w:type="spellEnd"/>
      <w:r w:rsidR="005A08B1">
        <w:rPr>
          <w:rFonts w:ascii="Arial" w:hAnsi="Arial" w:cs="Arial"/>
          <w:i/>
          <w:szCs w:val="22"/>
          <w:lang w:val="mk-MK"/>
        </w:rPr>
        <w:t xml:space="preserve">) </w:t>
      </w:r>
      <w:r w:rsidR="005A08B1" w:rsidRPr="005A08B1">
        <w:rPr>
          <w:rFonts w:ascii="Arial" w:hAnsi="Arial" w:cs="Arial"/>
          <w:szCs w:val="22"/>
          <w:lang w:val="mk-MK"/>
        </w:rPr>
        <w:t xml:space="preserve">на </w:t>
      </w:r>
      <w:proofErr w:type="spellStart"/>
      <w:r w:rsidR="005A08B1">
        <w:rPr>
          <w:rFonts w:ascii="Arial" w:hAnsi="Arial" w:cs="Arial"/>
          <w:szCs w:val="22"/>
          <w:lang w:val="mk-MK"/>
        </w:rPr>
        <w:t>Садиите</w:t>
      </w:r>
      <w:proofErr w:type="spellEnd"/>
      <w:r w:rsidR="005A08B1">
        <w:rPr>
          <w:rFonts w:ascii="Arial" w:hAnsi="Arial" w:cs="Arial"/>
          <w:szCs w:val="22"/>
          <w:lang w:val="mk-MK"/>
        </w:rPr>
        <w:t xml:space="preserve"> во теќето </w:t>
      </w:r>
      <w:r w:rsidR="00B52D3F">
        <w:rPr>
          <w:rFonts w:ascii="Arial" w:hAnsi="Arial" w:cs="Arial"/>
          <w:szCs w:val="22"/>
          <w:lang w:val="mk-MK"/>
        </w:rPr>
        <w:t>„</w:t>
      </w:r>
      <w:proofErr w:type="spellStart"/>
      <w:r w:rsidR="005A08B1">
        <w:rPr>
          <w:rFonts w:ascii="Arial" w:hAnsi="Arial" w:cs="Arial"/>
          <w:szCs w:val="22"/>
          <w:lang w:val="mk-MK"/>
        </w:rPr>
        <w:t>Вефа</w:t>
      </w:r>
      <w:proofErr w:type="spellEnd"/>
      <w:r w:rsidR="005A08B1">
        <w:rPr>
          <w:rFonts w:ascii="Arial" w:hAnsi="Arial" w:cs="Arial"/>
          <w:szCs w:val="22"/>
          <w:lang w:val="mk-MK"/>
        </w:rPr>
        <w:t xml:space="preserve"> Баба</w:t>
      </w:r>
      <w:r w:rsidR="00B52D3F">
        <w:rPr>
          <w:rFonts w:ascii="Arial" w:hAnsi="Arial" w:cs="Arial"/>
          <w:szCs w:val="22"/>
          <w:lang w:val="mk-MK"/>
        </w:rPr>
        <w:t>”</w:t>
      </w:r>
      <w:r w:rsidR="005A08B1">
        <w:rPr>
          <w:rFonts w:ascii="Arial" w:hAnsi="Arial" w:cs="Arial"/>
          <w:szCs w:val="22"/>
          <w:lang w:val="mk-MK"/>
        </w:rPr>
        <w:t xml:space="preserve"> претставува многу ва</w:t>
      </w:r>
      <w:r w:rsidR="007603D2">
        <w:rPr>
          <w:rFonts w:ascii="Arial" w:hAnsi="Arial" w:cs="Arial"/>
          <w:szCs w:val="22"/>
          <w:lang w:val="mk-MK"/>
        </w:rPr>
        <w:t>жен сегмент</w:t>
      </w:r>
      <w:r w:rsidR="000F7758">
        <w:rPr>
          <w:rFonts w:ascii="Arial" w:hAnsi="Arial" w:cs="Arial"/>
          <w:szCs w:val="22"/>
          <w:lang w:val="mk-MK"/>
        </w:rPr>
        <w:t xml:space="preserve"> со оглед дека припаѓ</w:t>
      </w:r>
      <w:r w:rsidR="005A08B1">
        <w:rPr>
          <w:rFonts w:ascii="Arial" w:hAnsi="Arial" w:cs="Arial"/>
          <w:szCs w:val="22"/>
          <w:lang w:val="mk-MK"/>
        </w:rPr>
        <w:t xml:space="preserve">аат во </w:t>
      </w:r>
      <w:r w:rsidR="005A08B1" w:rsidRPr="005A08B1">
        <w:rPr>
          <w:rFonts w:ascii="Arial" w:hAnsi="Arial" w:cs="Arial"/>
          <w:i/>
          <w:szCs w:val="22"/>
          <w:lang w:val="mk-MK"/>
        </w:rPr>
        <w:t xml:space="preserve">гласен </w:t>
      </w:r>
      <w:proofErr w:type="spellStart"/>
      <w:r w:rsidR="005A08B1" w:rsidRPr="005A08B1">
        <w:rPr>
          <w:rFonts w:ascii="Arial" w:hAnsi="Arial" w:cs="Arial"/>
          <w:i/>
          <w:szCs w:val="22"/>
          <w:lang w:val="mk-MK"/>
        </w:rPr>
        <w:t>тарикат</w:t>
      </w:r>
      <w:proofErr w:type="spellEnd"/>
      <w:r w:rsidR="005A08B1">
        <w:rPr>
          <w:rFonts w:ascii="Arial" w:hAnsi="Arial" w:cs="Arial"/>
          <w:szCs w:val="22"/>
          <w:lang w:val="mk-MK"/>
        </w:rPr>
        <w:t xml:space="preserve"> </w:t>
      </w:r>
      <w:r w:rsidRPr="002F760E">
        <w:rPr>
          <w:rFonts w:ascii="Arial" w:hAnsi="Arial" w:cs="Arial"/>
          <w:szCs w:val="22"/>
          <w:lang w:val="mk-MK"/>
        </w:rPr>
        <w:t>(</w:t>
      </w:r>
      <w:proofErr w:type="spellStart"/>
      <w:r w:rsidR="005A08B1">
        <w:rPr>
          <w:rFonts w:ascii="Arial" w:hAnsi="Arial" w:cs="Arial"/>
          <w:szCs w:val="22"/>
          <w:lang w:val="mk-MK"/>
        </w:rPr>
        <w:t>тур</w:t>
      </w:r>
      <w:proofErr w:type="spellEnd"/>
      <w:r w:rsidRPr="002F760E">
        <w:rPr>
          <w:rFonts w:ascii="Arial" w:hAnsi="Arial" w:cs="Arial"/>
          <w:szCs w:val="22"/>
          <w:lang w:val="mk-MK"/>
        </w:rPr>
        <w:t xml:space="preserve">. </w:t>
      </w:r>
      <w:proofErr w:type="spellStart"/>
      <w:r w:rsidRPr="002F760E">
        <w:rPr>
          <w:rFonts w:ascii="Arial" w:hAnsi="Arial" w:cs="Arial"/>
          <w:i/>
          <w:szCs w:val="22"/>
          <w:lang w:val="mk-MK"/>
        </w:rPr>
        <w:t>cehr-i</w:t>
      </w:r>
      <w:proofErr w:type="spellEnd"/>
      <w:r w:rsidRPr="002F760E">
        <w:rPr>
          <w:rFonts w:ascii="Arial" w:hAnsi="Arial" w:cs="Arial"/>
          <w:i/>
          <w:szCs w:val="22"/>
          <w:lang w:val="mk-MK"/>
        </w:rPr>
        <w:t xml:space="preserve"> </w:t>
      </w:r>
      <w:proofErr w:type="spellStart"/>
      <w:r w:rsidRPr="002F760E">
        <w:rPr>
          <w:rFonts w:ascii="Arial" w:hAnsi="Arial" w:cs="Arial"/>
          <w:i/>
          <w:szCs w:val="22"/>
          <w:lang w:val="mk-MK"/>
        </w:rPr>
        <w:t>tarikat</w:t>
      </w:r>
      <w:proofErr w:type="spellEnd"/>
      <w:r w:rsidRPr="002F760E">
        <w:rPr>
          <w:rFonts w:ascii="Arial" w:hAnsi="Arial" w:cs="Arial"/>
          <w:szCs w:val="22"/>
          <w:lang w:val="mk-MK"/>
        </w:rPr>
        <w:t xml:space="preserve">). </w:t>
      </w:r>
    </w:p>
    <w:p w14:paraId="6A974514" w14:textId="77777777" w:rsidR="0014216C" w:rsidRPr="002F760E" w:rsidRDefault="00B52D3F" w:rsidP="00B52D3F">
      <w:pPr>
        <w:pStyle w:val="BodyText"/>
        <w:spacing w:line="360" w:lineRule="auto"/>
        <w:ind w:firstLine="720"/>
        <w:jc w:val="both"/>
        <w:rPr>
          <w:rFonts w:ascii="Arial" w:hAnsi="Arial" w:cs="Arial"/>
          <w:lang w:val="mk-MK"/>
        </w:rPr>
      </w:pPr>
      <w:r>
        <w:rPr>
          <w:rFonts w:ascii="Arial" w:hAnsi="Arial" w:cs="Arial"/>
          <w:lang w:val="mk-MK"/>
        </w:rPr>
        <w:t>Генерално, обредниот ритуал на овој дервишки ред започнува со интерпретација на некои сури од Куран′</w:t>
      </w:r>
      <w:proofErr w:type="spellStart"/>
      <w:r>
        <w:rPr>
          <w:rFonts w:ascii="Arial" w:hAnsi="Arial" w:cs="Arial"/>
          <w:lang w:val="mk-MK"/>
        </w:rPr>
        <w:t>от</w:t>
      </w:r>
      <w:proofErr w:type="spellEnd"/>
      <w:r>
        <w:rPr>
          <w:rFonts w:ascii="Arial" w:hAnsi="Arial" w:cs="Arial"/>
          <w:lang w:val="mk-MK"/>
        </w:rPr>
        <w:t xml:space="preserve">, по кое следува репетиција на </w:t>
      </w:r>
      <w:proofErr w:type="spellStart"/>
      <w:r w:rsidRPr="00B52D3F">
        <w:rPr>
          <w:rFonts w:ascii="Arial" w:hAnsi="Arial" w:cs="Arial"/>
          <w:i/>
          <w:lang w:val="mk-MK"/>
        </w:rPr>
        <w:t>келиме-и</w:t>
      </w:r>
      <w:proofErr w:type="spellEnd"/>
      <w:r>
        <w:rPr>
          <w:rFonts w:ascii="Arial" w:hAnsi="Arial" w:cs="Arial"/>
          <w:i/>
          <w:lang w:val="mk-MK"/>
        </w:rPr>
        <w:t xml:space="preserve"> </w:t>
      </w:r>
      <w:proofErr w:type="spellStart"/>
      <w:r w:rsidRPr="00B52D3F">
        <w:rPr>
          <w:rFonts w:ascii="Arial" w:hAnsi="Arial" w:cs="Arial"/>
          <w:i/>
          <w:lang w:val="mk-MK"/>
        </w:rPr>
        <w:t>тевхид</w:t>
      </w:r>
      <w:proofErr w:type="spellEnd"/>
      <w:r>
        <w:rPr>
          <w:rFonts w:ascii="Arial" w:hAnsi="Arial" w:cs="Arial"/>
          <w:lang w:val="mk-MK"/>
        </w:rPr>
        <w:t xml:space="preserve"> </w:t>
      </w:r>
      <w:r w:rsidR="0014216C" w:rsidRPr="002F760E">
        <w:rPr>
          <w:rFonts w:ascii="Arial" w:hAnsi="Arial" w:cs="Arial"/>
          <w:lang w:val="mk-MK"/>
        </w:rPr>
        <w:t>(</w:t>
      </w:r>
      <w:proofErr w:type="spellStart"/>
      <w:r w:rsidR="0014216C" w:rsidRPr="002F760E">
        <w:rPr>
          <w:rFonts w:ascii="Arial" w:hAnsi="Arial" w:cs="Arial"/>
          <w:i/>
          <w:lang w:val="mk-MK"/>
        </w:rPr>
        <w:t>lailahe</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illallah</w:t>
      </w:r>
      <w:proofErr w:type="spellEnd"/>
      <w:r w:rsidR="0014216C" w:rsidRPr="002F760E">
        <w:rPr>
          <w:rFonts w:ascii="Arial" w:hAnsi="Arial" w:cs="Arial"/>
          <w:lang w:val="mk-MK"/>
        </w:rPr>
        <w:t>)</w:t>
      </w:r>
      <w:r>
        <w:rPr>
          <w:rFonts w:ascii="Arial" w:hAnsi="Arial" w:cs="Arial"/>
          <w:lang w:val="mk-MK"/>
        </w:rPr>
        <w:t xml:space="preserve"> и на некои од Божјите имиња </w:t>
      </w:r>
      <w:proofErr w:type="spellStart"/>
      <w:r w:rsidRPr="00B52D3F">
        <w:rPr>
          <w:rFonts w:ascii="Arial" w:hAnsi="Arial" w:cs="Arial"/>
          <w:i/>
          <w:lang w:val="mk-MK"/>
        </w:rPr>
        <w:t>лафза-и</w:t>
      </w:r>
      <w:proofErr w:type="spellEnd"/>
      <w:r w:rsidRPr="00B52D3F">
        <w:rPr>
          <w:rFonts w:ascii="Arial" w:hAnsi="Arial" w:cs="Arial"/>
          <w:i/>
          <w:lang w:val="mk-MK"/>
        </w:rPr>
        <w:t xml:space="preserve"> </w:t>
      </w:r>
      <w:proofErr w:type="spellStart"/>
      <w:r w:rsidRPr="00B52D3F">
        <w:rPr>
          <w:rFonts w:ascii="Arial" w:hAnsi="Arial" w:cs="Arial"/>
          <w:i/>
          <w:lang w:val="mk-MK"/>
        </w:rPr>
        <w:t>хелал</w:t>
      </w:r>
      <w:proofErr w:type="spellEnd"/>
      <w:r w:rsidR="0014216C" w:rsidRPr="002F760E">
        <w:rPr>
          <w:rFonts w:ascii="Arial" w:hAnsi="Arial" w:cs="Arial"/>
          <w:lang w:val="mk-MK"/>
        </w:rPr>
        <w:t xml:space="preserve"> (</w:t>
      </w:r>
      <w:proofErr w:type="spellStart"/>
      <w:r w:rsidR="0014216C" w:rsidRPr="002F760E">
        <w:rPr>
          <w:rFonts w:ascii="Arial" w:hAnsi="Arial" w:cs="Arial"/>
          <w:i/>
          <w:lang w:val="mk-MK"/>
        </w:rPr>
        <w:t>Hu</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Hayy</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Allah</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Daim</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ili</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Kuyyum</w:t>
      </w:r>
      <w:proofErr w:type="spellEnd"/>
      <w:r w:rsidR="0014216C" w:rsidRPr="002F760E">
        <w:rPr>
          <w:rFonts w:ascii="Arial" w:hAnsi="Arial" w:cs="Arial"/>
          <w:lang w:val="mk-MK"/>
        </w:rPr>
        <w:t xml:space="preserve">). Во зависност од атмосферата, </w:t>
      </w:r>
      <w:proofErr w:type="spellStart"/>
      <w:r w:rsidR="0014216C" w:rsidRPr="002F760E">
        <w:rPr>
          <w:rFonts w:ascii="Arial" w:hAnsi="Arial" w:cs="Arial"/>
          <w:lang w:val="mk-MK"/>
        </w:rPr>
        <w:t>зикирот</w:t>
      </w:r>
      <w:proofErr w:type="spellEnd"/>
      <w:r w:rsidR="0014216C" w:rsidRPr="002F760E">
        <w:rPr>
          <w:rFonts w:ascii="Arial" w:hAnsi="Arial" w:cs="Arial"/>
          <w:lang w:val="mk-MK"/>
        </w:rPr>
        <w:t xml:space="preserve"> може да се одржи во </w:t>
      </w:r>
      <w:proofErr w:type="spellStart"/>
      <w:r w:rsidR="0014216C" w:rsidRPr="002F760E">
        <w:rPr>
          <w:rFonts w:ascii="Arial" w:hAnsi="Arial" w:cs="Arial"/>
          <w:lang w:val="mk-MK"/>
        </w:rPr>
        <w:t>стоечка</w:t>
      </w:r>
      <w:proofErr w:type="spellEnd"/>
      <w:r w:rsidR="0014216C" w:rsidRPr="002F760E">
        <w:rPr>
          <w:rFonts w:ascii="Arial" w:hAnsi="Arial" w:cs="Arial"/>
          <w:lang w:val="mk-MK"/>
        </w:rPr>
        <w:t xml:space="preserve"> (</w:t>
      </w:r>
      <w:proofErr w:type="spellStart"/>
      <w:r>
        <w:rPr>
          <w:rFonts w:ascii="Arial" w:hAnsi="Arial" w:cs="Arial"/>
          <w:lang w:val="mk-MK"/>
        </w:rPr>
        <w:t>тур</w:t>
      </w:r>
      <w:proofErr w:type="spellEnd"/>
      <w:r w:rsidR="0014216C" w:rsidRPr="002F760E">
        <w:rPr>
          <w:rFonts w:ascii="Arial" w:hAnsi="Arial" w:cs="Arial"/>
          <w:lang w:val="mk-MK"/>
        </w:rPr>
        <w:t>.</w:t>
      </w:r>
      <w:r w:rsidR="002D3531">
        <w:rPr>
          <w:rFonts w:ascii="Arial" w:hAnsi="Arial" w:cs="Arial"/>
          <w:lang w:val="mk-MK"/>
        </w:rPr>
        <w:t xml:space="preserve"> </w:t>
      </w:r>
      <w:proofErr w:type="spellStart"/>
      <w:r w:rsidR="0014216C" w:rsidRPr="002F760E">
        <w:rPr>
          <w:rFonts w:ascii="Arial" w:hAnsi="Arial" w:cs="Arial"/>
          <w:i/>
          <w:lang w:val="mk-MK"/>
        </w:rPr>
        <w:t>zi</w:t>
      </w:r>
      <w:r w:rsidR="002D3531" w:rsidRPr="002D3531">
        <w:rPr>
          <w:rFonts w:ascii="Arial" w:hAnsi="Arial" w:cs="Arial"/>
          <w:i/>
          <w:lang w:val="mk-MK"/>
        </w:rPr>
        <w:t>ki</w:t>
      </w:r>
      <w:r w:rsidR="0014216C" w:rsidRPr="002F760E">
        <w:rPr>
          <w:rFonts w:ascii="Arial" w:hAnsi="Arial" w:cs="Arial"/>
          <w:i/>
          <w:lang w:val="mk-MK"/>
        </w:rPr>
        <w:t>r-i</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kiyam</w:t>
      </w:r>
      <w:proofErr w:type="spellEnd"/>
      <w:r w:rsidR="0014216C" w:rsidRPr="002F760E">
        <w:rPr>
          <w:rFonts w:ascii="Arial" w:hAnsi="Arial" w:cs="Arial"/>
          <w:lang w:val="mk-MK"/>
        </w:rPr>
        <w:t xml:space="preserve">) </w:t>
      </w:r>
      <w:r>
        <w:rPr>
          <w:rFonts w:ascii="Arial" w:hAnsi="Arial" w:cs="Arial"/>
          <w:lang w:val="mk-MK"/>
        </w:rPr>
        <w:t xml:space="preserve">или во седечка </w:t>
      </w:r>
      <w:r w:rsidR="0014216C" w:rsidRPr="002F760E">
        <w:rPr>
          <w:rFonts w:ascii="Arial" w:hAnsi="Arial" w:cs="Arial"/>
          <w:lang w:val="mk-MK"/>
        </w:rPr>
        <w:t xml:space="preserve"> положба </w:t>
      </w:r>
      <w:r w:rsidRPr="00685DA7">
        <w:rPr>
          <w:rFonts w:ascii="Arial" w:hAnsi="Arial" w:cs="Arial"/>
          <w:lang w:val="mk-MK"/>
        </w:rPr>
        <w:t>и често проследен</w:t>
      </w:r>
      <w:r>
        <w:rPr>
          <w:rFonts w:ascii="Arial" w:hAnsi="Arial" w:cs="Arial"/>
          <w:lang w:val="mk-MK"/>
        </w:rPr>
        <w:t xml:space="preserve"> со спонтани </w:t>
      </w:r>
      <w:r w:rsidR="0014216C" w:rsidRPr="002F760E">
        <w:rPr>
          <w:rFonts w:ascii="Arial" w:hAnsi="Arial" w:cs="Arial"/>
          <w:lang w:val="mk-MK"/>
        </w:rPr>
        <w:t xml:space="preserve">ритмички движења со телото </w:t>
      </w:r>
      <w:r w:rsidR="0014216C" w:rsidRPr="002F760E">
        <w:rPr>
          <w:rFonts w:ascii="Arial" w:hAnsi="Arial" w:cs="Arial"/>
          <w:lang w:val="ru-RU"/>
        </w:rPr>
        <w:t xml:space="preserve">во круг </w:t>
      </w:r>
      <w:r w:rsidR="0014216C" w:rsidRPr="002F760E">
        <w:rPr>
          <w:rFonts w:ascii="Arial" w:hAnsi="Arial" w:cs="Arial"/>
          <w:lang w:val="mk-MK"/>
        </w:rPr>
        <w:t>(</w:t>
      </w:r>
      <w:proofErr w:type="spellStart"/>
      <w:r w:rsidR="00527258">
        <w:rPr>
          <w:rFonts w:ascii="Arial" w:hAnsi="Arial" w:cs="Arial"/>
          <w:lang w:val="mk-MK"/>
        </w:rPr>
        <w:t>тур</w:t>
      </w:r>
      <w:proofErr w:type="spellEnd"/>
      <w:r w:rsidR="0014216C" w:rsidRPr="002F760E">
        <w:rPr>
          <w:rFonts w:ascii="Arial" w:hAnsi="Arial" w:cs="Arial"/>
          <w:lang w:val="mk-MK"/>
        </w:rPr>
        <w:t xml:space="preserve">. </w:t>
      </w:r>
      <w:proofErr w:type="spellStart"/>
      <w:r w:rsidR="0014216C" w:rsidRPr="002F760E">
        <w:rPr>
          <w:rFonts w:ascii="Arial" w:hAnsi="Arial" w:cs="Arial"/>
          <w:i/>
          <w:lang w:val="mk-MK"/>
        </w:rPr>
        <w:t>halka</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zikir</w:t>
      </w:r>
      <w:proofErr w:type="spellEnd"/>
      <w:r w:rsidR="0014216C" w:rsidRPr="002F760E">
        <w:rPr>
          <w:rFonts w:ascii="Arial" w:hAnsi="Arial" w:cs="Arial"/>
          <w:lang w:val="mk-MK"/>
        </w:rPr>
        <w:t>).</w:t>
      </w:r>
    </w:p>
    <w:p w14:paraId="4842018F" w14:textId="77777777" w:rsidR="0014216C" w:rsidRDefault="00C85CB6" w:rsidP="008D6C61">
      <w:pPr>
        <w:pStyle w:val="BodyText"/>
        <w:spacing w:line="360" w:lineRule="auto"/>
        <w:ind w:firstLine="720"/>
        <w:jc w:val="both"/>
        <w:rPr>
          <w:rFonts w:ascii="Arial" w:hAnsi="Arial" w:cs="Arial"/>
          <w:szCs w:val="22"/>
          <w:lang w:val="mk-MK"/>
        </w:rPr>
      </w:pPr>
      <w:r>
        <w:rPr>
          <w:rFonts w:ascii="Arial" w:hAnsi="Arial" w:cs="Arial"/>
          <w:szCs w:val="22"/>
          <w:lang w:val="mk-MK"/>
        </w:rPr>
        <w:t>Обемот и структурата на музичката содржина се разликува кај секојдневните и празничните обреди.</w:t>
      </w:r>
    </w:p>
    <w:p w14:paraId="27429701" w14:textId="77777777" w:rsidR="00C85CB6" w:rsidRPr="00C85CB6" w:rsidRDefault="00C85CB6" w:rsidP="008D6C61">
      <w:pPr>
        <w:pStyle w:val="BodyText"/>
        <w:spacing w:line="360" w:lineRule="auto"/>
        <w:ind w:firstLine="720"/>
        <w:jc w:val="both"/>
        <w:rPr>
          <w:rFonts w:ascii="Arial" w:hAnsi="Arial" w:cs="Arial"/>
          <w:lang w:val="mk-MK"/>
        </w:rPr>
      </w:pPr>
      <w:r>
        <w:rPr>
          <w:rFonts w:ascii="Arial" w:hAnsi="Arial" w:cs="Arial"/>
          <w:szCs w:val="22"/>
          <w:lang w:val="mk-MK"/>
        </w:rPr>
        <w:t>Секојдневните</w:t>
      </w:r>
      <w:r w:rsidR="00D75E2F">
        <w:rPr>
          <w:rFonts w:ascii="Arial" w:hAnsi="Arial" w:cs="Arial"/>
          <w:szCs w:val="22"/>
          <w:lang w:val="mk-MK"/>
        </w:rPr>
        <w:t>, се одржуваат во петок напладне</w:t>
      </w:r>
      <w:r>
        <w:rPr>
          <w:rFonts w:ascii="Arial" w:hAnsi="Arial" w:cs="Arial"/>
          <w:szCs w:val="22"/>
          <w:lang w:val="mk-MK"/>
        </w:rPr>
        <w:t xml:space="preserve"> и во недела навечер и се предводени од самиот </w:t>
      </w:r>
      <w:proofErr w:type="spellStart"/>
      <w:r>
        <w:rPr>
          <w:rFonts w:ascii="Arial" w:hAnsi="Arial" w:cs="Arial"/>
          <w:szCs w:val="22"/>
          <w:lang w:val="mk-MK"/>
        </w:rPr>
        <w:t>шејх</w:t>
      </w:r>
      <w:proofErr w:type="spellEnd"/>
      <w:r>
        <w:rPr>
          <w:rFonts w:ascii="Arial" w:hAnsi="Arial" w:cs="Arial"/>
          <w:szCs w:val="22"/>
          <w:lang w:val="mk-MK"/>
        </w:rPr>
        <w:t xml:space="preserve">. Притоа се изведуваат по две </w:t>
      </w:r>
      <w:proofErr w:type="spellStart"/>
      <w:r w:rsidRPr="00C85CB6">
        <w:rPr>
          <w:rFonts w:ascii="Arial" w:hAnsi="Arial" w:cs="Arial"/>
          <w:szCs w:val="22"/>
          <w:lang w:val="mk-MK"/>
        </w:rPr>
        <w:t>илахии</w:t>
      </w:r>
      <w:proofErr w:type="spellEnd"/>
      <w:r>
        <w:rPr>
          <w:rFonts w:ascii="Arial" w:hAnsi="Arial" w:cs="Arial"/>
          <w:szCs w:val="22"/>
          <w:lang w:val="mk-MK"/>
        </w:rPr>
        <w:t xml:space="preserve"> и еден газел </w:t>
      </w:r>
      <w:r w:rsidRPr="00C85CB6">
        <w:rPr>
          <w:rFonts w:ascii="Arial" w:hAnsi="Arial" w:cs="Arial"/>
          <w:i/>
          <w:szCs w:val="22"/>
          <w:lang w:val="mk-MK"/>
        </w:rPr>
        <w:t xml:space="preserve">a </w:t>
      </w:r>
      <w:proofErr w:type="spellStart"/>
      <w:r w:rsidRPr="00C85CB6">
        <w:rPr>
          <w:rFonts w:ascii="Arial" w:hAnsi="Arial" w:cs="Arial"/>
          <w:i/>
          <w:szCs w:val="22"/>
          <w:lang w:val="mk-MK"/>
        </w:rPr>
        <w:t>capella</w:t>
      </w:r>
      <w:proofErr w:type="spellEnd"/>
      <w:r>
        <w:rPr>
          <w:rFonts w:ascii="Arial" w:hAnsi="Arial" w:cs="Arial"/>
          <w:szCs w:val="22"/>
          <w:lang w:val="mk-MK"/>
        </w:rPr>
        <w:t xml:space="preserve"> или во придружба на некој од ритмичките инструменти: </w:t>
      </w:r>
      <w:proofErr w:type="spellStart"/>
      <w:r>
        <w:rPr>
          <w:rFonts w:ascii="Arial" w:hAnsi="Arial" w:cs="Arial"/>
          <w:szCs w:val="22"/>
          <w:lang w:val="mk-MK"/>
        </w:rPr>
        <w:t>деф</w:t>
      </w:r>
      <w:proofErr w:type="spellEnd"/>
      <w:r>
        <w:rPr>
          <w:rFonts w:ascii="Arial" w:hAnsi="Arial" w:cs="Arial"/>
          <w:szCs w:val="22"/>
          <w:lang w:val="mk-MK"/>
        </w:rPr>
        <w:t xml:space="preserve">, </w:t>
      </w:r>
      <w:proofErr w:type="spellStart"/>
      <w:r>
        <w:rPr>
          <w:rFonts w:ascii="Arial" w:hAnsi="Arial" w:cs="Arial"/>
          <w:szCs w:val="22"/>
          <w:lang w:val="mk-MK"/>
        </w:rPr>
        <w:t>кудум</w:t>
      </w:r>
      <w:proofErr w:type="spellEnd"/>
      <w:r>
        <w:rPr>
          <w:rFonts w:ascii="Arial" w:hAnsi="Arial" w:cs="Arial"/>
          <w:szCs w:val="22"/>
          <w:lang w:val="mk-MK"/>
        </w:rPr>
        <w:t xml:space="preserve"> или тапан. Зикри кои се одржуваат по повод значајните Исламски празници како Бајрам, </w:t>
      </w:r>
      <w:proofErr w:type="spellStart"/>
      <w:r>
        <w:rPr>
          <w:rFonts w:ascii="Arial" w:hAnsi="Arial" w:cs="Arial"/>
          <w:szCs w:val="22"/>
          <w:lang w:val="mk-MK"/>
        </w:rPr>
        <w:t>Ашуре</w:t>
      </w:r>
      <w:proofErr w:type="spellEnd"/>
      <w:r>
        <w:rPr>
          <w:rFonts w:ascii="Arial" w:hAnsi="Arial" w:cs="Arial"/>
          <w:szCs w:val="22"/>
          <w:lang w:val="mk-MK"/>
        </w:rPr>
        <w:t xml:space="preserve"> и Раѓањето на пророкот Мухамед (</w:t>
      </w:r>
      <w:proofErr w:type="spellStart"/>
      <w:r>
        <w:rPr>
          <w:rFonts w:ascii="Arial" w:hAnsi="Arial" w:cs="Arial"/>
          <w:szCs w:val="22"/>
          <w:lang w:val="mk-MK"/>
        </w:rPr>
        <w:t>а.с.в.с</w:t>
      </w:r>
      <w:proofErr w:type="spellEnd"/>
      <w:r>
        <w:rPr>
          <w:rFonts w:ascii="Arial" w:hAnsi="Arial" w:cs="Arial"/>
          <w:szCs w:val="22"/>
          <w:lang w:val="mk-MK"/>
        </w:rPr>
        <w:t xml:space="preserve">.) </w:t>
      </w:r>
      <w:r>
        <w:rPr>
          <w:rFonts w:ascii="Arial" w:hAnsi="Arial" w:cs="Arial"/>
          <w:szCs w:val="22"/>
          <w:lang w:val="mk-MK"/>
        </w:rPr>
        <w:lastRenderedPageBreak/>
        <w:t>имаат церемонијален и свечен карактер што се манифестира и со богата музичка содржина секогаш во инструментална придружба.</w:t>
      </w:r>
    </w:p>
    <w:p w14:paraId="40A7C2DA" w14:textId="77777777" w:rsidR="0014216C" w:rsidRPr="002F760E" w:rsidRDefault="00C85CB6" w:rsidP="00C85CB6">
      <w:pPr>
        <w:pStyle w:val="BodyText"/>
        <w:spacing w:line="360" w:lineRule="auto"/>
        <w:jc w:val="both"/>
        <w:rPr>
          <w:rFonts w:ascii="Arial" w:hAnsi="Arial" w:cs="Arial"/>
          <w:lang w:val="mk-MK"/>
        </w:rPr>
      </w:pPr>
      <w:r>
        <w:rPr>
          <w:rFonts w:ascii="Arial" w:hAnsi="Arial" w:cs="Arial"/>
          <w:lang w:val="mk-MK"/>
        </w:rPr>
        <w:tab/>
        <w:t>Затоа базата на нашето истражување се одне</w:t>
      </w:r>
      <w:r w:rsidR="00CE080E">
        <w:rPr>
          <w:rFonts w:ascii="Arial" w:hAnsi="Arial" w:cs="Arial"/>
          <w:lang w:val="mk-MK"/>
        </w:rPr>
        <w:t xml:space="preserve">сува на празничните </w:t>
      </w:r>
      <w:proofErr w:type="spellStart"/>
      <w:r w:rsidR="00CE080E">
        <w:rPr>
          <w:rFonts w:ascii="Arial" w:hAnsi="Arial" w:cs="Arial"/>
          <w:lang w:val="mk-MK"/>
        </w:rPr>
        <w:t>зикри</w:t>
      </w:r>
      <w:proofErr w:type="spellEnd"/>
      <w:r w:rsidR="00CE080E" w:rsidRPr="00CE080E">
        <w:rPr>
          <w:rFonts w:ascii="Arial" w:hAnsi="Arial" w:cs="Arial"/>
          <w:lang w:val="mk-MK"/>
        </w:rPr>
        <w:t xml:space="preserve"> </w:t>
      </w:r>
      <w:r>
        <w:rPr>
          <w:rFonts w:ascii="Arial" w:hAnsi="Arial" w:cs="Arial"/>
          <w:lang w:val="mk-MK"/>
        </w:rPr>
        <w:t xml:space="preserve"> </w:t>
      </w:r>
      <w:r w:rsidR="00CE080E">
        <w:rPr>
          <w:rFonts w:ascii="Arial" w:hAnsi="Arial" w:cs="Arial"/>
          <w:lang w:val="mk-MK"/>
        </w:rPr>
        <w:t xml:space="preserve">и </w:t>
      </w:r>
      <w:r>
        <w:rPr>
          <w:rFonts w:ascii="Arial" w:hAnsi="Arial" w:cs="Arial"/>
          <w:lang w:val="mk-MK"/>
        </w:rPr>
        <w:t xml:space="preserve">ја направивме врз основа на видео записите по повод Бајрам и </w:t>
      </w:r>
      <w:proofErr w:type="spellStart"/>
      <w:r>
        <w:rPr>
          <w:rFonts w:ascii="Arial" w:hAnsi="Arial" w:cs="Arial"/>
          <w:lang w:val="mk-MK"/>
        </w:rPr>
        <w:t>Ашуре</w:t>
      </w:r>
      <w:proofErr w:type="spellEnd"/>
      <w:r>
        <w:rPr>
          <w:rFonts w:ascii="Arial" w:hAnsi="Arial" w:cs="Arial"/>
          <w:lang w:val="mk-MK"/>
        </w:rPr>
        <w:t xml:space="preserve"> </w:t>
      </w:r>
      <w:r w:rsidR="00AE79B2">
        <w:rPr>
          <w:rFonts w:ascii="Arial" w:hAnsi="Arial" w:cs="Arial"/>
          <w:lang w:val="mk-MK"/>
        </w:rPr>
        <w:t>реализирани во</w:t>
      </w:r>
      <w:r>
        <w:rPr>
          <w:rFonts w:ascii="Arial" w:hAnsi="Arial" w:cs="Arial"/>
          <w:lang w:val="mk-MK"/>
        </w:rPr>
        <w:t xml:space="preserve"> 200</w:t>
      </w:r>
      <w:r w:rsidR="0076286E">
        <w:rPr>
          <w:rFonts w:ascii="Arial" w:hAnsi="Arial" w:cs="Arial"/>
          <w:lang w:val="mk-MK"/>
        </w:rPr>
        <w:t xml:space="preserve">10/11 </w:t>
      </w:r>
      <w:r>
        <w:rPr>
          <w:rFonts w:ascii="Arial" w:hAnsi="Arial" w:cs="Arial"/>
          <w:lang w:val="mk-MK"/>
        </w:rPr>
        <w:t xml:space="preserve">година. Материјалите се снимени од професионално студио што е уште една потврда на тезата за </w:t>
      </w:r>
      <w:proofErr w:type="spellStart"/>
      <w:r>
        <w:rPr>
          <w:rFonts w:ascii="Arial" w:hAnsi="Arial" w:cs="Arial"/>
          <w:lang w:val="mk-MK"/>
        </w:rPr>
        <w:t>и</w:t>
      </w:r>
      <w:r w:rsidR="00CE080E">
        <w:rPr>
          <w:rFonts w:ascii="Arial" w:hAnsi="Arial" w:cs="Arial"/>
          <w:lang w:val="mk-MK"/>
        </w:rPr>
        <w:t>нтергрирање</w:t>
      </w:r>
      <w:proofErr w:type="spellEnd"/>
      <w:r w:rsidR="00CE080E">
        <w:rPr>
          <w:rFonts w:ascii="Arial" w:hAnsi="Arial" w:cs="Arial"/>
          <w:lang w:val="mk-MK"/>
        </w:rPr>
        <w:t xml:space="preserve"> на </w:t>
      </w:r>
      <w:proofErr w:type="spellStart"/>
      <w:r w:rsidR="00CE080E">
        <w:rPr>
          <w:rFonts w:ascii="Arial" w:hAnsi="Arial" w:cs="Arial"/>
          <w:lang w:val="mk-MK"/>
        </w:rPr>
        <w:t>техничко-технолош</w:t>
      </w:r>
      <w:r>
        <w:rPr>
          <w:rFonts w:ascii="Arial" w:hAnsi="Arial" w:cs="Arial"/>
          <w:lang w:val="mk-MK"/>
        </w:rPr>
        <w:t>ките</w:t>
      </w:r>
      <w:proofErr w:type="spellEnd"/>
      <w:r>
        <w:rPr>
          <w:rFonts w:ascii="Arial" w:hAnsi="Arial" w:cs="Arial"/>
          <w:lang w:val="mk-MK"/>
        </w:rPr>
        <w:t xml:space="preserve"> новини дури и во најсуптилните сегменти од општественото живеење.</w:t>
      </w:r>
    </w:p>
    <w:p w14:paraId="7EEAF597" w14:textId="77777777" w:rsidR="0014216C" w:rsidRPr="002F760E" w:rsidRDefault="0076286E" w:rsidP="0014216C">
      <w:pPr>
        <w:pStyle w:val="BodyText"/>
        <w:spacing w:line="360" w:lineRule="auto"/>
        <w:jc w:val="both"/>
        <w:rPr>
          <w:rFonts w:ascii="Arial" w:hAnsi="Arial" w:cs="Arial"/>
          <w:b/>
          <w:lang w:val="mk-MK"/>
        </w:rPr>
      </w:pPr>
      <w:r>
        <w:rPr>
          <w:rFonts w:ascii="Arial" w:hAnsi="Arial" w:cs="Arial"/>
          <w:b/>
        </w:rPr>
        <w:t>2</w:t>
      </w:r>
      <w:r w:rsidR="0014216C" w:rsidRPr="002F760E">
        <w:rPr>
          <w:rFonts w:ascii="Arial" w:hAnsi="Arial" w:cs="Arial"/>
          <w:b/>
          <w:lang w:val="mk-MK"/>
        </w:rPr>
        <w:t xml:space="preserve">. </w:t>
      </w:r>
      <w:r w:rsidR="00AE79B2">
        <w:rPr>
          <w:rFonts w:ascii="Arial" w:hAnsi="Arial" w:cs="Arial"/>
          <w:b/>
          <w:lang w:val="mk-MK"/>
        </w:rPr>
        <w:t xml:space="preserve">Резултати од </w:t>
      </w:r>
      <w:proofErr w:type="spellStart"/>
      <w:r w:rsidR="00AE79B2">
        <w:rPr>
          <w:rFonts w:ascii="Arial" w:hAnsi="Arial" w:cs="Arial"/>
          <w:b/>
          <w:lang w:val="mk-MK"/>
        </w:rPr>
        <w:t>истржувањето</w:t>
      </w:r>
      <w:proofErr w:type="spellEnd"/>
    </w:p>
    <w:p w14:paraId="16DC9E3D" w14:textId="77777777" w:rsidR="0014216C" w:rsidRPr="002F760E" w:rsidRDefault="0014216C" w:rsidP="0014216C">
      <w:pPr>
        <w:pStyle w:val="BodyTextIndent"/>
        <w:spacing w:line="360" w:lineRule="auto"/>
        <w:ind w:left="0"/>
        <w:jc w:val="both"/>
        <w:rPr>
          <w:rFonts w:ascii="Arial" w:hAnsi="Arial" w:cs="Arial"/>
          <w:lang w:val="mk-MK"/>
        </w:rPr>
      </w:pPr>
      <w:r w:rsidRPr="002F760E">
        <w:rPr>
          <w:rFonts w:ascii="Arial" w:hAnsi="Arial" w:cs="Arial"/>
          <w:lang w:val="mk-MK"/>
        </w:rPr>
        <w:tab/>
      </w:r>
      <w:r w:rsidR="00AE79B2">
        <w:rPr>
          <w:rFonts w:ascii="Arial" w:hAnsi="Arial" w:cs="Arial"/>
          <w:lang w:val="mk-MK"/>
        </w:rPr>
        <w:t xml:space="preserve">Свеченоста кај празничните обреди се изразува преку носење на карактеристичната облека која се разликува според различните хиерархиски позиции. Дервишите од највисокиот ред ги носат носиите наречени </w:t>
      </w:r>
      <w:proofErr w:type="spellStart"/>
      <w:r w:rsidR="00AE79B2">
        <w:rPr>
          <w:rFonts w:ascii="Arial" w:hAnsi="Arial" w:cs="Arial"/>
          <w:lang w:val="mk-MK"/>
        </w:rPr>
        <w:t>хајдарии</w:t>
      </w:r>
      <w:proofErr w:type="spellEnd"/>
      <w:r w:rsidR="00AE79B2">
        <w:rPr>
          <w:rFonts w:ascii="Arial" w:hAnsi="Arial" w:cs="Arial"/>
          <w:lang w:val="mk-MK"/>
        </w:rPr>
        <w:t xml:space="preserve">. </w:t>
      </w:r>
    </w:p>
    <w:p w14:paraId="28AF51B8" w14:textId="77777777" w:rsidR="0014216C" w:rsidRPr="002F760E" w:rsidRDefault="00AE79B2" w:rsidP="0014216C">
      <w:pPr>
        <w:pStyle w:val="BodyText"/>
        <w:spacing w:line="360" w:lineRule="auto"/>
        <w:ind w:firstLine="720"/>
        <w:jc w:val="both"/>
        <w:rPr>
          <w:rFonts w:ascii="Arial" w:hAnsi="Arial" w:cs="Arial"/>
          <w:lang w:val="mk-MK"/>
        </w:rPr>
      </w:pPr>
      <w:r>
        <w:rPr>
          <w:rFonts w:ascii="Arial" w:hAnsi="Arial" w:cs="Arial"/>
          <w:lang w:val="mk-MK"/>
        </w:rPr>
        <w:t xml:space="preserve">На самите церемонии се практикува поширок музички репертоар групиран во неколку ритуални циклуси од </w:t>
      </w:r>
      <w:proofErr w:type="spellStart"/>
      <w:r>
        <w:rPr>
          <w:rFonts w:ascii="Arial" w:hAnsi="Arial" w:cs="Arial"/>
          <w:lang w:val="mk-MK"/>
        </w:rPr>
        <w:t>зикирот</w:t>
      </w:r>
      <w:proofErr w:type="spellEnd"/>
      <w:r>
        <w:rPr>
          <w:rFonts w:ascii="Arial" w:hAnsi="Arial" w:cs="Arial"/>
          <w:lang w:val="mk-MK"/>
        </w:rPr>
        <w:t xml:space="preserve">. Секој дел содржи по неколку </w:t>
      </w:r>
      <w:proofErr w:type="spellStart"/>
      <w:r>
        <w:rPr>
          <w:rFonts w:ascii="Arial" w:hAnsi="Arial" w:cs="Arial"/>
          <w:lang w:val="mk-MK"/>
        </w:rPr>
        <w:t>илахии</w:t>
      </w:r>
      <w:proofErr w:type="spellEnd"/>
      <w:r>
        <w:rPr>
          <w:rFonts w:ascii="Arial" w:hAnsi="Arial" w:cs="Arial"/>
          <w:lang w:val="mk-MK"/>
        </w:rPr>
        <w:t xml:space="preserve"> и газели, </w:t>
      </w:r>
      <w:proofErr w:type="spellStart"/>
      <w:r w:rsidR="0076286E">
        <w:rPr>
          <w:rFonts w:ascii="Arial" w:hAnsi="Arial" w:cs="Arial"/>
          <w:lang w:val="mk-MK"/>
        </w:rPr>
        <w:t>цца</w:t>
      </w:r>
      <w:proofErr w:type="spellEnd"/>
      <w:r>
        <w:rPr>
          <w:rFonts w:ascii="Arial" w:hAnsi="Arial" w:cs="Arial"/>
          <w:lang w:val="mk-MK"/>
        </w:rPr>
        <w:t xml:space="preserve">. десет музички форми, коишто за синхронизирана и успешна изведба бараат да бидат однапред подготвени и извежбани што беше евидентно и на видео записот </w:t>
      </w:r>
      <w:r w:rsidR="0014216C" w:rsidRPr="002F760E">
        <w:rPr>
          <w:rFonts w:ascii="Arial" w:hAnsi="Arial" w:cs="Arial"/>
          <w:lang w:val="mk-MK"/>
        </w:rPr>
        <w:t>(</w:t>
      </w:r>
      <w:r>
        <w:rPr>
          <w:rFonts w:ascii="Arial" w:hAnsi="Arial" w:cs="Arial"/>
          <w:lang w:val="mk-MK"/>
        </w:rPr>
        <w:t xml:space="preserve">од интервјуто со </w:t>
      </w:r>
      <w:proofErr w:type="spellStart"/>
      <w:r>
        <w:rPr>
          <w:rFonts w:ascii="Arial" w:hAnsi="Arial" w:cs="Arial"/>
          <w:lang w:val="mk-MK"/>
        </w:rPr>
        <w:t>шејхот</w:t>
      </w:r>
      <w:proofErr w:type="spellEnd"/>
      <w:r>
        <w:rPr>
          <w:rFonts w:ascii="Arial" w:hAnsi="Arial" w:cs="Arial"/>
          <w:lang w:val="mk-MK"/>
        </w:rPr>
        <w:t xml:space="preserve"> Али Риза, јуни 201</w:t>
      </w:r>
      <w:r w:rsidR="0076286E">
        <w:rPr>
          <w:rFonts w:ascii="Arial" w:hAnsi="Arial" w:cs="Arial"/>
        </w:rPr>
        <w:t>1</w:t>
      </w:r>
      <w:r>
        <w:rPr>
          <w:rFonts w:ascii="Arial" w:hAnsi="Arial" w:cs="Arial"/>
          <w:lang w:val="mk-MK"/>
        </w:rPr>
        <w:t>).</w:t>
      </w:r>
      <w:r w:rsidR="0014216C" w:rsidRPr="002F760E">
        <w:rPr>
          <w:rFonts w:ascii="Arial" w:hAnsi="Arial" w:cs="Arial"/>
          <w:lang w:val="mk-MK"/>
        </w:rPr>
        <w:t xml:space="preserve"> </w:t>
      </w:r>
    </w:p>
    <w:p w14:paraId="68DEC53A" w14:textId="77777777" w:rsidR="0014216C" w:rsidRPr="002F760E" w:rsidRDefault="0014216C" w:rsidP="0014216C">
      <w:pPr>
        <w:pStyle w:val="BodyText"/>
        <w:spacing w:line="360" w:lineRule="auto"/>
        <w:ind w:firstLine="720"/>
        <w:jc w:val="both"/>
        <w:rPr>
          <w:rFonts w:ascii="Arial" w:hAnsi="Arial" w:cs="Arial"/>
          <w:lang w:val="mk-MK"/>
        </w:rPr>
      </w:pPr>
      <w:r w:rsidRPr="002F760E">
        <w:rPr>
          <w:rFonts w:ascii="Arial" w:hAnsi="Arial" w:cs="Arial"/>
          <w:szCs w:val="22"/>
          <w:lang w:val="mk-MK"/>
        </w:rPr>
        <w:t xml:space="preserve">Музичката изведба </w:t>
      </w:r>
      <w:r w:rsidR="00AE79B2">
        <w:rPr>
          <w:rFonts w:ascii="Arial" w:hAnsi="Arial" w:cs="Arial"/>
          <w:szCs w:val="22"/>
          <w:lang w:val="mk-MK"/>
        </w:rPr>
        <w:t xml:space="preserve">која ја води церемонијал-мајстор </w:t>
      </w:r>
      <w:r w:rsidR="00AE79B2">
        <w:rPr>
          <w:rFonts w:ascii="Arial" w:hAnsi="Arial" w:cs="Arial"/>
          <w:lang w:val="mk-MK"/>
        </w:rPr>
        <w:t>(</w:t>
      </w:r>
      <w:proofErr w:type="spellStart"/>
      <w:r w:rsidR="00AE79B2">
        <w:rPr>
          <w:rFonts w:ascii="Arial" w:hAnsi="Arial" w:cs="Arial"/>
          <w:lang w:val="mk-MK"/>
        </w:rPr>
        <w:t>тур</w:t>
      </w:r>
      <w:proofErr w:type="spellEnd"/>
      <w:r w:rsidRPr="002F760E">
        <w:rPr>
          <w:rFonts w:ascii="Arial" w:hAnsi="Arial" w:cs="Arial"/>
          <w:lang w:val="mk-MK"/>
        </w:rPr>
        <w:t>.</w:t>
      </w:r>
      <w:r w:rsidRPr="002F760E">
        <w:rPr>
          <w:rFonts w:ascii="Arial" w:hAnsi="Arial" w:cs="Arial"/>
          <w:i/>
          <w:lang w:val="mk-MK"/>
        </w:rPr>
        <w:t xml:space="preserve"> </w:t>
      </w:r>
      <w:proofErr w:type="spellStart"/>
      <w:r w:rsidRPr="002F760E">
        <w:rPr>
          <w:rFonts w:ascii="Arial" w:hAnsi="Arial" w:cs="Arial"/>
          <w:i/>
          <w:lang w:val="mk-MK"/>
        </w:rPr>
        <w:t>zikirbaşı</w:t>
      </w:r>
      <w:proofErr w:type="spellEnd"/>
      <w:r w:rsidRPr="002F760E">
        <w:rPr>
          <w:rFonts w:ascii="Arial" w:hAnsi="Arial" w:cs="Arial"/>
          <w:lang w:val="mk-MK"/>
        </w:rPr>
        <w:t>)</w:t>
      </w:r>
      <w:r w:rsidRPr="002F760E">
        <w:rPr>
          <w:rFonts w:ascii="Arial" w:hAnsi="Arial" w:cs="Arial"/>
          <w:szCs w:val="22"/>
          <w:lang w:val="mk-MK"/>
        </w:rPr>
        <w:t xml:space="preserve"> е програмски осмисле</w:t>
      </w:r>
      <w:r w:rsidR="00AE79B2">
        <w:rPr>
          <w:rFonts w:ascii="Arial" w:hAnsi="Arial" w:cs="Arial"/>
          <w:szCs w:val="22"/>
          <w:lang w:val="mk-MK"/>
        </w:rPr>
        <w:t xml:space="preserve">на и се состои од </w:t>
      </w:r>
      <w:proofErr w:type="spellStart"/>
      <w:r w:rsidR="00AE79B2">
        <w:rPr>
          <w:rFonts w:ascii="Arial" w:hAnsi="Arial" w:cs="Arial"/>
          <w:szCs w:val="22"/>
          <w:lang w:val="mk-MK"/>
        </w:rPr>
        <w:t>респонзоријалн</w:t>
      </w:r>
      <w:r w:rsidRPr="002F760E">
        <w:rPr>
          <w:rFonts w:ascii="Arial" w:hAnsi="Arial" w:cs="Arial"/>
          <w:szCs w:val="22"/>
          <w:lang w:val="mk-MK"/>
        </w:rPr>
        <w:t>a</w:t>
      </w:r>
      <w:proofErr w:type="spellEnd"/>
      <w:r w:rsidRPr="002F760E">
        <w:rPr>
          <w:rFonts w:ascii="Arial" w:hAnsi="Arial" w:cs="Arial"/>
          <w:szCs w:val="22"/>
          <w:lang w:val="mk-MK"/>
        </w:rPr>
        <w:t xml:space="preserve"> (солисти - хор) и групна изведба</w:t>
      </w:r>
      <w:r w:rsidR="00AE79B2">
        <w:rPr>
          <w:rFonts w:ascii="Arial" w:hAnsi="Arial" w:cs="Arial"/>
          <w:szCs w:val="22"/>
          <w:lang w:val="mk-MK"/>
        </w:rPr>
        <w:t xml:space="preserve">, што зависи од музичката форма која се пее. </w:t>
      </w:r>
      <w:r w:rsidRPr="002F760E">
        <w:rPr>
          <w:rFonts w:ascii="Arial" w:hAnsi="Arial" w:cs="Arial"/>
          <w:szCs w:val="22"/>
          <w:lang w:val="mk-MK"/>
        </w:rPr>
        <w:t xml:space="preserve"> </w:t>
      </w:r>
      <w:r w:rsidR="00AE79B2">
        <w:rPr>
          <w:rFonts w:ascii="Arial" w:hAnsi="Arial" w:cs="Arial"/>
          <w:szCs w:val="22"/>
          <w:lang w:val="mk-MK"/>
        </w:rPr>
        <w:t>Кај газелите интерпретацијата е двогласна и</w:t>
      </w:r>
      <w:r w:rsidRPr="002F760E">
        <w:rPr>
          <w:rFonts w:ascii="Arial" w:hAnsi="Arial" w:cs="Arial"/>
          <w:szCs w:val="22"/>
          <w:lang w:val="mk-MK"/>
        </w:rPr>
        <w:t xml:space="preserve"> се постигнува со држење на </w:t>
      </w:r>
      <w:proofErr w:type="spellStart"/>
      <w:r w:rsidRPr="002F760E">
        <w:rPr>
          <w:rFonts w:ascii="Arial" w:hAnsi="Arial" w:cs="Arial"/>
          <w:szCs w:val="22"/>
          <w:lang w:val="mk-MK"/>
        </w:rPr>
        <w:t>бордунскиот</w:t>
      </w:r>
      <w:proofErr w:type="spellEnd"/>
      <w:r w:rsidRPr="002F760E">
        <w:rPr>
          <w:rFonts w:ascii="Arial" w:hAnsi="Arial" w:cs="Arial"/>
          <w:szCs w:val="22"/>
          <w:lang w:val="mk-MK"/>
        </w:rPr>
        <w:t xml:space="preserve"> глас на група од млади членови кои извикуваат едно од имињата на Севишниот </w:t>
      </w:r>
      <w:r w:rsidR="00AE79B2">
        <w:rPr>
          <w:rFonts w:ascii="Arial" w:hAnsi="Arial" w:cs="Arial"/>
          <w:szCs w:val="22"/>
          <w:lang w:val="mk-MK"/>
        </w:rPr>
        <w:t>или</w:t>
      </w:r>
      <w:r w:rsidRPr="002F760E">
        <w:rPr>
          <w:rFonts w:ascii="Arial" w:hAnsi="Arial" w:cs="Arial"/>
          <w:szCs w:val="22"/>
          <w:lang w:val="mk-MK"/>
        </w:rPr>
        <w:t xml:space="preserve"> </w:t>
      </w:r>
      <w:proofErr w:type="spellStart"/>
      <w:r w:rsidR="00AE79B2">
        <w:rPr>
          <w:rFonts w:ascii="Arial" w:hAnsi="Arial" w:cs="Arial"/>
          <w:szCs w:val="22"/>
          <w:lang w:val="mk-MK"/>
        </w:rPr>
        <w:t>келиме-и</w:t>
      </w:r>
      <w:proofErr w:type="spellEnd"/>
      <w:r w:rsidR="00AE79B2">
        <w:rPr>
          <w:rFonts w:ascii="Arial" w:hAnsi="Arial" w:cs="Arial"/>
          <w:szCs w:val="22"/>
          <w:lang w:val="mk-MK"/>
        </w:rPr>
        <w:t xml:space="preserve"> </w:t>
      </w:r>
      <w:proofErr w:type="spellStart"/>
      <w:r w:rsidR="00AE79B2">
        <w:rPr>
          <w:rFonts w:ascii="Arial" w:hAnsi="Arial" w:cs="Arial"/>
          <w:szCs w:val="22"/>
          <w:lang w:val="mk-MK"/>
        </w:rPr>
        <w:t>тевхид</w:t>
      </w:r>
      <w:proofErr w:type="spellEnd"/>
      <w:r w:rsidR="00AE79B2">
        <w:rPr>
          <w:rFonts w:ascii="Arial" w:hAnsi="Arial" w:cs="Arial"/>
          <w:szCs w:val="22"/>
          <w:lang w:val="mk-MK"/>
        </w:rPr>
        <w:t xml:space="preserve"> </w:t>
      </w:r>
      <w:r w:rsidRPr="002F760E">
        <w:rPr>
          <w:rFonts w:ascii="Arial" w:hAnsi="Arial" w:cs="Arial"/>
          <w:i/>
          <w:szCs w:val="22"/>
          <w:lang w:val="mk-MK"/>
        </w:rPr>
        <w:t>(</w:t>
      </w:r>
      <w:proofErr w:type="spellStart"/>
      <w:r w:rsidRPr="002F760E">
        <w:rPr>
          <w:rFonts w:ascii="Arial" w:hAnsi="Arial" w:cs="Arial"/>
          <w:i/>
          <w:szCs w:val="22"/>
          <w:lang w:val="mk-MK"/>
        </w:rPr>
        <w:t>lailahe</w:t>
      </w:r>
      <w:proofErr w:type="spellEnd"/>
      <w:r w:rsidRPr="002F760E">
        <w:rPr>
          <w:rFonts w:ascii="Arial" w:hAnsi="Arial" w:cs="Arial"/>
          <w:i/>
          <w:szCs w:val="22"/>
          <w:lang w:val="mk-MK"/>
        </w:rPr>
        <w:t xml:space="preserve"> </w:t>
      </w:r>
      <w:proofErr w:type="spellStart"/>
      <w:r w:rsidRPr="002F760E">
        <w:rPr>
          <w:rFonts w:ascii="Arial" w:hAnsi="Arial" w:cs="Arial"/>
          <w:i/>
          <w:szCs w:val="22"/>
          <w:lang w:val="mk-MK"/>
        </w:rPr>
        <w:t>illallah</w:t>
      </w:r>
      <w:proofErr w:type="spellEnd"/>
      <w:r w:rsidRPr="002F760E">
        <w:rPr>
          <w:rFonts w:ascii="Arial" w:hAnsi="Arial" w:cs="Arial"/>
          <w:szCs w:val="22"/>
          <w:lang w:val="mk-MK"/>
        </w:rPr>
        <w:t xml:space="preserve">). </w:t>
      </w:r>
      <w:r w:rsidR="00AE79B2">
        <w:rPr>
          <w:rFonts w:ascii="Arial" w:hAnsi="Arial" w:cs="Arial"/>
          <w:szCs w:val="22"/>
          <w:lang w:val="mk-MK"/>
        </w:rPr>
        <w:t xml:space="preserve">Притоа </w:t>
      </w:r>
      <w:proofErr w:type="spellStart"/>
      <w:r w:rsidR="00AE79B2">
        <w:rPr>
          <w:rFonts w:ascii="Arial" w:hAnsi="Arial" w:cs="Arial"/>
          <w:szCs w:val="22"/>
          <w:lang w:val="mk-MK"/>
        </w:rPr>
        <w:t>зикирбаши</w:t>
      </w:r>
      <w:proofErr w:type="spellEnd"/>
      <w:r w:rsidR="00AE79B2">
        <w:rPr>
          <w:rFonts w:ascii="Arial" w:hAnsi="Arial" w:cs="Arial"/>
          <w:szCs w:val="22"/>
          <w:lang w:val="mk-MK"/>
        </w:rPr>
        <w:t xml:space="preserve"> го изведува </w:t>
      </w:r>
      <w:proofErr w:type="spellStart"/>
      <w:r w:rsidR="00AE79B2">
        <w:rPr>
          <w:rFonts w:ascii="Arial" w:hAnsi="Arial" w:cs="Arial"/>
          <w:szCs w:val="22"/>
          <w:lang w:val="mk-MK"/>
        </w:rPr>
        <w:t>газелот</w:t>
      </w:r>
      <w:proofErr w:type="spellEnd"/>
      <w:r w:rsidR="00AE79B2">
        <w:rPr>
          <w:rFonts w:ascii="Arial" w:hAnsi="Arial" w:cs="Arial"/>
          <w:szCs w:val="22"/>
          <w:lang w:val="mk-MK"/>
        </w:rPr>
        <w:t xml:space="preserve"> со слободна импровизација на мелодиската линија со што се поттикнува трансценденталната состојба во функција на достигнување на возвишена љубов (</w:t>
      </w:r>
      <w:proofErr w:type="spellStart"/>
      <w:r w:rsidR="00AE79B2">
        <w:rPr>
          <w:rFonts w:ascii="Arial" w:hAnsi="Arial" w:cs="Arial"/>
          <w:szCs w:val="22"/>
          <w:lang w:val="mk-MK"/>
        </w:rPr>
        <w:t>тур</w:t>
      </w:r>
      <w:proofErr w:type="spellEnd"/>
      <w:r w:rsidRPr="002F760E">
        <w:rPr>
          <w:rFonts w:ascii="Arial" w:hAnsi="Arial" w:cs="Arial"/>
          <w:szCs w:val="22"/>
          <w:lang w:val="mk-MK"/>
        </w:rPr>
        <w:t xml:space="preserve">. </w:t>
      </w:r>
      <w:proofErr w:type="spellStart"/>
      <w:r w:rsidRPr="002F760E">
        <w:rPr>
          <w:rFonts w:ascii="Arial" w:hAnsi="Arial" w:cs="Arial"/>
          <w:i/>
          <w:szCs w:val="22"/>
          <w:lang w:val="mk-MK"/>
        </w:rPr>
        <w:t>aşk</w:t>
      </w:r>
      <w:proofErr w:type="spellEnd"/>
      <w:r w:rsidRPr="002F760E">
        <w:rPr>
          <w:rFonts w:ascii="Arial" w:hAnsi="Arial" w:cs="Arial"/>
          <w:szCs w:val="22"/>
          <w:lang w:val="mk-MK"/>
        </w:rPr>
        <w:t xml:space="preserve">) </w:t>
      </w:r>
      <w:r w:rsidR="00AE79B2">
        <w:rPr>
          <w:rFonts w:ascii="Arial" w:hAnsi="Arial" w:cs="Arial"/>
          <w:szCs w:val="22"/>
          <w:lang w:val="mk-MK"/>
        </w:rPr>
        <w:t xml:space="preserve">кон Бога. </w:t>
      </w:r>
      <w:r w:rsidR="00062577">
        <w:rPr>
          <w:rFonts w:ascii="Arial" w:hAnsi="Arial" w:cs="Arial"/>
          <w:szCs w:val="22"/>
          <w:lang w:val="mk-MK"/>
        </w:rPr>
        <w:t>Колективната</w:t>
      </w:r>
      <w:r w:rsidR="00AE79B2">
        <w:rPr>
          <w:rFonts w:ascii="Arial" w:hAnsi="Arial" w:cs="Arial"/>
          <w:szCs w:val="22"/>
          <w:lang w:val="mk-MK"/>
        </w:rPr>
        <w:t xml:space="preserve"> изведба</w:t>
      </w:r>
      <w:r w:rsidR="00062577">
        <w:rPr>
          <w:rFonts w:ascii="Arial" w:hAnsi="Arial" w:cs="Arial"/>
          <w:szCs w:val="22"/>
          <w:lang w:val="mk-MK"/>
        </w:rPr>
        <w:t xml:space="preserve"> се применува кај </w:t>
      </w:r>
      <w:proofErr w:type="spellStart"/>
      <w:r w:rsidR="00062577">
        <w:rPr>
          <w:rFonts w:ascii="Arial" w:hAnsi="Arial" w:cs="Arial"/>
          <w:szCs w:val="22"/>
          <w:lang w:val="mk-MK"/>
        </w:rPr>
        <w:t>илахиите</w:t>
      </w:r>
      <w:proofErr w:type="spellEnd"/>
      <w:r w:rsidR="00062577">
        <w:rPr>
          <w:rFonts w:ascii="Arial" w:hAnsi="Arial" w:cs="Arial"/>
          <w:szCs w:val="22"/>
          <w:lang w:val="mk-MK"/>
        </w:rPr>
        <w:t xml:space="preserve"> кои имаат стандардна и утврдена форма, а нивниот избор зависи од содржината на текстот.</w:t>
      </w:r>
      <w:r w:rsidR="00AE79B2">
        <w:rPr>
          <w:rFonts w:ascii="Arial" w:hAnsi="Arial" w:cs="Arial"/>
          <w:szCs w:val="22"/>
          <w:lang w:val="mk-MK"/>
        </w:rPr>
        <w:t xml:space="preserve"> </w:t>
      </w:r>
    </w:p>
    <w:p w14:paraId="4541238D" w14:textId="77777777" w:rsidR="0014216C" w:rsidRPr="002F760E" w:rsidRDefault="0014216C" w:rsidP="0014216C">
      <w:pPr>
        <w:spacing w:line="360" w:lineRule="auto"/>
        <w:jc w:val="both"/>
        <w:rPr>
          <w:rFonts w:ascii="Arial" w:hAnsi="Arial" w:cs="Arial"/>
          <w:lang w:val="mk-MK"/>
        </w:rPr>
      </w:pPr>
      <w:r w:rsidRPr="002F760E">
        <w:rPr>
          <w:rFonts w:ascii="Arial" w:hAnsi="Arial" w:cs="Arial"/>
          <w:lang w:val="mk-MK"/>
        </w:rPr>
        <w:lastRenderedPageBreak/>
        <w:tab/>
      </w:r>
      <w:r w:rsidR="00062577">
        <w:rPr>
          <w:rFonts w:ascii="Arial" w:hAnsi="Arial" w:cs="Arial"/>
          <w:lang w:val="mk-MK"/>
        </w:rPr>
        <w:t xml:space="preserve">Обемот на музичкиот репертоар во споредба со минатото кога содржел околу двесте форми, во последниве децении е стеснет и се сведува на десетина </w:t>
      </w:r>
      <w:proofErr w:type="spellStart"/>
      <w:r w:rsidR="00062577">
        <w:rPr>
          <w:rFonts w:ascii="Arial" w:hAnsi="Arial" w:cs="Arial"/>
          <w:lang w:val="mk-MK"/>
        </w:rPr>
        <w:t>илахии</w:t>
      </w:r>
      <w:proofErr w:type="spellEnd"/>
      <w:r w:rsidR="00062577">
        <w:rPr>
          <w:rFonts w:ascii="Arial" w:hAnsi="Arial" w:cs="Arial"/>
          <w:lang w:val="mk-MK"/>
        </w:rPr>
        <w:t xml:space="preserve"> и газели. Оваа состојба произлегува од специфичноста на пренесувањето на музичките форми по пат на усна традиција како и непознавањето на турскиот јазик кај младите генерации.</w:t>
      </w:r>
      <w:r w:rsidRPr="002F760E">
        <w:rPr>
          <w:rFonts w:ascii="Arial" w:hAnsi="Arial" w:cs="Arial"/>
          <w:lang w:val="mk-MK"/>
        </w:rPr>
        <w:t xml:space="preserve"> </w:t>
      </w:r>
    </w:p>
    <w:p w14:paraId="6EFDBE1F" w14:textId="77777777" w:rsidR="0014216C" w:rsidRPr="002F760E" w:rsidRDefault="00062577" w:rsidP="0014216C">
      <w:pPr>
        <w:spacing w:line="360" w:lineRule="auto"/>
        <w:ind w:firstLine="720"/>
        <w:jc w:val="both"/>
        <w:rPr>
          <w:rFonts w:ascii="Arial" w:hAnsi="Arial" w:cs="Arial"/>
          <w:i/>
          <w:lang w:val="mk-MK"/>
        </w:rPr>
      </w:pPr>
      <w:r>
        <w:rPr>
          <w:rFonts w:ascii="Arial" w:hAnsi="Arial" w:cs="Arial"/>
          <w:lang w:val="mk-MK"/>
        </w:rPr>
        <w:t>Најзастапени музички форми денес се:</w:t>
      </w:r>
      <w:r w:rsidR="0014216C" w:rsidRPr="002F760E">
        <w:rPr>
          <w:rFonts w:ascii="Arial" w:hAnsi="Arial" w:cs="Arial"/>
          <w:lang w:val="mk-MK"/>
        </w:rPr>
        <w:t xml:space="preserve"> “</w:t>
      </w:r>
      <w:proofErr w:type="spellStart"/>
      <w:r w:rsidR="0014216C" w:rsidRPr="002F760E">
        <w:rPr>
          <w:rFonts w:ascii="Arial" w:hAnsi="Arial" w:cs="Arial"/>
          <w:lang w:val="mk-MK"/>
        </w:rPr>
        <w:t>Vasil</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olmaz</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kişi</w:t>
      </w:r>
      <w:proofErr w:type="spellEnd"/>
      <w:r w:rsidR="0014216C" w:rsidRPr="002F760E">
        <w:rPr>
          <w:rFonts w:ascii="Arial" w:hAnsi="Arial" w:cs="Arial"/>
          <w:lang w:val="mk-MK"/>
        </w:rPr>
        <w:t>”, “</w:t>
      </w:r>
      <w:proofErr w:type="spellStart"/>
      <w:r w:rsidR="0014216C" w:rsidRPr="002F760E">
        <w:rPr>
          <w:rFonts w:ascii="Arial" w:hAnsi="Arial" w:cs="Arial"/>
          <w:lang w:val="mk-MK"/>
        </w:rPr>
        <w:t>Sordum</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sarı</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çiçeğe</w:t>
      </w:r>
      <w:proofErr w:type="spellEnd"/>
      <w:r w:rsidR="0014216C" w:rsidRPr="002F760E">
        <w:rPr>
          <w:rFonts w:ascii="Arial" w:hAnsi="Arial" w:cs="Arial"/>
          <w:lang w:val="mk-MK"/>
        </w:rPr>
        <w:t>”, “</w:t>
      </w:r>
      <w:proofErr w:type="spellStart"/>
      <w:r w:rsidR="0014216C" w:rsidRPr="002F760E">
        <w:rPr>
          <w:rFonts w:ascii="Arial" w:hAnsi="Arial" w:cs="Arial"/>
          <w:lang w:val="mk-MK"/>
        </w:rPr>
        <w:t>Muhammede</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doyamadım</w:t>
      </w:r>
      <w:proofErr w:type="spellEnd"/>
      <w:r w:rsidR="0014216C" w:rsidRPr="002F760E">
        <w:rPr>
          <w:rFonts w:ascii="Arial" w:hAnsi="Arial" w:cs="Arial"/>
          <w:lang w:val="mk-MK"/>
        </w:rPr>
        <w:t>”, “</w:t>
      </w:r>
      <w:proofErr w:type="spellStart"/>
      <w:r w:rsidR="0014216C" w:rsidRPr="002F760E">
        <w:rPr>
          <w:rFonts w:ascii="Arial" w:hAnsi="Arial" w:cs="Arial"/>
          <w:lang w:val="mk-MK"/>
        </w:rPr>
        <w:t>Sevdim</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seni</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Mabuduma</w:t>
      </w:r>
      <w:proofErr w:type="spellEnd"/>
      <w:r w:rsidR="0014216C" w:rsidRPr="002F760E">
        <w:rPr>
          <w:rFonts w:ascii="Arial" w:hAnsi="Arial" w:cs="Arial"/>
          <w:lang w:val="mk-MK"/>
        </w:rPr>
        <w:t>” (</w:t>
      </w:r>
      <w:proofErr w:type="spellStart"/>
      <w:r w:rsidR="0014216C" w:rsidRPr="002F760E">
        <w:rPr>
          <w:rFonts w:ascii="Arial" w:hAnsi="Arial" w:cs="Arial"/>
          <w:lang w:val="mk-MK"/>
        </w:rPr>
        <w:t>Huzzam</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makam</w:t>
      </w:r>
      <w:proofErr w:type="spellEnd"/>
      <w:r w:rsidR="0014216C" w:rsidRPr="002F760E">
        <w:rPr>
          <w:rFonts w:ascii="Arial" w:hAnsi="Arial" w:cs="Arial"/>
          <w:lang w:val="mk-MK"/>
        </w:rPr>
        <w:t>), “</w:t>
      </w:r>
      <w:proofErr w:type="spellStart"/>
      <w:r w:rsidR="0014216C" w:rsidRPr="002F760E">
        <w:rPr>
          <w:rFonts w:ascii="Arial" w:hAnsi="Arial" w:cs="Arial"/>
          <w:lang w:val="mk-MK"/>
        </w:rPr>
        <w:t>Ötme</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bülbül</w:t>
      </w:r>
      <w:proofErr w:type="spellEnd"/>
      <w:r w:rsidR="0014216C" w:rsidRPr="002F760E">
        <w:rPr>
          <w:rFonts w:ascii="Arial" w:hAnsi="Arial" w:cs="Arial"/>
          <w:lang w:val="mk-MK"/>
        </w:rPr>
        <w:t xml:space="preserve">”. </w:t>
      </w:r>
      <w:r>
        <w:rPr>
          <w:rFonts w:ascii="Arial" w:hAnsi="Arial" w:cs="Arial"/>
          <w:lang w:val="mk-MK"/>
        </w:rPr>
        <w:t xml:space="preserve">Од поетите чии поеми се најчесто во овие духовни форми ќе ги споменеме: Џеладин </w:t>
      </w:r>
      <w:proofErr w:type="spellStart"/>
      <w:r>
        <w:rPr>
          <w:rFonts w:ascii="Arial" w:hAnsi="Arial" w:cs="Arial"/>
          <w:lang w:val="mk-MK"/>
        </w:rPr>
        <w:t>Руми</w:t>
      </w:r>
      <w:proofErr w:type="spellEnd"/>
      <w:r>
        <w:rPr>
          <w:rFonts w:ascii="Arial" w:hAnsi="Arial" w:cs="Arial"/>
          <w:lang w:val="mk-MK"/>
        </w:rPr>
        <w:t xml:space="preserve"> </w:t>
      </w:r>
      <w:r w:rsidR="0014216C" w:rsidRPr="002F760E">
        <w:rPr>
          <w:rFonts w:ascii="Arial" w:hAnsi="Arial" w:cs="Arial"/>
          <w:lang w:val="mk-MK"/>
        </w:rPr>
        <w:t>(</w:t>
      </w:r>
      <w:proofErr w:type="spellStart"/>
      <w:r w:rsidR="0014216C" w:rsidRPr="002F760E">
        <w:rPr>
          <w:rFonts w:ascii="Arial" w:hAnsi="Arial" w:cs="Arial"/>
          <w:i/>
          <w:lang w:val="mk-MK"/>
        </w:rPr>
        <w:t>Celaleddin</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Rumi</w:t>
      </w:r>
      <w:proofErr w:type="spellEnd"/>
      <w:r w:rsidR="0014216C" w:rsidRPr="002F760E">
        <w:rPr>
          <w:rFonts w:ascii="Arial" w:hAnsi="Arial" w:cs="Arial"/>
          <w:lang w:val="mk-MK"/>
        </w:rPr>
        <w:t xml:space="preserve">), </w:t>
      </w:r>
      <w:r>
        <w:rPr>
          <w:rFonts w:ascii="Arial" w:hAnsi="Arial" w:cs="Arial"/>
          <w:lang w:val="mk-MK"/>
        </w:rPr>
        <w:t xml:space="preserve">Јунус </w:t>
      </w:r>
      <w:proofErr w:type="spellStart"/>
      <w:r>
        <w:rPr>
          <w:rFonts w:ascii="Arial" w:hAnsi="Arial" w:cs="Arial"/>
          <w:lang w:val="mk-MK"/>
        </w:rPr>
        <w:t>Емре</w:t>
      </w:r>
      <w:proofErr w:type="spellEnd"/>
      <w:r w:rsidR="0014216C" w:rsidRPr="002F760E">
        <w:rPr>
          <w:rFonts w:ascii="Arial" w:hAnsi="Arial" w:cs="Arial"/>
          <w:lang w:val="mk-MK"/>
        </w:rPr>
        <w:t xml:space="preserve"> (</w:t>
      </w:r>
      <w:proofErr w:type="spellStart"/>
      <w:r w:rsidR="0014216C" w:rsidRPr="002F760E">
        <w:rPr>
          <w:rFonts w:ascii="Arial" w:hAnsi="Arial" w:cs="Arial"/>
          <w:i/>
          <w:lang w:val="mk-MK"/>
        </w:rPr>
        <w:t>Yunus</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Emre</w:t>
      </w:r>
      <w:proofErr w:type="spellEnd"/>
      <w:r>
        <w:rPr>
          <w:rFonts w:ascii="Arial" w:hAnsi="Arial" w:cs="Arial"/>
          <w:lang w:val="mk-MK"/>
        </w:rPr>
        <w:t>), Бејтула</w:t>
      </w:r>
      <w:r w:rsidR="0014216C" w:rsidRPr="002F760E">
        <w:rPr>
          <w:rFonts w:ascii="Arial" w:hAnsi="Arial" w:cs="Arial"/>
          <w:lang w:val="mk-MK"/>
        </w:rPr>
        <w:t xml:space="preserve"> (</w:t>
      </w:r>
      <w:proofErr w:type="spellStart"/>
      <w:r w:rsidR="0014216C" w:rsidRPr="002F760E">
        <w:rPr>
          <w:rFonts w:ascii="Arial" w:hAnsi="Arial" w:cs="Arial"/>
          <w:lang w:val="mk-MK"/>
        </w:rPr>
        <w:t>Beytullah</w:t>
      </w:r>
      <w:proofErr w:type="spellEnd"/>
      <w:r w:rsidR="0014216C" w:rsidRPr="002F760E">
        <w:rPr>
          <w:rFonts w:ascii="Arial" w:hAnsi="Arial" w:cs="Arial"/>
          <w:lang w:val="mk-MK"/>
        </w:rPr>
        <w:t xml:space="preserve">), </w:t>
      </w:r>
      <w:r>
        <w:rPr>
          <w:rFonts w:ascii="Arial" w:hAnsi="Arial" w:cs="Arial"/>
          <w:lang w:val="mk-MK"/>
        </w:rPr>
        <w:t xml:space="preserve">Хаџи Бајрам Вели </w:t>
      </w:r>
      <w:r w:rsidR="0014216C" w:rsidRPr="002F760E">
        <w:rPr>
          <w:rFonts w:ascii="Arial" w:hAnsi="Arial" w:cs="Arial"/>
          <w:lang w:val="mk-MK"/>
        </w:rPr>
        <w:t>(</w:t>
      </w:r>
      <w:proofErr w:type="spellStart"/>
      <w:r w:rsidR="0014216C" w:rsidRPr="002F760E">
        <w:rPr>
          <w:rFonts w:ascii="Arial" w:hAnsi="Arial" w:cs="Arial"/>
          <w:i/>
          <w:lang w:val="mk-MK"/>
        </w:rPr>
        <w:t>Hacı</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Bayram</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Veli</w:t>
      </w:r>
      <w:proofErr w:type="spellEnd"/>
      <w:r w:rsidR="0014216C" w:rsidRPr="002F760E">
        <w:rPr>
          <w:rFonts w:ascii="Arial" w:hAnsi="Arial" w:cs="Arial"/>
          <w:lang w:val="mk-MK"/>
        </w:rPr>
        <w:t xml:space="preserve">), </w:t>
      </w:r>
      <w:r>
        <w:rPr>
          <w:rFonts w:ascii="Arial" w:hAnsi="Arial" w:cs="Arial"/>
          <w:lang w:val="mk-MK"/>
        </w:rPr>
        <w:t xml:space="preserve">Али </w:t>
      </w:r>
      <w:proofErr w:type="spellStart"/>
      <w:r>
        <w:rPr>
          <w:rFonts w:ascii="Arial" w:hAnsi="Arial" w:cs="Arial"/>
          <w:lang w:val="mk-MK"/>
        </w:rPr>
        <w:t>Улви</w:t>
      </w:r>
      <w:proofErr w:type="spellEnd"/>
      <w:r>
        <w:rPr>
          <w:rFonts w:ascii="Arial" w:hAnsi="Arial" w:cs="Arial"/>
          <w:lang w:val="mk-MK"/>
        </w:rPr>
        <w:t xml:space="preserve"> </w:t>
      </w:r>
      <w:proofErr w:type="spellStart"/>
      <w:r>
        <w:rPr>
          <w:rFonts w:ascii="Arial" w:hAnsi="Arial" w:cs="Arial"/>
          <w:lang w:val="mk-MK"/>
        </w:rPr>
        <w:t>Куруџи</w:t>
      </w:r>
      <w:proofErr w:type="spellEnd"/>
      <w:r>
        <w:rPr>
          <w:rFonts w:ascii="Arial" w:hAnsi="Arial" w:cs="Arial"/>
          <w:lang w:val="mk-MK"/>
        </w:rPr>
        <w:t xml:space="preserve"> </w:t>
      </w:r>
      <w:r w:rsidR="0014216C" w:rsidRPr="002F760E">
        <w:rPr>
          <w:rFonts w:ascii="Arial" w:hAnsi="Arial" w:cs="Arial"/>
          <w:lang w:val="mk-MK"/>
        </w:rPr>
        <w:t>(</w:t>
      </w:r>
      <w:proofErr w:type="spellStart"/>
      <w:r w:rsidR="0014216C" w:rsidRPr="002F760E">
        <w:rPr>
          <w:rFonts w:ascii="Arial" w:hAnsi="Arial" w:cs="Arial"/>
          <w:lang w:val="mk-MK"/>
        </w:rPr>
        <w:t>Ali</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Ulvi</w:t>
      </w:r>
      <w:proofErr w:type="spellEnd"/>
      <w:r w:rsidR="0014216C" w:rsidRPr="002F760E">
        <w:rPr>
          <w:rFonts w:ascii="Arial" w:hAnsi="Arial" w:cs="Arial"/>
          <w:lang w:val="mk-MK"/>
        </w:rPr>
        <w:t xml:space="preserve"> </w:t>
      </w:r>
      <w:proofErr w:type="spellStart"/>
      <w:r w:rsidR="0014216C" w:rsidRPr="002F760E">
        <w:rPr>
          <w:rFonts w:ascii="Arial" w:hAnsi="Arial" w:cs="Arial"/>
          <w:lang w:val="mk-MK"/>
        </w:rPr>
        <w:t>Kurucu</w:t>
      </w:r>
      <w:proofErr w:type="spellEnd"/>
      <w:r w:rsidR="0014216C" w:rsidRPr="002F760E">
        <w:rPr>
          <w:rFonts w:ascii="Arial" w:hAnsi="Arial" w:cs="Arial"/>
          <w:lang w:val="mk-MK"/>
        </w:rPr>
        <w:t xml:space="preserve">), </w:t>
      </w:r>
      <w:proofErr w:type="spellStart"/>
      <w:r>
        <w:rPr>
          <w:rFonts w:ascii="Arial" w:hAnsi="Arial" w:cs="Arial"/>
          <w:lang w:val="mk-MK"/>
        </w:rPr>
        <w:t>Ешрефоглу</w:t>
      </w:r>
      <w:proofErr w:type="spellEnd"/>
      <w:r>
        <w:rPr>
          <w:rFonts w:ascii="Arial" w:hAnsi="Arial" w:cs="Arial"/>
          <w:lang w:val="mk-MK"/>
        </w:rPr>
        <w:t xml:space="preserve"> </w:t>
      </w:r>
      <w:r w:rsidR="0014216C" w:rsidRPr="002F760E">
        <w:rPr>
          <w:rFonts w:ascii="Arial" w:hAnsi="Arial" w:cs="Arial"/>
          <w:i/>
          <w:lang w:val="mk-MK"/>
        </w:rPr>
        <w:t>(</w:t>
      </w:r>
      <w:proofErr w:type="spellStart"/>
      <w:r w:rsidR="0014216C" w:rsidRPr="002F760E">
        <w:rPr>
          <w:rFonts w:ascii="Arial" w:hAnsi="Arial" w:cs="Arial"/>
          <w:i/>
          <w:lang w:val="mk-MK"/>
        </w:rPr>
        <w:t>Eşrefoğlu</w:t>
      </w:r>
      <w:proofErr w:type="spellEnd"/>
      <w:r w:rsidR="0014216C" w:rsidRPr="002F760E">
        <w:rPr>
          <w:rFonts w:ascii="Arial" w:hAnsi="Arial" w:cs="Arial"/>
          <w:lang w:val="mk-MK"/>
        </w:rPr>
        <w:t>),</w:t>
      </w:r>
      <w:r>
        <w:rPr>
          <w:rFonts w:ascii="Arial" w:hAnsi="Arial" w:cs="Arial"/>
          <w:lang w:val="mk-MK"/>
        </w:rPr>
        <w:t xml:space="preserve"> </w:t>
      </w:r>
      <w:proofErr w:type="spellStart"/>
      <w:r>
        <w:rPr>
          <w:rFonts w:ascii="Arial" w:hAnsi="Arial" w:cs="Arial"/>
          <w:lang w:val="mk-MK"/>
        </w:rPr>
        <w:t>Сезаи</w:t>
      </w:r>
      <w:proofErr w:type="spellEnd"/>
      <w:r>
        <w:rPr>
          <w:rFonts w:ascii="Arial" w:hAnsi="Arial" w:cs="Arial"/>
          <w:lang w:val="mk-MK"/>
        </w:rPr>
        <w:t xml:space="preserve"> Ефенди</w:t>
      </w:r>
      <w:r w:rsidR="0014216C" w:rsidRPr="002F760E">
        <w:rPr>
          <w:rFonts w:ascii="Arial" w:hAnsi="Arial" w:cs="Arial"/>
          <w:lang w:val="mk-MK"/>
        </w:rPr>
        <w:t xml:space="preserve"> (</w:t>
      </w:r>
      <w:proofErr w:type="spellStart"/>
      <w:r w:rsidR="0014216C" w:rsidRPr="002F760E">
        <w:rPr>
          <w:rFonts w:ascii="Arial" w:hAnsi="Arial" w:cs="Arial"/>
          <w:i/>
          <w:lang w:val="mk-MK"/>
        </w:rPr>
        <w:t>Sezai</w:t>
      </w:r>
      <w:proofErr w:type="spellEnd"/>
      <w:r w:rsidR="0014216C" w:rsidRPr="002F760E">
        <w:rPr>
          <w:rFonts w:ascii="Arial" w:hAnsi="Arial" w:cs="Arial"/>
          <w:i/>
          <w:lang w:val="mk-MK"/>
        </w:rPr>
        <w:t xml:space="preserve"> </w:t>
      </w:r>
      <w:proofErr w:type="spellStart"/>
      <w:r w:rsidR="0014216C" w:rsidRPr="002F760E">
        <w:rPr>
          <w:rFonts w:ascii="Arial" w:hAnsi="Arial" w:cs="Arial"/>
          <w:i/>
          <w:lang w:val="mk-MK"/>
        </w:rPr>
        <w:t>Efendi</w:t>
      </w:r>
      <w:proofErr w:type="spellEnd"/>
      <w:r w:rsidR="0014216C" w:rsidRPr="002F760E">
        <w:rPr>
          <w:rFonts w:ascii="Arial" w:hAnsi="Arial" w:cs="Arial"/>
          <w:lang w:val="mk-MK"/>
        </w:rPr>
        <w:t>)</w:t>
      </w:r>
      <w:r>
        <w:rPr>
          <w:rFonts w:ascii="Arial" w:hAnsi="Arial" w:cs="Arial"/>
          <w:lang w:val="mk-MK"/>
        </w:rPr>
        <w:t xml:space="preserve"> итн.</w:t>
      </w:r>
      <w:r w:rsidR="0014216C" w:rsidRPr="002F760E">
        <w:rPr>
          <w:rFonts w:ascii="Arial" w:hAnsi="Arial" w:cs="Arial"/>
          <w:lang w:val="mk-MK"/>
        </w:rPr>
        <w:t xml:space="preserve">   </w:t>
      </w:r>
    </w:p>
    <w:p w14:paraId="1773ACAA" w14:textId="77777777" w:rsidR="0014216C" w:rsidRPr="002F760E" w:rsidRDefault="00062577" w:rsidP="0014216C">
      <w:pPr>
        <w:spacing w:line="360" w:lineRule="auto"/>
        <w:ind w:firstLine="720"/>
        <w:jc w:val="both"/>
        <w:rPr>
          <w:rFonts w:ascii="Arial" w:hAnsi="Arial" w:cs="Arial"/>
          <w:lang w:val="mk-MK"/>
        </w:rPr>
      </w:pPr>
      <w:r>
        <w:rPr>
          <w:rFonts w:ascii="Arial" w:hAnsi="Arial" w:cs="Arial"/>
          <w:lang w:val="mk-MK"/>
        </w:rPr>
        <w:t xml:space="preserve">Според формата застапените примери се дводелна или </w:t>
      </w:r>
      <w:proofErr w:type="spellStart"/>
      <w:r>
        <w:rPr>
          <w:rFonts w:ascii="Arial" w:hAnsi="Arial" w:cs="Arial"/>
          <w:lang w:val="mk-MK"/>
        </w:rPr>
        <w:t>троделна</w:t>
      </w:r>
      <w:proofErr w:type="spellEnd"/>
      <w:r>
        <w:rPr>
          <w:rFonts w:ascii="Arial" w:hAnsi="Arial" w:cs="Arial"/>
          <w:lang w:val="mk-MK"/>
        </w:rPr>
        <w:t xml:space="preserve"> песна</w:t>
      </w:r>
      <w:r w:rsidR="0014216C" w:rsidRPr="002F760E">
        <w:rPr>
          <w:rFonts w:ascii="Arial" w:hAnsi="Arial" w:cs="Arial"/>
          <w:lang w:val="mk-MK"/>
        </w:rPr>
        <w:t xml:space="preserve"> </w:t>
      </w:r>
      <w:r w:rsidR="0014216C" w:rsidRPr="002F760E">
        <w:rPr>
          <w:rFonts w:ascii="Arial" w:hAnsi="Arial" w:cs="Arial"/>
          <w:i/>
          <w:lang w:val="mk-MK"/>
        </w:rPr>
        <w:t>a b</w:t>
      </w:r>
      <w:r>
        <w:rPr>
          <w:rFonts w:ascii="Arial" w:hAnsi="Arial" w:cs="Arial"/>
          <w:lang w:val="mk-MK"/>
        </w:rPr>
        <w:t xml:space="preserve"> или </w:t>
      </w:r>
      <w:r w:rsidR="0014216C" w:rsidRPr="002F760E">
        <w:rPr>
          <w:rFonts w:ascii="Arial" w:hAnsi="Arial" w:cs="Arial"/>
          <w:lang w:val="mk-MK"/>
        </w:rPr>
        <w:t xml:space="preserve"> </w:t>
      </w:r>
      <w:r w:rsidR="0014216C" w:rsidRPr="002F760E">
        <w:rPr>
          <w:rFonts w:ascii="Arial" w:hAnsi="Arial" w:cs="Arial"/>
          <w:i/>
          <w:lang w:val="mk-MK"/>
        </w:rPr>
        <w:t>a b c b.</w:t>
      </w:r>
      <w:r w:rsidR="0014216C" w:rsidRPr="002F760E">
        <w:rPr>
          <w:rFonts w:ascii="Arial" w:hAnsi="Arial" w:cs="Arial"/>
          <w:lang w:val="mk-MK"/>
        </w:rPr>
        <w:t xml:space="preserve"> </w:t>
      </w:r>
      <w:r>
        <w:rPr>
          <w:rFonts w:ascii="Arial" w:hAnsi="Arial" w:cs="Arial"/>
          <w:lang w:val="mk-MK"/>
        </w:rPr>
        <w:t xml:space="preserve">Карактеристичните ритмички </w:t>
      </w:r>
      <w:proofErr w:type="spellStart"/>
      <w:r>
        <w:rPr>
          <w:rFonts w:ascii="Arial" w:hAnsi="Arial" w:cs="Arial"/>
          <w:lang w:val="mk-MK"/>
        </w:rPr>
        <w:t>образци</w:t>
      </w:r>
      <w:proofErr w:type="spellEnd"/>
      <w:r w:rsidR="006E35CD">
        <w:rPr>
          <w:rFonts w:ascii="Arial" w:hAnsi="Arial" w:cs="Arial"/>
          <w:lang w:val="mk-MK"/>
        </w:rPr>
        <w:t xml:space="preserve"> (</w:t>
      </w:r>
      <w:proofErr w:type="spellStart"/>
      <w:r w:rsidR="006E35CD">
        <w:rPr>
          <w:rFonts w:ascii="Arial" w:hAnsi="Arial" w:cs="Arial"/>
          <w:lang w:val="mk-MK"/>
        </w:rPr>
        <w:t>тур</w:t>
      </w:r>
      <w:proofErr w:type="spellEnd"/>
      <w:r w:rsidR="0014216C" w:rsidRPr="002F760E">
        <w:rPr>
          <w:rFonts w:ascii="Arial" w:hAnsi="Arial" w:cs="Arial"/>
          <w:lang w:val="mk-MK"/>
        </w:rPr>
        <w:t xml:space="preserve">. </w:t>
      </w:r>
      <w:proofErr w:type="spellStart"/>
      <w:r w:rsidR="0014216C" w:rsidRPr="002F760E">
        <w:rPr>
          <w:rFonts w:ascii="Arial" w:hAnsi="Arial" w:cs="Arial"/>
          <w:i/>
          <w:lang w:val="mk-MK"/>
        </w:rPr>
        <w:t>usul</w:t>
      </w:r>
      <w:proofErr w:type="spellEnd"/>
      <w:r w:rsidR="0014216C" w:rsidRPr="002F760E">
        <w:rPr>
          <w:rFonts w:ascii="Arial" w:hAnsi="Arial" w:cs="Arial"/>
          <w:lang w:val="mk-MK"/>
        </w:rPr>
        <w:t xml:space="preserve">) </w:t>
      </w:r>
      <w:r w:rsidR="006E35CD">
        <w:rPr>
          <w:rFonts w:ascii="Arial" w:hAnsi="Arial" w:cs="Arial"/>
          <w:lang w:val="mk-MK"/>
        </w:rPr>
        <w:t xml:space="preserve">за </w:t>
      </w:r>
      <w:proofErr w:type="spellStart"/>
      <w:r w:rsidR="006E35CD">
        <w:rPr>
          <w:rFonts w:ascii="Arial" w:hAnsi="Arial" w:cs="Arial"/>
          <w:lang w:val="mk-MK"/>
        </w:rPr>
        <w:t>илахиите</w:t>
      </w:r>
      <w:proofErr w:type="spellEnd"/>
      <w:r w:rsidR="006E35CD">
        <w:rPr>
          <w:rFonts w:ascii="Arial" w:hAnsi="Arial" w:cs="Arial"/>
          <w:lang w:val="mk-MK"/>
        </w:rPr>
        <w:t xml:space="preserve"> се малите усули, како на пр. </w:t>
      </w:r>
      <w:proofErr w:type="spellStart"/>
      <w:r w:rsidR="006E35CD">
        <w:rPr>
          <w:rFonts w:ascii="Arial" w:hAnsi="Arial" w:cs="Arial"/>
          <w:lang w:val="mk-MK"/>
        </w:rPr>
        <w:t>Софјан</w:t>
      </w:r>
      <w:proofErr w:type="spellEnd"/>
      <w:r w:rsidR="006E35CD">
        <w:rPr>
          <w:rFonts w:ascii="Arial" w:hAnsi="Arial" w:cs="Arial"/>
          <w:lang w:val="mk-MK"/>
        </w:rPr>
        <w:t xml:space="preserve"> </w:t>
      </w:r>
      <w:r w:rsidR="0014216C" w:rsidRPr="002F760E">
        <w:rPr>
          <w:rFonts w:ascii="Arial" w:hAnsi="Arial" w:cs="Arial"/>
          <w:lang w:val="mk-MK"/>
        </w:rPr>
        <w:t xml:space="preserve">(4/4, 4/8), </w:t>
      </w:r>
      <w:proofErr w:type="spellStart"/>
      <w:r w:rsidR="006E35CD">
        <w:rPr>
          <w:rFonts w:ascii="Arial" w:hAnsi="Arial" w:cs="Arial"/>
          <w:lang w:val="mk-MK"/>
        </w:rPr>
        <w:t>Дујек</w:t>
      </w:r>
      <w:proofErr w:type="spellEnd"/>
      <w:r w:rsidR="006E35CD">
        <w:rPr>
          <w:rFonts w:ascii="Arial" w:hAnsi="Arial" w:cs="Arial"/>
          <w:lang w:val="mk-MK"/>
        </w:rPr>
        <w:t xml:space="preserve"> и </w:t>
      </w:r>
      <w:proofErr w:type="spellStart"/>
      <w:r w:rsidR="006E35CD">
        <w:rPr>
          <w:rFonts w:ascii="Arial" w:hAnsi="Arial" w:cs="Arial"/>
          <w:lang w:val="mk-MK"/>
        </w:rPr>
        <w:t>Мусемен</w:t>
      </w:r>
      <w:proofErr w:type="spellEnd"/>
      <w:r w:rsidR="006E35CD">
        <w:rPr>
          <w:rFonts w:ascii="Arial" w:hAnsi="Arial" w:cs="Arial"/>
          <w:lang w:val="mk-MK"/>
        </w:rPr>
        <w:t xml:space="preserve"> </w:t>
      </w:r>
      <w:r w:rsidR="0014216C" w:rsidRPr="002F760E">
        <w:rPr>
          <w:rFonts w:ascii="Arial" w:hAnsi="Arial" w:cs="Arial"/>
          <w:lang w:val="mk-MK"/>
        </w:rPr>
        <w:t>(8/4, 8</w:t>
      </w:r>
      <w:r w:rsidR="006E35CD">
        <w:rPr>
          <w:rFonts w:ascii="Arial" w:hAnsi="Arial" w:cs="Arial"/>
          <w:lang w:val="mk-MK"/>
        </w:rPr>
        <w:t xml:space="preserve">/8), </w:t>
      </w:r>
      <w:proofErr w:type="spellStart"/>
      <w:r w:rsidR="006E35CD">
        <w:rPr>
          <w:rFonts w:ascii="Arial" w:hAnsi="Arial" w:cs="Arial"/>
          <w:lang w:val="mk-MK"/>
        </w:rPr>
        <w:t>Евфер</w:t>
      </w:r>
      <w:proofErr w:type="spellEnd"/>
      <w:r w:rsidR="006E35CD">
        <w:rPr>
          <w:rFonts w:ascii="Arial" w:hAnsi="Arial" w:cs="Arial"/>
          <w:lang w:val="mk-MK"/>
        </w:rPr>
        <w:t xml:space="preserve"> </w:t>
      </w:r>
      <w:r w:rsidR="0014216C" w:rsidRPr="002F760E">
        <w:rPr>
          <w:rFonts w:ascii="Arial" w:hAnsi="Arial" w:cs="Arial"/>
          <w:lang w:val="mk-MK"/>
        </w:rPr>
        <w:t xml:space="preserve">(9/4, 9/8) </w:t>
      </w:r>
      <w:r w:rsidR="006E35CD">
        <w:rPr>
          <w:rFonts w:ascii="Arial" w:hAnsi="Arial" w:cs="Arial"/>
          <w:lang w:val="mk-MK"/>
        </w:rPr>
        <w:t xml:space="preserve">и др. иако неретко се пишувани и во поголеми </w:t>
      </w:r>
      <w:proofErr w:type="spellStart"/>
      <w:r w:rsidR="006E35CD">
        <w:rPr>
          <w:rFonts w:ascii="Arial" w:hAnsi="Arial" w:cs="Arial"/>
          <w:lang w:val="mk-MK"/>
        </w:rPr>
        <w:t>усусли</w:t>
      </w:r>
      <w:proofErr w:type="spellEnd"/>
      <w:r w:rsidR="006E35CD">
        <w:rPr>
          <w:rFonts w:ascii="Arial" w:hAnsi="Arial" w:cs="Arial"/>
          <w:lang w:val="mk-MK"/>
        </w:rPr>
        <w:t xml:space="preserve"> како </w:t>
      </w:r>
      <w:proofErr w:type="spellStart"/>
      <w:r w:rsidR="006E35CD">
        <w:rPr>
          <w:rFonts w:ascii="Arial" w:hAnsi="Arial" w:cs="Arial"/>
          <w:lang w:val="mk-MK"/>
        </w:rPr>
        <w:t>Девр-и</w:t>
      </w:r>
      <w:proofErr w:type="spellEnd"/>
      <w:r w:rsidR="006E35CD">
        <w:rPr>
          <w:rFonts w:ascii="Arial" w:hAnsi="Arial" w:cs="Arial"/>
          <w:lang w:val="mk-MK"/>
        </w:rPr>
        <w:t xml:space="preserve"> кебир (28/4), </w:t>
      </w:r>
      <w:proofErr w:type="spellStart"/>
      <w:r w:rsidR="006E35CD">
        <w:rPr>
          <w:rFonts w:ascii="Arial" w:hAnsi="Arial" w:cs="Arial"/>
          <w:lang w:val="mk-MK"/>
        </w:rPr>
        <w:t>Евсат</w:t>
      </w:r>
      <w:proofErr w:type="spellEnd"/>
      <w:r w:rsidR="0014216C" w:rsidRPr="002F760E">
        <w:rPr>
          <w:rFonts w:ascii="Arial" w:hAnsi="Arial" w:cs="Arial"/>
          <w:lang w:val="mk-MK"/>
        </w:rPr>
        <w:t xml:space="preserve"> (26/4), </w:t>
      </w:r>
      <w:r w:rsidR="006E35CD">
        <w:rPr>
          <w:rFonts w:ascii="Arial" w:hAnsi="Arial" w:cs="Arial"/>
          <w:lang w:val="mk-MK"/>
        </w:rPr>
        <w:t>Чембер (24/4) итн.</w:t>
      </w:r>
      <w:r w:rsidR="0014216C" w:rsidRPr="002F760E">
        <w:rPr>
          <w:rFonts w:ascii="Arial" w:hAnsi="Arial" w:cs="Arial"/>
          <w:lang w:val="mk-MK"/>
        </w:rPr>
        <w:t xml:space="preserve"> (</w:t>
      </w:r>
      <w:proofErr w:type="spellStart"/>
      <w:r w:rsidR="0014216C" w:rsidRPr="002F760E">
        <w:rPr>
          <w:rFonts w:ascii="Arial" w:hAnsi="Arial" w:cs="Arial"/>
          <w:lang w:val="mk-MK"/>
        </w:rPr>
        <w:t>Yilmaz</w:t>
      </w:r>
      <w:proofErr w:type="spellEnd"/>
      <w:r w:rsidR="0014216C" w:rsidRPr="002F760E">
        <w:rPr>
          <w:rFonts w:ascii="Arial" w:hAnsi="Arial" w:cs="Arial"/>
          <w:lang w:val="mk-MK"/>
        </w:rPr>
        <w:t xml:space="preserve">, 2001: 250). </w:t>
      </w:r>
      <w:r w:rsidR="006E35CD">
        <w:rPr>
          <w:rFonts w:ascii="Arial" w:hAnsi="Arial" w:cs="Arial"/>
          <w:lang w:val="mk-MK"/>
        </w:rPr>
        <w:t xml:space="preserve">Музичките примери кои беа предмет на нашите анализи главно го содржат усулот </w:t>
      </w:r>
      <w:proofErr w:type="spellStart"/>
      <w:r w:rsidR="006E35CD">
        <w:rPr>
          <w:rFonts w:ascii="Arial" w:hAnsi="Arial" w:cs="Arial"/>
          <w:lang w:val="mk-MK"/>
        </w:rPr>
        <w:t>Софјан</w:t>
      </w:r>
      <w:proofErr w:type="spellEnd"/>
      <w:r w:rsidR="0014216C" w:rsidRPr="002F760E">
        <w:rPr>
          <w:rFonts w:ascii="Arial" w:hAnsi="Arial" w:cs="Arial"/>
          <w:lang w:val="mk-MK"/>
        </w:rPr>
        <w:t xml:space="preserve"> (4/4).</w:t>
      </w:r>
    </w:p>
    <w:p w14:paraId="4BB3C3E8" w14:textId="29B2279A" w:rsidR="00CE080E" w:rsidRPr="0052010D" w:rsidRDefault="000C33FD" w:rsidP="0014216C">
      <w:pPr>
        <w:pStyle w:val="BodyTextIndent"/>
        <w:spacing w:line="360" w:lineRule="auto"/>
        <w:ind w:left="0" w:firstLine="720"/>
        <w:jc w:val="both"/>
        <w:rPr>
          <w:rFonts w:ascii="Arial" w:hAnsi="Arial" w:cs="Arial"/>
          <w:lang w:val="mk-MK"/>
        </w:rPr>
      </w:pPr>
      <w:r>
        <w:rPr>
          <w:rFonts w:ascii="Arial" w:hAnsi="Arial" w:cs="Arial"/>
          <w:lang w:val="mk-MK"/>
        </w:rPr>
        <w:t>Една од си</w:t>
      </w:r>
      <w:r w:rsidR="0014216C" w:rsidRPr="0052010D">
        <w:rPr>
          <w:rFonts w:ascii="Arial" w:hAnsi="Arial" w:cs="Arial"/>
          <w:lang w:val="mk-MK"/>
        </w:rPr>
        <w:t>г</w:t>
      </w:r>
      <w:r>
        <w:rPr>
          <w:rFonts w:ascii="Arial" w:hAnsi="Arial" w:cs="Arial"/>
          <w:lang w:val="mk-MK"/>
        </w:rPr>
        <w:t>н</w:t>
      </w:r>
      <w:bookmarkStart w:id="0" w:name="_GoBack"/>
      <w:bookmarkEnd w:id="0"/>
      <w:r w:rsidR="0014216C" w:rsidRPr="0052010D">
        <w:rPr>
          <w:rFonts w:ascii="Arial" w:hAnsi="Arial" w:cs="Arial"/>
          <w:lang w:val="mk-MK"/>
        </w:rPr>
        <w:t xml:space="preserve">ификантните карактеристики е интегрирањето и на </w:t>
      </w:r>
      <w:r w:rsidR="00CE080E" w:rsidRPr="0052010D">
        <w:rPr>
          <w:rFonts w:ascii="Arial" w:hAnsi="Arial" w:cs="Arial"/>
          <w:lang w:val="mk-MK"/>
        </w:rPr>
        <w:t>мелодии</w:t>
      </w:r>
      <w:r w:rsidR="0014216C" w:rsidRPr="0052010D">
        <w:rPr>
          <w:rFonts w:ascii="Arial" w:hAnsi="Arial" w:cs="Arial"/>
          <w:lang w:val="mk-MK"/>
        </w:rPr>
        <w:t xml:space="preserve"> од световната музика </w:t>
      </w:r>
      <w:r w:rsidR="00CE080E" w:rsidRPr="0052010D">
        <w:rPr>
          <w:rFonts w:ascii="Arial" w:hAnsi="Arial" w:cs="Arial"/>
          <w:lang w:val="mk-MK"/>
        </w:rPr>
        <w:t>кои</w:t>
      </w:r>
      <w:r w:rsidR="0014216C" w:rsidRPr="0052010D">
        <w:rPr>
          <w:rFonts w:ascii="Arial" w:hAnsi="Arial" w:cs="Arial"/>
          <w:lang w:val="mk-MK"/>
        </w:rPr>
        <w:t xml:space="preserve"> се </w:t>
      </w:r>
      <w:proofErr w:type="spellStart"/>
      <w:r w:rsidR="0014216C" w:rsidRPr="0052010D">
        <w:rPr>
          <w:rFonts w:ascii="Arial" w:hAnsi="Arial" w:cs="Arial"/>
          <w:lang w:val="mk-MK"/>
        </w:rPr>
        <w:t>комбинираat</w:t>
      </w:r>
      <w:proofErr w:type="spellEnd"/>
      <w:r w:rsidR="0014216C" w:rsidRPr="0052010D">
        <w:rPr>
          <w:rFonts w:ascii="Arial" w:hAnsi="Arial" w:cs="Arial"/>
          <w:lang w:val="mk-MK"/>
        </w:rPr>
        <w:t xml:space="preserve"> со духовни текстови. Овие мелодиски </w:t>
      </w:r>
      <w:proofErr w:type="spellStart"/>
      <w:r w:rsidR="0014216C" w:rsidRPr="0052010D">
        <w:rPr>
          <w:rFonts w:ascii="Arial" w:hAnsi="Arial" w:cs="Arial"/>
          <w:lang w:val="mk-MK"/>
        </w:rPr>
        <w:t>превземања</w:t>
      </w:r>
      <w:proofErr w:type="spellEnd"/>
      <w:r w:rsidR="0014216C" w:rsidRPr="0052010D">
        <w:rPr>
          <w:rFonts w:ascii="Arial" w:hAnsi="Arial" w:cs="Arial"/>
          <w:lang w:val="mk-MK"/>
        </w:rPr>
        <w:t xml:space="preserve"> се дел од поширокото </w:t>
      </w:r>
      <w:proofErr w:type="spellStart"/>
      <w:r w:rsidR="0014216C" w:rsidRPr="0052010D">
        <w:rPr>
          <w:rFonts w:ascii="Arial" w:hAnsi="Arial" w:cs="Arial"/>
          <w:lang w:val="mk-MK"/>
        </w:rPr>
        <w:t>жанровско</w:t>
      </w:r>
      <w:proofErr w:type="spellEnd"/>
      <w:r w:rsidR="0014216C" w:rsidRPr="0052010D">
        <w:rPr>
          <w:rFonts w:ascii="Arial" w:hAnsi="Arial" w:cs="Arial"/>
          <w:lang w:val="mk-MK"/>
        </w:rPr>
        <w:t xml:space="preserve"> </w:t>
      </w:r>
      <w:proofErr w:type="spellStart"/>
      <w:r w:rsidR="0014216C" w:rsidRPr="0052010D">
        <w:rPr>
          <w:rFonts w:ascii="Arial" w:hAnsi="Arial" w:cs="Arial"/>
          <w:lang w:val="mk-MK"/>
        </w:rPr>
        <w:t>сегментирање</w:t>
      </w:r>
      <w:proofErr w:type="spellEnd"/>
      <w:r w:rsidR="0014216C" w:rsidRPr="0052010D">
        <w:rPr>
          <w:rFonts w:ascii="Arial" w:hAnsi="Arial" w:cs="Arial"/>
          <w:lang w:val="mk-MK"/>
        </w:rPr>
        <w:t xml:space="preserve"> типично за современата музичка култура.  На тој начин се создава  нов жанр  во функција на  осовременување на музиката</w:t>
      </w:r>
      <w:r w:rsidR="00F71AEC" w:rsidRPr="0052010D">
        <w:rPr>
          <w:rFonts w:ascii="Arial" w:hAnsi="Arial" w:cs="Arial"/>
          <w:lang w:val="mk-MK"/>
        </w:rPr>
        <w:t xml:space="preserve">, </w:t>
      </w:r>
      <w:r w:rsidR="0014216C" w:rsidRPr="0052010D">
        <w:rPr>
          <w:rFonts w:ascii="Arial" w:hAnsi="Arial" w:cs="Arial"/>
          <w:lang w:val="mk-MK"/>
        </w:rPr>
        <w:t>а со тоа и привлекување на поширока возрасна структура на посетители</w:t>
      </w:r>
      <w:r w:rsidR="00F71AEC" w:rsidRPr="0052010D">
        <w:rPr>
          <w:rFonts w:ascii="Arial" w:hAnsi="Arial" w:cs="Arial"/>
          <w:lang w:val="mk-MK"/>
        </w:rPr>
        <w:t xml:space="preserve">, како што беше примерот со песната </w:t>
      </w:r>
      <w:r w:rsidR="0014216C" w:rsidRPr="0052010D">
        <w:rPr>
          <w:rFonts w:ascii="Arial" w:hAnsi="Arial" w:cs="Arial"/>
          <w:lang w:val="mk-MK"/>
        </w:rPr>
        <w:t>“</w:t>
      </w:r>
      <w:proofErr w:type="spellStart"/>
      <w:r w:rsidR="0014216C" w:rsidRPr="0052010D">
        <w:rPr>
          <w:rFonts w:ascii="Arial" w:hAnsi="Arial" w:cs="Arial"/>
          <w:i/>
          <w:lang w:val="mk-MK"/>
        </w:rPr>
        <w:t>Üsküdara</w:t>
      </w:r>
      <w:proofErr w:type="spellEnd"/>
      <w:r w:rsidR="0014216C" w:rsidRPr="0052010D">
        <w:rPr>
          <w:rFonts w:ascii="Arial" w:hAnsi="Arial" w:cs="Arial"/>
          <w:i/>
          <w:lang w:val="mk-MK"/>
        </w:rPr>
        <w:t xml:space="preserve"> </w:t>
      </w:r>
      <w:proofErr w:type="spellStart"/>
      <w:r w:rsidR="0014216C" w:rsidRPr="0052010D">
        <w:rPr>
          <w:rFonts w:ascii="Arial" w:hAnsi="Arial" w:cs="Arial"/>
          <w:i/>
          <w:lang w:val="mk-MK"/>
        </w:rPr>
        <w:t>gider</w:t>
      </w:r>
      <w:proofErr w:type="spellEnd"/>
      <w:r w:rsidR="0014216C" w:rsidRPr="0052010D">
        <w:rPr>
          <w:rFonts w:ascii="Arial" w:hAnsi="Arial" w:cs="Arial"/>
          <w:i/>
          <w:lang w:val="mk-MK"/>
        </w:rPr>
        <w:t xml:space="preserve"> </w:t>
      </w:r>
      <w:proofErr w:type="spellStart"/>
      <w:r w:rsidR="0014216C" w:rsidRPr="0052010D">
        <w:rPr>
          <w:rFonts w:ascii="Arial" w:hAnsi="Arial" w:cs="Arial"/>
          <w:i/>
          <w:lang w:val="mk-MK"/>
        </w:rPr>
        <w:t>iken</w:t>
      </w:r>
      <w:proofErr w:type="spellEnd"/>
      <w:r w:rsidR="0014216C" w:rsidRPr="0052010D">
        <w:rPr>
          <w:rFonts w:ascii="Arial" w:hAnsi="Arial" w:cs="Arial"/>
          <w:lang w:val="mk-MK"/>
        </w:rPr>
        <w:t>“</w:t>
      </w:r>
      <w:r w:rsidR="00F71AEC" w:rsidRPr="0052010D">
        <w:rPr>
          <w:rFonts w:ascii="Arial" w:hAnsi="Arial" w:cs="Arial"/>
          <w:lang w:val="mk-MK"/>
        </w:rPr>
        <w:t>.</w:t>
      </w:r>
      <w:r w:rsidR="0014216C" w:rsidRPr="0052010D">
        <w:rPr>
          <w:rFonts w:ascii="Arial" w:hAnsi="Arial" w:cs="Arial"/>
          <w:lang w:val="mk-MK"/>
        </w:rPr>
        <w:t xml:space="preserve"> </w:t>
      </w:r>
    </w:p>
    <w:p w14:paraId="4A6F866E" w14:textId="77777777" w:rsidR="0014216C" w:rsidRPr="002F760E" w:rsidRDefault="0014216C" w:rsidP="0014216C">
      <w:pPr>
        <w:pStyle w:val="BodyTextIndent"/>
        <w:spacing w:line="360" w:lineRule="auto"/>
        <w:ind w:left="0" w:firstLine="720"/>
        <w:jc w:val="both"/>
        <w:rPr>
          <w:rFonts w:ascii="Arial" w:hAnsi="Arial" w:cs="Arial"/>
          <w:lang w:val="mk-MK"/>
        </w:rPr>
      </w:pPr>
      <w:r w:rsidRPr="002F760E">
        <w:rPr>
          <w:rFonts w:ascii="Arial" w:hAnsi="Arial" w:cs="Arial"/>
          <w:lang w:val="ru-RU"/>
        </w:rPr>
        <w:t xml:space="preserve">Покрај  </w:t>
      </w:r>
      <w:r w:rsidR="00F71AEC">
        <w:rPr>
          <w:rFonts w:ascii="Arial" w:hAnsi="Arial" w:cs="Arial"/>
          <w:lang w:val="ru-RU"/>
        </w:rPr>
        <w:t>арапскиот и турскиот јазик некои од музичките форми се изведуваат и на ромски јазик со цел надминување на јазичната бариера и</w:t>
      </w:r>
      <w:r w:rsidRPr="002F760E">
        <w:rPr>
          <w:rFonts w:ascii="Arial" w:hAnsi="Arial" w:cs="Arial"/>
          <w:lang w:val="mk-MK"/>
        </w:rPr>
        <w:t xml:space="preserve"> приближување на духовните текстови до пошироката популација (</w:t>
      </w:r>
      <w:r w:rsidR="00F71AEC">
        <w:rPr>
          <w:rFonts w:ascii="Arial" w:hAnsi="Arial" w:cs="Arial"/>
          <w:lang w:val="mk-MK"/>
        </w:rPr>
        <w:t xml:space="preserve">од разговорот со </w:t>
      </w:r>
      <w:proofErr w:type="spellStart"/>
      <w:r w:rsidR="00F71AEC">
        <w:rPr>
          <w:rFonts w:ascii="Arial" w:hAnsi="Arial" w:cs="Arial"/>
          <w:lang w:val="mk-MK"/>
        </w:rPr>
        <w:t>шејхот</w:t>
      </w:r>
      <w:proofErr w:type="spellEnd"/>
      <w:r w:rsidR="00F71AEC">
        <w:rPr>
          <w:rFonts w:ascii="Arial" w:hAnsi="Arial" w:cs="Arial"/>
          <w:lang w:val="mk-MK"/>
        </w:rPr>
        <w:t xml:space="preserve">  Али Риза, јули 201</w:t>
      </w:r>
      <w:r w:rsidR="0076286E">
        <w:rPr>
          <w:rFonts w:ascii="Arial" w:hAnsi="Arial" w:cs="Arial"/>
        </w:rPr>
        <w:t>1</w:t>
      </w:r>
      <w:r w:rsidR="00F71AEC">
        <w:rPr>
          <w:rFonts w:ascii="Arial" w:hAnsi="Arial" w:cs="Arial"/>
          <w:lang w:val="mk-MK"/>
        </w:rPr>
        <w:t xml:space="preserve"> ).</w:t>
      </w:r>
      <w:r w:rsidRPr="002F760E">
        <w:rPr>
          <w:rFonts w:ascii="Arial" w:hAnsi="Arial" w:cs="Arial"/>
          <w:lang w:val="mk-MK"/>
        </w:rPr>
        <w:t xml:space="preserve"> </w:t>
      </w:r>
    </w:p>
    <w:p w14:paraId="3384FA0F" w14:textId="77777777" w:rsidR="0014216C" w:rsidRPr="002F760E" w:rsidRDefault="00E81A0D" w:rsidP="0014216C">
      <w:pPr>
        <w:pStyle w:val="BodyTextIndent"/>
        <w:spacing w:line="360" w:lineRule="auto"/>
        <w:ind w:left="0" w:firstLine="720"/>
        <w:jc w:val="both"/>
        <w:rPr>
          <w:rFonts w:ascii="Arial" w:hAnsi="Arial" w:cs="Arial"/>
          <w:lang w:val="mk-MK"/>
        </w:rPr>
      </w:pPr>
      <w:r>
        <w:rPr>
          <w:rFonts w:ascii="Arial" w:hAnsi="Arial" w:cs="Arial"/>
          <w:lang w:val="mk-MK"/>
        </w:rPr>
        <w:t xml:space="preserve">На празничните </w:t>
      </w:r>
      <w:proofErr w:type="spellStart"/>
      <w:r>
        <w:rPr>
          <w:rFonts w:ascii="Arial" w:hAnsi="Arial" w:cs="Arial"/>
          <w:lang w:val="mk-MK"/>
        </w:rPr>
        <w:t>зикри</w:t>
      </w:r>
      <w:proofErr w:type="spellEnd"/>
      <w:r>
        <w:rPr>
          <w:rFonts w:ascii="Arial" w:hAnsi="Arial" w:cs="Arial"/>
          <w:lang w:val="mk-MK"/>
        </w:rPr>
        <w:t xml:space="preserve"> се употребуваат разнородни музички инструменти како: синтесајзер, кларинет, саз и </w:t>
      </w:r>
      <w:proofErr w:type="spellStart"/>
      <w:r>
        <w:rPr>
          <w:rFonts w:ascii="Arial" w:hAnsi="Arial" w:cs="Arial"/>
          <w:lang w:val="mk-MK"/>
        </w:rPr>
        <w:t>деф</w:t>
      </w:r>
      <w:proofErr w:type="spellEnd"/>
      <w:r>
        <w:rPr>
          <w:rFonts w:ascii="Arial" w:hAnsi="Arial" w:cs="Arial"/>
          <w:lang w:val="mk-MK"/>
        </w:rPr>
        <w:t xml:space="preserve">. Нивната застапеност се </w:t>
      </w:r>
      <w:r>
        <w:rPr>
          <w:rFonts w:ascii="Arial" w:hAnsi="Arial" w:cs="Arial"/>
          <w:lang w:val="mk-MK"/>
        </w:rPr>
        <w:lastRenderedPageBreak/>
        <w:t>менува</w:t>
      </w:r>
      <w:r w:rsidR="0014216C" w:rsidRPr="002F760E">
        <w:rPr>
          <w:rFonts w:ascii="Arial" w:hAnsi="Arial" w:cs="Arial"/>
          <w:lang w:val="mk-MK"/>
        </w:rPr>
        <w:t xml:space="preserve"> во зависност од моменталниот музички потенцијал со оглед на тоа дека се работи </w:t>
      </w:r>
      <w:r w:rsidR="00793F06">
        <w:rPr>
          <w:rFonts w:ascii="Arial" w:hAnsi="Arial" w:cs="Arial"/>
          <w:lang w:val="mk-MK"/>
        </w:rPr>
        <w:t xml:space="preserve">и </w:t>
      </w:r>
      <w:r w:rsidR="0014216C" w:rsidRPr="00793F06">
        <w:rPr>
          <w:rFonts w:ascii="Arial" w:hAnsi="Arial" w:cs="Arial"/>
          <w:lang w:val="mk-MK"/>
        </w:rPr>
        <w:t>за</w:t>
      </w:r>
      <w:r w:rsidR="0014216C" w:rsidRPr="002F760E">
        <w:rPr>
          <w:rFonts w:ascii="Arial" w:hAnsi="Arial" w:cs="Arial"/>
          <w:lang w:val="mk-MK"/>
        </w:rPr>
        <w:t xml:space="preserve"> надворешни лица кои се ангажираат за потребите на  </w:t>
      </w:r>
      <w:r>
        <w:rPr>
          <w:rFonts w:ascii="Arial" w:hAnsi="Arial" w:cs="Arial"/>
          <w:lang w:val="mk-MK"/>
        </w:rPr>
        <w:t>свеченоста</w:t>
      </w:r>
      <w:r w:rsidR="0014216C" w:rsidRPr="002F760E">
        <w:rPr>
          <w:rFonts w:ascii="Arial" w:hAnsi="Arial" w:cs="Arial"/>
          <w:lang w:val="mk-MK"/>
        </w:rPr>
        <w:t>.</w:t>
      </w:r>
      <w:r>
        <w:rPr>
          <w:rFonts w:ascii="Arial" w:hAnsi="Arial" w:cs="Arial"/>
          <w:lang w:val="mk-MK"/>
        </w:rPr>
        <w:t xml:space="preserve"> Употребата на синтесајзерот предизвикува промени не само во звучните бои туку и во мелодиската структура на </w:t>
      </w:r>
      <w:proofErr w:type="spellStart"/>
      <w:r>
        <w:rPr>
          <w:rFonts w:ascii="Arial" w:hAnsi="Arial" w:cs="Arial"/>
          <w:lang w:val="mk-MK"/>
        </w:rPr>
        <w:t>макамите</w:t>
      </w:r>
      <w:proofErr w:type="spellEnd"/>
      <w:r>
        <w:rPr>
          <w:rFonts w:ascii="Arial" w:hAnsi="Arial" w:cs="Arial"/>
          <w:lang w:val="mk-MK"/>
        </w:rPr>
        <w:t xml:space="preserve">, типични за турската музика, поради неможноста на интерпретација на </w:t>
      </w:r>
      <w:proofErr w:type="spellStart"/>
      <w:r>
        <w:rPr>
          <w:rFonts w:ascii="Arial" w:hAnsi="Arial" w:cs="Arial"/>
          <w:lang w:val="mk-MK"/>
        </w:rPr>
        <w:t>микроинтервалите</w:t>
      </w:r>
      <w:proofErr w:type="spellEnd"/>
      <w:r>
        <w:rPr>
          <w:rFonts w:ascii="Arial" w:hAnsi="Arial" w:cs="Arial"/>
          <w:lang w:val="mk-MK"/>
        </w:rPr>
        <w:t xml:space="preserve"> на темпериран инструмент.</w:t>
      </w:r>
      <w:r w:rsidR="0014216C" w:rsidRPr="002F760E">
        <w:rPr>
          <w:rFonts w:ascii="Arial" w:hAnsi="Arial" w:cs="Arial"/>
          <w:lang w:val="mk-MK"/>
        </w:rPr>
        <w:t xml:space="preserve"> </w:t>
      </w:r>
    </w:p>
    <w:p w14:paraId="0F79F1F6" w14:textId="77777777" w:rsidR="0014216C" w:rsidRPr="002F760E" w:rsidRDefault="00D75E2F" w:rsidP="0014216C">
      <w:pPr>
        <w:pStyle w:val="BodyText"/>
        <w:spacing w:line="360" w:lineRule="auto"/>
        <w:ind w:firstLine="720"/>
        <w:jc w:val="both"/>
        <w:rPr>
          <w:rFonts w:ascii="Arial" w:hAnsi="Arial" w:cs="Arial"/>
          <w:lang w:val="mk-MK"/>
        </w:rPr>
      </w:pPr>
      <w:r>
        <w:rPr>
          <w:rFonts w:ascii="Arial" w:hAnsi="Arial" w:cs="Arial"/>
          <w:lang w:val="mk-MK"/>
        </w:rPr>
        <w:t xml:space="preserve">Суптилноста на занесот </w:t>
      </w:r>
      <w:proofErr w:type="spellStart"/>
      <w:r>
        <w:rPr>
          <w:rFonts w:ascii="Arial" w:hAnsi="Arial" w:cs="Arial"/>
          <w:lang w:val="mk-MK"/>
        </w:rPr>
        <w:t>Сад</w:t>
      </w:r>
      <w:r w:rsidR="00632B24">
        <w:rPr>
          <w:rFonts w:ascii="Arial" w:hAnsi="Arial" w:cs="Arial"/>
          <w:lang w:val="mk-MK"/>
        </w:rPr>
        <w:t>иите</w:t>
      </w:r>
      <w:proofErr w:type="spellEnd"/>
      <w:r w:rsidR="00632B24">
        <w:rPr>
          <w:rFonts w:ascii="Arial" w:hAnsi="Arial" w:cs="Arial"/>
          <w:lang w:val="mk-MK"/>
        </w:rPr>
        <w:t xml:space="preserve"> ја изразуваат преку поетскиот израз и постојаните промени на ритмичката структура проследени со: </w:t>
      </w:r>
      <w:r w:rsidR="00EA08B6">
        <w:rPr>
          <w:rFonts w:ascii="Arial" w:hAnsi="Arial" w:cs="Arial"/>
          <w:lang w:val="mk-MK"/>
        </w:rPr>
        <w:t xml:space="preserve">промена на темпото,  примена на  </w:t>
      </w:r>
      <w:proofErr w:type="spellStart"/>
      <w:r w:rsidR="0014216C" w:rsidRPr="002F760E">
        <w:rPr>
          <w:rFonts w:ascii="Arial" w:hAnsi="Arial" w:cs="Arial"/>
          <w:i/>
          <w:szCs w:val="22"/>
          <w:lang w:val="mk-MK"/>
        </w:rPr>
        <w:t>accelerando</w:t>
      </w:r>
      <w:proofErr w:type="spellEnd"/>
      <w:r w:rsidR="0014216C" w:rsidRPr="002F760E">
        <w:rPr>
          <w:rFonts w:ascii="Arial" w:hAnsi="Arial" w:cs="Arial"/>
          <w:szCs w:val="22"/>
          <w:lang w:val="mk-MK"/>
        </w:rPr>
        <w:t xml:space="preserve"> </w:t>
      </w:r>
      <w:r w:rsidR="00EA08B6">
        <w:rPr>
          <w:rFonts w:ascii="Arial" w:hAnsi="Arial" w:cs="Arial"/>
          <w:szCs w:val="22"/>
          <w:lang w:val="mk-MK"/>
        </w:rPr>
        <w:t>и хроматски модулации кон горните стапала.</w:t>
      </w:r>
      <w:r w:rsidR="0014216C" w:rsidRPr="002F760E">
        <w:rPr>
          <w:rFonts w:ascii="Arial" w:hAnsi="Arial" w:cs="Arial"/>
          <w:lang w:val="mk-MK"/>
        </w:rPr>
        <w:t xml:space="preserve"> </w:t>
      </w:r>
    </w:p>
    <w:p w14:paraId="54441C0B" w14:textId="77777777" w:rsidR="0014216C" w:rsidRPr="002F760E" w:rsidRDefault="0014216C" w:rsidP="0014216C">
      <w:pPr>
        <w:pStyle w:val="BodyTextIndent"/>
        <w:spacing w:line="360" w:lineRule="auto"/>
        <w:ind w:left="0"/>
        <w:jc w:val="both"/>
        <w:rPr>
          <w:rFonts w:ascii="Arial" w:hAnsi="Arial" w:cs="Arial"/>
          <w:b/>
          <w:lang w:val="mk-MK"/>
        </w:rPr>
      </w:pPr>
      <w:r w:rsidRPr="002F760E">
        <w:rPr>
          <w:rFonts w:ascii="Arial" w:hAnsi="Arial" w:cs="Arial"/>
          <w:b/>
          <w:lang w:val="mk-MK"/>
        </w:rPr>
        <w:t>Заклучок</w:t>
      </w:r>
    </w:p>
    <w:p w14:paraId="53F4BC3E" w14:textId="77777777" w:rsidR="0014216C" w:rsidRPr="002F760E" w:rsidRDefault="0014216C" w:rsidP="0014216C">
      <w:pPr>
        <w:pStyle w:val="BodyTextIndent"/>
        <w:spacing w:line="360" w:lineRule="auto"/>
        <w:ind w:left="0" w:firstLine="360"/>
        <w:jc w:val="both"/>
        <w:rPr>
          <w:rFonts w:ascii="Arial" w:hAnsi="Arial" w:cs="Arial"/>
          <w:lang w:val="mk-MK"/>
        </w:rPr>
      </w:pPr>
      <w:r w:rsidRPr="002F760E">
        <w:rPr>
          <w:rFonts w:ascii="Arial" w:hAnsi="Arial" w:cs="Arial"/>
          <w:lang w:val="mk-MK"/>
        </w:rPr>
        <w:tab/>
      </w:r>
      <w:r w:rsidR="00EA08B6">
        <w:rPr>
          <w:rFonts w:ascii="Arial" w:hAnsi="Arial" w:cs="Arial"/>
          <w:lang w:val="mk-MK"/>
        </w:rPr>
        <w:t xml:space="preserve">Добиените резултати од истражувањето ја потврдуваат појдовната теза за евидентни промени </w:t>
      </w:r>
      <w:r w:rsidR="00CE080E">
        <w:rPr>
          <w:rFonts w:ascii="Arial" w:hAnsi="Arial" w:cs="Arial"/>
          <w:lang w:val="mk-MK"/>
        </w:rPr>
        <w:t>на</w:t>
      </w:r>
      <w:r w:rsidR="00CE080E" w:rsidRPr="002F760E">
        <w:rPr>
          <w:rFonts w:ascii="Arial" w:hAnsi="Arial" w:cs="Arial"/>
          <w:lang w:val="mk-MK"/>
        </w:rPr>
        <w:t xml:space="preserve"> звукот</w:t>
      </w:r>
      <w:r w:rsidR="00EA08B6">
        <w:rPr>
          <w:rFonts w:ascii="Arial" w:hAnsi="Arial" w:cs="Arial"/>
          <w:lang w:val="mk-MK"/>
        </w:rPr>
        <w:t xml:space="preserve"> во музичкиот </w:t>
      </w:r>
      <w:r w:rsidR="00CE080E">
        <w:rPr>
          <w:rFonts w:ascii="Arial" w:hAnsi="Arial" w:cs="Arial"/>
          <w:lang w:val="mk-MK"/>
        </w:rPr>
        <w:t>сегмент</w:t>
      </w:r>
      <w:r w:rsidR="00EA08B6">
        <w:rPr>
          <w:rFonts w:ascii="Arial" w:hAnsi="Arial" w:cs="Arial"/>
          <w:lang w:val="mk-MK"/>
        </w:rPr>
        <w:t xml:space="preserve"> на духовните обреди кај </w:t>
      </w:r>
      <w:proofErr w:type="spellStart"/>
      <w:r w:rsidR="00EA08B6">
        <w:rPr>
          <w:rFonts w:ascii="Arial" w:hAnsi="Arial" w:cs="Arial"/>
          <w:lang w:val="mk-MK"/>
        </w:rPr>
        <w:t>Садиите</w:t>
      </w:r>
      <w:proofErr w:type="spellEnd"/>
      <w:r w:rsidR="00EA08B6">
        <w:rPr>
          <w:rFonts w:ascii="Arial" w:hAnsi="Arial" w:cs="Arial"/>
          <w:lang w:val="mk-MK"/>
        </w:rPr>
        <w:t xml:space="preserve"> во Скопје.</w:t>
      </w:r>
      <w:r w:rsidRPr="002F760E">
        <w:rPr>
          <w:rFonts w:ascii="Arial" w:hAnsi="Arial" w:cs="Arial"/>
          <w:lang w:val="mk-MK"/>
        </w:rPr>
        <w:t xml:space="preserve"> Денешната </w:t>
      </w:r>
      <w:r w:rsidRPr="00CE080E">
        <w:rPr>
          <w:rFonts w:ascii="Arial" w:hAnsi="Arial" w:cs="Arial"/>
          <w:lang w:val="mk-MK"/>
        </w:rPr>
        <w:t>слика</w:t>
      </w:r>
      <w:r w:rsidRPr="002F760E">
        <w:rPr>
          <w:rFonts w:ascii="Arial" w:hAnsi="Arial" w:cs="Arial"/>
          <w:lang w:val="mk-MK"/>
        </w:rPr>
        <w:t xml:space="preserve"> е резултат на глобалните </w:t>
      </w:r>
      <w:proofErr w:type="spellStart"/>
      <w:r w:rsidRPr="002F760E">
        <w:rPr>
          <w:rFonts w:ascii="Arial" w:hAnsi="Arial" w:cs="Arial"/>
          <w:lang w:val="mk-MK"/>
        </w:rPr>
        <w:t>техничко-технолошки</w:t>
      </w:r>
      <w:proofErr w:type="spellEnd"/>
      <w:r w:rsidRPr="002F760E">
        <w:rPr>
          <w:rFonts w:ascii="Arial" w:hAnsi="Arial" w:cs="Arial"/>
          <w:lang w:val="mk-MK"/>
        </w:rPr>
        <w:t xml:space="preserve"> новини и</w:t>
      </w:r>
      <w:r w:rsidR="002D3531">
        <w:rPr>
          <w:rFonts w:ascii="Arial" w:hAnsi="Arial" w:cs="Arial"/>
          <w:lang w:val="mk-MK"/>
        </w:rPr>
        <w:t xml:space="preserve"> </w:t>
      </w:r>
      <w:r w:rsidR="00923B31">
        <w:rPr>
          <w:rFonts w:ascii="Arial" w:hAnsi="Arial" w:cs="Arial"/>
          <w:lang w:val="mk-MK"/>
        </w:rPr>
        <w:t>по</w:t>
      </w:r>
      <w:r w:rsidR="002D3531">
        <w:rPr>
          <w:rFonts w:ascii="Arial" w:hAnsi="Arial" w:cs="Arial"/>
          <w:lang w:val="mk-MK"/>
        </w:rPr>
        <w:t xml:space="preserve">кажува интегрирање на </w:t>
      </w:r>
      <w:proofErr w:type="spellStart"/>
      <w:r w:rsidR="002D3531">
        <w:rPr>
          <w:rFonts w:ascii="Arial" w:hAnsi="Arial" w:cs="Arial"/>
          <w:lang w:val="mk-MK"/>
        </w:rPr>
        <w:t>разнор</w:t>
      </w:r>
      <w:r w:rsidRPr="002F760E">
        <w:rPr>
          <w:rFonts w:ascii="Arial" w:hAnsi="Arial" w:cs="Arial"/>
          <w:lang w:val="mk-MK"/>
        </w:rPr>
        <w:t>oдни</w:t>
      </w:r>
      <w:proofErr w:type="spellEnd"/>
      <w:r w:rsidRPr="002F760E">
        <w:rPr>
          <w:rFonts w:ascii="Arial" w:hAnsi="Arial" w:cs="Arial"/>
          <w:lang w:val="mk-MK"/>
        </w:rPr>
        <w:t xml:space="preserve"> инструменти и електронски помагала како неизбежен процес во современото музичко опкружување. Кон</w:t>
      </w:r>
      <w:r w:rsidR="00EA08B6">
        <w:rPr>
          <w:rFonts w:ascii="Arial" w:hAnsi="Arial" w:cs="Arial"/>
          <w:lang w:val="mk-MK"/>
        </w:rPr>
        <w:t xml:space="preserve"> ова би г</w:t>
      </w:r>
      <w:r w:rsidR="00923B31">
        <w:rPr>
          <w:rFonts w:ascii="Arial" w:hAnsi="Arial" w:cs="Arial"/>
          <w:lang w:val="mk-MK"/>
        </w:rPr>
        <w:t>и</w:t>
      </w:r>
      <w:r w:rsidR="00EA08B6">
        <w:rPr>
          <w:rFonts w:ascii="Arial" w:hAnsi="Arial" w:cs="Arial"/>
          <w:lang w:val="mk-MK"/>
        </w:rPr>
        <w:t xml:space="preserve"> </w:t>
      </w:r>
      <w:r w:rsidR="00EA08B6" w:rsidRPr="0046417B">
        <w:rPr>
          <w:rFonts w:ascii="Arial" w:hAnsi="Arial" w:cs="Arial"/>
          <w:lang w:val="mk-MK"/>
        </w:rPr>
        <w:t xml:space="preserve">додале и </w:t>
      </w:r>
      <w:proofErr w:type="spellStart"/>
      <w:r w:rsidR="00EA08B6" w:rsidRPr="0046417B">
        <w:rPr>
          <w:rFonts w:ascii="Arial" w:hAnsi="Arial" w:cs="Arial"/>
          <w:lang w:val="mk-MK"/>
        </w:rPr>
        <w:t>видео-снимки</w:t>
      </w:r>
      <w:r w:rsidR="00923B31" w:rsidRPr="0046417B">
        <w:rPr>
          <w:rFonts w:ascii="Arial" w:hAnsi="Arial" w:cs="Arial"/>
          <w:lang w:val="mk-MK"/>
        </w:rPr>
        <w:t>те</w:t>
      </w:r>
      <w:proofErr w:type="spellEnd"/>
      <w:r w:rsidRPr="002F760E">
        <w:rPr>
          <w:rFonts w:ascii="Arial" w:hAnsi="Arial" w:cs="Arial"/>
          <w:lang w:val="mk-MK"/>
        </w:rPr>
        <w:t xml:space="preserve"> на делови од обредите  што  овозможува  поширока и јавна достапност на содржината која во основа се повикува на мистиката (</w:t>
      </w:r>
      <w:proofErr w:type="spellStart"/>
      <w:r w:rsidRPr="002F760E">
        <w:rPr>
          <w:rFonts w:ascii="Arial" w:hAnsi="Arial" w:cs="Arial"/>
          <w:lang w:val="mk-MK"/>
        </w:rPr>
        <w:t>тур</w:t>
      </w:r>
      <w:proofErr w:type="spellEnd"/>
      <w:r w:rsidRPr="002F760E">
        <w:rPr>
          <w:rFonts w:ascii="Arial" w:hAnsi="Arial" w:cs="Arial"/>
          <w:i/>
          <w:lang w:val="mk-MK"/>
        </w:rPr>
        <w:t xml:space="preserve">. </w:t>
      </w:r>
      <w:proofErr w:type="spellStart"/>
      <w:r w:rsidRPr="002F760E">
        <w:rPr>
          <w:rFonts w:ascii="Arial" w:hAnsi="Arial" w:cs="Arial"/>
          <w:i/>
          <w:lang w:val="mk-MK"/>
        </w:rPr>
        <w:t>tasavvuf</w:t>
      </w:r>
      <w:proofErr w:type="spellEnd"/>
      <w:r w:rsidRPr="002F760E">
        <w:rPr>
          <w:rFonts w:ascii="Arial" w:hAnsi="Arial" w:cs="Arial"/>
          <w:lang w:val="mk-MK"/>
        </w:rPr>
        <w:t xml:space="preserve"> ). </w:t>
      </w:r>
    </w:p>
    <w:p w14:paraId="6EE68617" w14:textId="77777777" w:rsidR="00F06629" w:rsidRPr="00C06723" w:rsidRDefault="0076286E" w:rsidP="00C06723">
      <w:pPr>
        <w:spacing w:line="360" w:lineRule="auto"/>
        <w:ind w:firstLine="360"/>
        <w:jc w:val="both"/>
        <w:rPr>
          <w:rFonts w:ascii="Arial" w:hAnsi="Arial" w:cs="Arial"/>
          <w:lang w:val="mk-MK"/>
        </w:rPr>
      </w:pPr>
      <w:r>
        <w:rPr>
          <w:rFonts w:ascii="Arial" w:hAnsi="Arial" w:cs="Arial"/>
          <w:szCs w:val="22"/>
          <w:lang w:val="mk-MK"/>
        </w:rPr>
        <w:t xml:space="preserve">    </w:t>
      </w:r>
      <w:proofErr w:type="spellStart"/>
      <w:r>
        <w:rPr>
          <w:rFonts w:ascii="Arial" w:hAnsi="Arial" w:cs="Arial"/>
          <w:szCs w:val="22"/>
          <w:lang w:val="mk-MK"/>
        </w:rPr>
        <w:t>Mодификации</w:t>
      </w:r>
      <w:proofErr w:type="spellEnd"/>
      <w:r w:rsidR="0014216C" w:rsidRPr="002F760E">
        <w:rPr>
          <w:rFonts w:ascii="Arial" w:hAnsi="Arial" w:cs="Arial"/>
          <w:szCs w:val="22"/>
          <w:lang w:val="mk-MK"/>
        </w:rPr>
        <w:t xml:space="preserve"> во муз</w:t>
      </w:r>
      <w:r w:rsidR="00EA08B6">
        <w:rPr>
          <w:rFonts w:ascii="Arial" w:hAnsi="Arial" w:cs="Arial"/>
          <w:szCs w:val="22"/>
          <w:lang w:val="mk-MK"/>
        </w:rPr>
        <w:t xml:space="preserve">ичкото изразување </w:t>
      </w:r>
      <w:r w:rsidR="002D3531">
        <w:rPr>
          <w:rFonts w:ascii="Arial" w:hAnsi="Arial" w:cs="Arial"/>
          <w:szCs w:val="22"/>
          <w:lang w:val="mk-MK"/>
        </w:rPr>
        <w:t>во</w:t>
      </w:r>
      <w:r w:rsidR="00EA08B6">
        <w:rPr>
          <w:rFonts w:ascii="Arial" w:hAnsi="Arial" w:cs="Arial"/>
          <w:szCs w:val="22"/>
          <w:lang w:val="mk-MK"/>
        </w:rPr>
        <w:t xml:space="preserve"> обредите </w:t>
      </w:r>
      <w:proofErr w:type="spellStart"/>
      <w:r w:rsidR="00EA08B6">
        <w:rPr>
          <w:rFonts w:ascii="Arial" w:hAnsi="Arial" w:cs="Arial"/>
          <w:szCs w:val="22"/>
          <w:lang w:val="mk-MK"/>
        </w:rPr>
        <w:t>н</w:t>
      </w:r>
      <w:r w:rsidR="0014216C" w:rsidRPr="002F760E">
        <w:rPr>
          <w:rFonts w:ascii="Arial" w:hAnsi="Arial" w:cs="Arial"/>
          <w:szCs w:val="22"/>
          <w:lang w:val="mk-MK"/>
        </w:rPr>
        <w:t>a</w:t>
      </w:r>
      <w:proofErr w:type="spellEnd"/>
      <w:r w:rsidR="0014216C" w:rsidRPr="002F760E">
        <w:rPr>
          <w:rFonts w:ascii="Arial" w:hAnsi="Arial" w:cs="Arial"/>
          <w:szCs w:val="22"/>
          <w:lang w:val="mk-MK"/>
        </w:rPr>
        <w:t xml:space="preserve"> </w:t>
      </w:r>
      <w:proofErr w:type="spellStart"/>
      <w:r w:rsidR="00EA08B6">
        <w:rPr>
          <w:rFonts w:ascii="Arial" w:hAnsi="Arial" w:cs="Arial"/>
          <w:szCs w:val="22"/>
          <w:lang w:val="mk-MK"/>
        </w:rPr>
        <w:t>Садиите</w:t>
      </w:r>
      <w:proofErr w:type="spellEnd"/>
      <w:r w:rsidR="00EA08B6">
        <w:rPr>
          <w:rFonts w:ascii="Arial" w:hAnsi="Arial" w:cs="Arial"/>
          <w:szCs w:val="22"/>
          <w:lang w:val="mk-MK"/>
        </w:rPr>
        <w:t xml:space="preserve"> од теќето „</w:t>
      </w:r>
      <w:proofErr w:type="spellStart"/>
      <w:r w:rsidR="00EA08B6">
        <w:rPr>
          <w:rFonts w:ascii="Arial" w:hAnsi="Arial" w:cs="Arial"/>
          <w:szCs w:val="22"/>
          <w:lang w:val="mk-MK"/>
        </w:rPr>
        <w:t>Вефа</w:t>
      </w:r>
      <w:proofErr w:type="spellEnd"/>
      <w:r w:rsidR="00EA08B6">
        <w:rPr>
          <w:rFonts w:ascii="Arial" w:hAnsi="Arial" w:cs="Arial"/>
          <w:szCs w:val="22"/>
          <w:lang w:val="mk-MK"/>
        </w:rPr>
        <w:t xml:space="preserve"> Баба” во Скопје </w:t>
      </w:r>
      <w:r w:rsidR="0014216C" w:rsidRPr="002F760E">
        <w:rPr>
          <w:rFonts w:ascii="Arial" w:hAnsi="Arial" w:cs="Arial"/>
          <w:szCs w:val="22"/>
          <w:lang w:val="mk-MK"/>
        </w:rPr>
        <w:t xml:space="preserve">се во функција на </w:t>
      </w:r>
      <w:r w:rsidR="00EA08B6">
        <w:rPr>
          <w:rFonts w:ascii="Arial" w:hAnsi="Arial" w:cs="Arial"/>
          <w:szCs w:val="22"/>
          <w:lang w:val="mk-MK"/>
        </w:rPr>
        <w:t xml:space="preserve">поширока афирмација и отвореност на теќето и задржување на интересот </w:t>
      </w:r>
      <w:r w:rsidR="0014216C" w:rsidRPr="002F760E">
        <w:rPr>
          <w:rFonts w:ascii="Arial" w:hAnsi="Arial" w:cs="Arial"/>
          <w:szCs w:val="22"/>
          <w:lang w:val="mk-MK"/>
        </w:rPr>
        <w:t xml:space="preserve">кон оваа </w:t>
      </w:r>
      <w:r w:rsidR="00EA08B6">
        <w:rPr>
          <w:rFonts w:ascii="Arial" w:hAnsi="Arial" w:cs="Arial"/>
          <w:szCs w:val="22"/>
          <w:lang w:val="mk-MK"/>
        </w:rPr>
        <w:t xml:space="preserve">институција, што произлегува од нивната идеолошка основа која покрај духовното </w:t>
      </w:r>
      <w:proofErr w:type="spellStart"/>
      <w:r w:rsidR="00EA08B6">
        <w:rPr>
          <w:rFonts w:ascii="Arial" w:hAnsi="Arial" w:cs="Arial"/>
          <w:szCs w:val="22"/>
          <w:lang w:val="mk-MK"/>
        </w:rPr>
        <w:t>воздигнување</w:t>
      </w:r>
      <w:proofErr w:type="spellEnd"/>
      <w:r w:rsidR="00EA08B6">
        <w:rPr>
          <w:rFonts w:ascii="Arial" w:hAnsi="Arial" w:cs="Arial"/>
          <w:szCs w:val="22"/>
          <w:lang w:val="mk-MK"/>
        </w:rPr>
        <w:t xml:space="preserve"> отсекогаш извршува и културно-</w:t>
      </w:r>
      <w:r>
        <w:rPr>
          <w:rFonts w:ascii="Arial" w:hAnsi="Arial" w:cs="Arial"/>
          <w:szCs w:val="22"/>
        </w:rPr>
        <w:t xml:space="preserve"> </w:t>
      </w:r>
      <w:r w:rsidR="00EA08B6">
        <w:rPr>
          <w:rFonts w:ascii="Arial" w:hAnsi="Arial" w:cs="Arial"/>
          <w:szCs w:val="22"/>
          <w:lang w:val="mk-MK"/>
        </w:rPr>
        <w:t>едукативен процес.</w:t>
      </w:r>
      <w:r w:rsidR="0014216C" w:rsidRPr="002F760E">
        <w:rPr>
          <w:rFonts w:ascii="Arial" w:hAnsi="Arial" w:cs="Arial"/>
          <w:szCs w:val="22"/>
          <w:lang w:val="mk-MK"/>
        </w:rPr>
        <w:t xml:space="preserve"> </w:t>
      </w:r>
    </w:p>
    <w:p w14:paraId="1CB30BF4" w14:textId="77777777" w:rsidR="007603D2" w:rsidRDefault="007603D2" w:rsidP="0014216C">
      <w:pPr>
        <w:spacing w:line="360" w:lineRule="auto"/>
        <w:jc w:val="both"/>
        <w:rPr>
          <w:rFonts w:ascii="Arial" w:hAnsi="Arial" w:cs="Arial"/>
          <w:b/>
          <w:sz w:val="22"/>
          <w:szCs w:val="22"/>
          <w:lang w:val="mk-MK"/>
        </w:rPr>
      </w:pPr>
    </w:p>
    <w:p w14:paraId="3753390B" w14:textId="77777777" w:rsidR="0046417B" w:rsidRDefault="0046417B" w:rsidP="0046417B">
      <w:pPr>
        <w:spacing w:line="360" w:lineRule="auto"/>
        <w:jc w:val="both"/>
        <w:rPr>
          <w:rFonts w:cs="Arial"/>
          <w:b/>
          <w:sz w:val="22"/>
          <w:szCs w:val="22"/>
          <w:lang w:val="mk-MK"/>
        </w:rPr>
      </w:pPr>
    </w:p>
    <w:p w14:paraId="25D7770A" w14:textId="01713728" w:rsidR="008E487B" w:rsidRDefault="008E487B" w:rsidP="008E487B">
      <w:pPr>
        <w:spacing w:line="360" w:lineRule="auto"/>
        <w:jc w:val="both"/>
        <w:rPr>
          <w:rFonts w:cs="Arial"/>
          <w:b/>
          <w:sz w:val="22"/>
          <w:szCs w:val="22"/>
          <w:lang w:val="mk-MK"/>
        </w:rPr>
      </w:pPr>
      <w:r w:rsidRPr="006A3A79">
        <w:rPr>
          <w:rFonts w:ascii="Arial" w:hAnsi="Arial" w:cs="Arial"/>
          <w:b/>
          <w:sz w:val="22"/>
          <w:szCs w:val="22"/>
          <w:lang w:val="mk-MK"/>
        </w:rPr>
        <w:t>Цитирана и користена литература</w:t>
      </w:r>
    </w:p>
    <w:p w14:paraId="7FC695C1" w14:textId="77777777" w:rsidR="008E487B" w:rsidRPr="006A3A79" w:rsidRDefault="008E487B" w:rsidP="008E487B">
      <w:pPr>
        <w:spacing w:line="360" w:lineRule="auto"/>
        <w:jc w:val="both"/>
        <w:rPr>
          <w:rFonts w:ascii="Arial" w:hAnsi="Arial" w:cs="Arial"/>
          <w:sz w:val="22"/>
          <w:szCs w:val="22"/>
          <w:lang w:val="mk-MK"/>
        </w:rPr>
      </w:pPr>
    </w:p>
    <w:p w14:paraId="55FE7E97" w14:textId="313AFAFD" w:rsidR="008E487B" w:rsidRPr="008E487B" w:rsidRDefault="008E487B" w:rsidP="008E487B">
      <w:pPr>
        <w:spacing w:after="80" w:line="360" w:lineRule="auto"/>
        <w:jc w:val="both"/>
        <w:rPr>
          <w:rFonts w:ascii="Times New Roman" w:hAnsi="Times New Roman"/>
        </w:rPr>
      </w:pPr>
      <w:proofErr w:type="spellStart"/>
      <w:r w:rsidRPr="008E487B">
        <w:rPr>
          <w:rFonts w:ascii="Times New Roman" w:hAnsi="Times New Roman"/>
        </w:rPr>
        <w:t>Akdoğu</w:t>
      </w:r>
      <w:proofErr w:type="spellEnd"/>
      <w:r w:rsidRPr="008E487B">
        <w:rPr>
          <w:rFonts w:ascii="Times New Roman" w:hAnsi="Times New Roman"/>
        </w:rPr>
        <w:t xml:space="preserve">, </w:t>
      </w:r>
      <w:proofErr w:type="spellStart"/>
      <w:r w:rsidRPr="008E487B">
        <w:rPr>
          <w:rFonts w:ascii="Times New Roman" w:hAnsi="Times New Roman"/>
        </w:rPr>
        <w:t>Onur</w:t>
      </w:r>
      <w:proofErr w:type="spellEnd"/>
      <w:r w:rsidRPr="008E487B">
        <w:rPr>
          <w:rFonts w:ascii="Times New Roman" w:hAnsi="Times New Roman"/>
        </w:rPr>
        <w:t xml:space="preserve">, (2003). </w:t>
      </w:r>
      <w:r w:rsidRPr="008E487B">
        <w:rPr>
          <w:rFonts w:ascii="Times New Roman" w:hAnsi="Times New Roman"/>
          <w:i/>
        </w:rPr>
        <w:t>T</w:t>
      </w:r>
      <w:r w:rsidRPr="008E487B">
        <w:rPr>
          <w:rFonts w:ascii="Times New Roman" w:hAnsi="Times New Roman"/>
          <w:i/>
          <w:lang w:val="tr-TR"/>
        </w:rPr>
        <w:t>ü</w:t>
      </w:r>
      <w:proofErr w:type="spellStart"/>
      <w:r w:rsidRPr="008E487B">
        <w:rPr>
          <w:rFonts w:ascii="Times New Roman" w:hAnsi="Times New Roman"/>
          <w:i/>
        </w:rPr>
        <w:t>rler</w:t>
      </w:r>
      <w:proofErr w:type="spellEnd"/>
      <w:r w:rsidRPr="008E487B">
        <w:rPr>
          <w:rFonts w:ascii="Times New Roman" w:hAnsi="Times New Roman"/>
          <w:i/>
        </w:rPr>
        <w:t xml:space="preserve"> </w:t>
      </w:r>
      <w:proofErr w:type="spellStart"/>
      <w:r w:rsidRPr="008E487B">
        <w:rPr>
          <w:rFonts w:ascii="Times New Roman" w:hAnsi="Times New Roman"/>
          <w:i/>
        </w:rPr>
        <w:t>ve</w:t>
      </w:r>
      <w:proofErr w:type="spellEnd"/>
      <w:r w:rsidRPr="008E487B">
        <w:rPr>
          <w:rFonts w:ascii="Times New Roman" w:hAnsi="Times New Roman"/>
          <w:i/>
        </w:rPr>
        <w:t xml:space="preserve"> </w:t>
      </w:r>
      <w:proofErr w:type="spellStart"/>
      <w:r w:rsidRPr="008E487B">
        <w:rPr>
          <w:rFonts w:ascii="Times New Roman" w:hAnsi="Times New Roman"/>
          <w:i/>
        </w:rPr>
        <w:t>Biçimler</w:t>
      </w:r>
      <w:proofErr w:type="spellEnd"/>
      <w:r w:rsidRPr="008E487B">
        <w:rPr>
          <w:rFonts w:ascii="Times New Roman" w:hAnsi="Times New Roman"/>
        </w:rPr>
        <w:t xml:space="preserve">. İzmir:  Meta </w:t>
      </w:r>
      <w:proofErr w:type="spellStart"/>
      <w:r w:rsidRPr="008E487B">
        <w:rPr>
          <w:rFonts w:ascii="Times New Roman" w:hAnsi="Times New Roman"/>
        </w:rPr>
        <w:t>Basım</w:t>
      </w:r>
      <w:proofErr w:type="spellEnd"/>
    </w:p>
    <w:p w14:paraId="1F4B5D65" w14:textId="77777777" w:rsidR="008E487B" w:rsidRPr="008E487B" w:rsidRDefault="008E487B" w:rsidP="008E487B">
      <w:pPr>
        <w:pStyle w:val="Footer"/>
        <w:tabs>
          <w:tab w:val="clear" w:pos="4320"/>
          <w:tab w:val="clear" w:pos="8640"/>
        </w:tabs>
        <w:jc w:val="both"/>
        <w:rPr>
          <w:rFonts w:ascii="Times New Roman" w:hAnsi="Times New Roman"/>
          <w:i/>
          <w:lang w:val="mk-MK"/>
        </w:rPr>
      </w:pPr>
      <w:proofErr w:type="spellStart"/>
      <w:r w:rsidRPr="008E487B">
        <w:rPr>
          <w:rFonts w:ascii="Times New Roman" w:hAnsi="Times New Roman"/>
          <w:lang w:val="mk-MK"/>
        </w:rPr>
        <w:lastRenderedPageBreak/>
        <w:t>Богоевич-Кумбараџи</w:t>
      </w:r>
      <w:proofErr w:type="spellEnd"/>
      <w:r w:rsidRPr="008E487B">
        <w:rPr>
          <w:rFonts w:ascii="Times New Roman" w:hAnsi="Times New Roman"/>
          <w:lang w:val="mk-MK"/>
        </w:rPr>
        <w:t xml:space="preserve">, Лидија. 1998. </w:t>
      </w:r>
      <w:r w:rsidRPr="008E487B">
        <w:rPr>
          <w:rFonts w:ascii="Times New Roman" w:hAnsi="Times New Roman"/>
          <w:i/>
          <w:lang w:val="mk-MK"/>
        </w:rPr>
        <w:t>Османлиски споменици во Скопје</w:t>
      </w:r>
      <w:r w:rsidRPr="008E487B">
        <w:rPr>
          <w:rFonts w:ascii="Times New Roman" w:hAnsi="Times New Roman"/>
          <w:lang w:val="mk-MK"/>
        </w:rPr>
        <w:t xml:space="preserve">. Скопје. ИЗРМ, СНИК </w:t>
      </w:r>
    </w:p>
    <w:p w14:paraId="466583E7" w14:textId="77777777" w:rsidR="008E487B" w:rsidRPr="008E487B" w:rsidRDefault="008E487B" w:rsidP="008E487B">
      <w:pPr>
        <w:pStyle w:val="BodyText"/>
        <w:spacing w:after="80" w:line="360" w:lineRule="auto"/>
        <w:jc w:val="both"/>
        <w:rPr>
          <w:lang w:val="tr-TR"/>
        </w:rPr>
      </w:pPr>
      <w:r w:rsidRPr="008E487B">
        <w:rPr>
          <w:lang w:val="tr-TR"/>
        </w:rPr>
        <w:t xml:space="preserve">Elezovi~, Gli{a, (1925). </w:t>
      </w:r>
      <w:r w:rsidRPr="008E487B">
        <w:rPr>
          <w:i/>
          <w:lang w:val="tr-TR"/>
        </w:rPr>
        <w:t>Turski spomenici u Skopqu</w:t>
      </w:r>
      <w:r w:rsidRPr="008E487B">
        <w:rPr>
          <w:lang w:val="tr-TR"/>
        </w:rPr>
        <w:t>. Skopqe: GSND</w:t>
      </w:r>
    </w:p>
    <w:p w14:paraId="3F820804" w14:textId="77777777" w:rsidR="008E487B" w:rsidRPr="008E487B" w:rsidRDefault="008E487B" w:rsidP="008E487B">
      <w:pPr>
        <w:pStyle w:val="Footer"/>
        <w:spacing w:after="80" w:line="360" w:lineRule="auto"/>
        <w:jc w:val="both"/>
        <w:rPr>
          <w:lang w:val="tr-TR"/>
        </w:rPr>
      </w:pPr>
      <w:r w:rsidRPr="008E487B">
        <w:rPr>
          <w:lang w:val="tr-TR"/>
        </w:rPr>
        <w:t xml:space="preserve">Elezovi~, Gli{a, (1925). </w:t>
      </w:r>
      <w:r w:rsidRPr="008E487B">
        <w:rPr>
          <w:i/>
          <w:lang w:val="tr-TR"/>
        </w:rPr>
        <w:t>Dervi{ki redovi muslimanski</w:t>
      </w:r>
      <w:r w:rsidRPr="008E487B">
        <w:rPr>
          <w:lang w:val="tr-TR"/>
        </w:rPr>
        <w:t xml:space="preserve"> </w:t>
      </w:r>
      <w:r w:rsidRPr="008E487B">
        <w:rPr>
          <w:i/>
          <w:lang w:val="tr-TR"/>
        </w:rPr>
        <w:t>– Tekije u Skopqu.</w:t>
      </w:r>
      <w:r w:rsidRPr="008E487B">
        <w:rPr>
          <w:lang w:val="tr-TR"/>
        </w:rPr>
        <w:t xml:space="preserve"> Skopje: Stara Srbija</w:t>
      </w:r>
    </w:p>
    <w:p w14:paraId="34D1EA81" w14:textId="77777777" w:rsidR="008E487B" w:rsidRPr="008E487B" w:rsidRDefault="008E487B" w:rsidP="008E487B">
      <w:pPr>
        <w:spacing w:after="80" w:line="360" w:lineRule="auto"/>
        <w:jc w:val="both"/>
        <w:rPr>
          <w:rStyle w:val="atn"/>
          <w:rFonts w:ascii="Times New Roman" w:hAnsi="Times New Roman"/>
          <w:color w:val="000000"/>
        </w:rPr>
      </w:pPr>
      <w:r w:rsidRPr="008E487B">
        <w:rPr>
          <w:rFonts w:ascii="Times New Roman" w:hAnsi="Times New Roman"/>
          <w:lang w:val="tr-TR"/>
        </w:rPr>
        <w:t xml:space="preserve">Ergun, Nüzhet Sadeddin, (1942). </w:t>
      </w:r>
      <w:r w:rsidRPr="008E487B">
        <w:rPr>
          <w:rFonts w:ascii="Times New Roman" w:hAnsi="Times New Roman"/>
          <w:i/>
          <w:lang w:val="tr-TR"/>
        </w:rPr>
        <w:t>Türk Müsikisi Antolojisi</w:t>
      </w:r>
      <w:r w:rsidRPr="008E487B">
        <w:rPr>
          <w:rFonts w:ascii="Times New Roman" w:hAnsi="Times New Roman"/>
          <w:lang w:val="tr-TR"/>
        </w:rPr>
        <w:t xml:space="preserve">, cilt 1. </w:t>
      </w:r>
      <w:r w:rsidRPr="008E487B">
        <w:rPr>
          <w:rFonts w:ascii="Times New Roman" w:hAnsi="Times New Roman"/>
        </w:rPr>
        <w:t>Istanbul</w:t>
      </w:r>
      <w:r w:rsidRPr="008E487B">
        <w:rPr>
          <w:rStyle w:val="atn"/>
          <w:rFonts w:ascii="Times New Roman" w:hAnsi="Times New Roman"/>
          <w:color w:val="000000"/>
        </w:rPr>
        <w:t xml:space="preserve"> </w:t>
      </w:r>
    </w:p>
    <w:p w14:paraId="004F148C" w14:textId="77777777" w:rsidR="008E487B" w:rsidRPr="008E487B" w:rsidRDefault="008E487B" w:rsidP="008E487B">
      <w:pPr>
        <w:pStyle w:val="Footer"/>
        <w:tabs>
          <w:tab w:val="clear" w:pos="4320"/>
          <w:tab w:val="clear" w:pos="8640"/>
        </w:tabs>
        <w:jc w:val="both"/>
        <w:rPr>
          <w:rFonts w:ascii="Times New Roman" w:hAnsi="Times New Roman"/>
          <w:lang w:val="mk-MK"/>
        </w:rPr>
      </w:pPr>
      <w:proofErr w:type="spellStart"/>
      <w:r w:rsidRPr="008E487B">
        <w:rPr>
          <w:rFonts w:ascii="Times New Roman" w:hAnsi="Times New Roman"/>
          <w:lang w:val="mk-MK"/>
        </w:rPr>
        <w:t>Hasluck</w:t>
      </w:r>
      <w:proofErr w:type="spellEnd"/>
      <w:r w:rsidRPr="008E487B">
        <w:rPr>
          <w:rFonts w:ascii="Times New Roman" w:hAnsi="Times New Roman"/>
          <w:lang w:val="mk-MK"/>
        </w:rPr>
        <w:t xml:space="preserve">, F.W. 1973. </w:t>
      </w:r>
      <w:proofErr w:type="spellStart"/>
      <w:r w:rsidRPr="008E487B">
        <w:rPr>
          <w:rFonts w:ascii="Times New Roman" w:hAnsi="Times New Roman"/>
          <w:lang w:val="mk-MK"/>
        </w:rPr>
        <w:t>Christianity</w:t>
      </w:r>
      <w:proofErr w:type="spellEnd"/>
      <w:r w:rsidRPr="008E487B">
        <w:rPr>
          <w:rFonts w:ascii="Times New Roman" w:hAnsi="Times New Roman"/>
          <w:lang w:val="mk-MK"/>
        </w:rPr>
        <w:t xml:space="preserve"> </w:t>
      </w:r>
      <w:proofErr w:type="spellStart"/>
      <w:r w:rsidRPr="008E487B">
        <w:rPr>
          <w:rFonts w:ascii="Times New Roman" w:hAnsi="Times New Roman"/>
          <w:lang w:val="mk-MK"/>
        </w:rPr>
        <w:t>And</w:t>
      </w:r>
      <w:proofErr w:type="spellEnd"/>
      <w:r w:rsidRPr="008E487B">
        <w:rPr>
          <w:rFonts w:ascii="Times New Roman" w:hAnsi="Times New Roman"/>
          <w:lang w:val="mk-MK"/>
        </w:rPr>
        <w:t xml:space="preserve"> </w:t>
      </w:r>
      <w:proofErr w:type="spellStart"/>
      <w:r w:rsidRPr="008E487B">
        <w:rPr>
          <w:rFonts w:ascii="Times New Roman" w:hAnsi="Times New Roman"/>
          <w:lang w:val="mk-MK"/>
        </w:rPr>
        <w:t>Islam</w:t>
      </w:r>
      <w:proofErr w:type="spellEnd"/>
      <w:r w:rsidRPr="008E487B">
        <w:rPr>
          <w:rFonts w:ascii="Times New Roman" w:hAnsi="Times New Roman"/>
          <w:lang w:val="mk-MK"/>
        </w:rPr>
        <w:t xml:space="preserve"> </w:t>
      </w:r>
      <w:proofErr w:type="spellStart"/>
      <w:r w:rsidRPr="008E487B">
        <w:rPr>
          <w:rFonts w:ascii="Times New Roman" w:hAnsi="Times New Roman"/>
          <w:lang w:val="mk-MK"/>
        </w:rPr>
        <w:t>Under</w:t>
      </w:r>
      <w:proofErr w:type="spellEnd"/>
      <w:r w:rsidRPr="008E487B">
        <w:rPr>
          <w:rFonts w:ascii="Times New Roman" w:hAnsi="Times New Roman"/>
          <w:lang w:val="mk-MK"/>
        </w:rPr>
        <w:t xml:space="preserve"> </w:t>
      </w:r>
      <w:proofErr w:type="spellStart"/>
      <w:r w:rsidRPr="008E487B">
        <w:rPr>
          <w:rFonts w:ascii="Times New Roman" w:hAnsi="Times New Roman"/>
          <w:lang w:val="mk-MK"/>
        </w:rPr>
        <w:t>The</w:t>
      </w:r>
      <w:proofErr w:type="spellEnd"/>
      <w:r w:rsidRPr="008E487B">
        <w:rPr>
          <w:rFonts w:ascii="Times New Roman" w:hAnsi="Times New Roman"/>
          <w:lang w:val="mk-MK"/>
        </w:rPr>
        <w:t xml:space="preserve"> </w:t>
      </w:r>
      <w:proofErr w:type="spellStart"/>
      <w:r w:rsidRPr="008E487B">
        <w:rPr>
          <w:rFonts w:ascii="Times New Roman" w:hAnsi="Times New Roman"/>
          <w:lang w:val="mk-MK"/>
        </w:rPr>
        <w:t>Sultans</w:t>
      </w:r>
      <w:proofErr w:type="spellEnd"/>
      <w:r w:rsidRPr="008E487B">
        <w:rPr>
          <w:rFonts w:ascii="Times New Roman" w:hAnsi="Times New Roman"/>
          <w:lang w:val="mk-MK"/>
        </w:rPr>
        <w:t xml:space="preserve">. </w:t>
      </w:r>
      <w:proofErr w:type="spellStart"/>
      <w:r w:rsidRPr="008E487B">
        <w:rPr>
          <w:rFonts w:ascii="Times New Roman" w:hAnsi="Times New Roman"/>
          <w:lang w:val="mk-MK"/>
        </w:rPr>
        <w:t>New</w:t>
      </w:r>
      <w:proofErr w:type="spellEnd"/>
      <w:r w:rsidRPr="008E487B">
        <w:rPr>
          <w:rFonts w:ascii="Times New Roman" w:hAnsi="Times New Roman"/>
          <w:lang w:val="mk-MK"/>
        </w:rPr>
        <w:t xml:space="preserve"> </w:t>
      </w:r>
      <w:proofErr w:type="spellStart"/>
      <w:r w:rsidRPr="008E487B">
        <w:rPr>
          <w:rFonts w:ascii="Times New Roman" w:hAnsi="Times New Roman"/>
          <w:lang w:val="mk-MK"/>
        </w:rPr>
        <w:t>York</w:t>
      </w:r>
      <w:proofErr w:type="spellEnd"/>
    </w:p>
    <w:p w14:paraId="294AACCE" w14:textId="77777777" w:rsidR="008E487B" w:rsidRPr="008E487B" w:rsidRDefault="008E487B" w:rsidP="008E487B">
      <w:pPr>
        <w:pStyle w:val="Footer"/>
        <w:tabs>
          <w:tab w:val="clear" w:pos="4320"/>
          <w:tab w:val="clear" w:pos="8640"/>
        </w:tabs>
        <w:jc w:val="both"/>
        <w:rPr>
          <w:rFonts w:ascii="Times New Roman" w:hAnsi="Times New Roman"/>
          <w:lang w:val="mk-MK"/>
        </w:rPr>
      </w:pPr>
    </w:p>
    <w:p w14:paraId="30D42EC2" w14:textId="77777777" w:rsidR="008E487B" w:rsidRDefault="008E487B" w:rsidP="008E487B">
      <w:pPr>
        <w:pStyle w:val="Footer"/>
        <w:tabs>
          <w:tab w:val="clear" w:pos="4320"/>
          <w:tab w:val="clear" w:pos="8640"/>
        </w:tabs>
        <w:jc w:val="both"/>
        <w:rPr>
          <w:rFonts w:ascii="Times New Roman" w:hAnsi="Times New Roman"/>
        </w:rPr>
      </w:pPr>
      <w:r w:rsidRPr="008E487B">
        <w:rPr>
          <w:rFonts w:ascii="Times New Roman" w:hAnsi="Times New Roman"/>
          <w:lang w:val="mk-MK"/>
        </w:rPr>
        <w:t xml:space="preserve">Ислам, Аида. 2005. Одразите на отоманската музичка култура во современата музичка култура на турската заедница </w:t>
      </w:r>
      <w:proofErr w:type="spellStart"/>
      <w:r w:rsidRPr="008E487B">
        <w:rPr>
          <w:rFonts w:ascii="Times New Roman" w:hAnsi="Times New Roman"/>
          <w:lang w:val="mk-MK"/>
        </w:rPr>
        <w:t>цо</w:t>
      </w:r>
      <w:proofErr w:type="spellEnd"/>
      <w:r w:rsidRPr="008E487B">
        <w:rPr>
          <w:rFonts w:ascii="Times New Roman" w:hAnsi="Times New Roman"/>
          <w:lang w:val="mk-MK"/>
        </w:rPr>
        <w:t xml:space="preserve"> Република Македонија</w:t>
      </w:r>
      <w:r w:rsidRPr="008E487B">
        <w:rPr>
          <w:rFonts w:ascii="Times New Roman" w:hAnsi="Times New Roman"/>
        </w:rPr>
        <w:t xml:space="preserve"> </w:t>
      </w:r>
      <w:r w:rsidRPr="008E487B">
        <w:rPr>
          <w:rFonts w:ascii="Times New Roman" w:hAnsi="Times New Roman"/>
          <w:lang w:val="mk-MK"/>
        </w:rPr>
        <w:t>(докторски труд во ракопис)</w:t>
      </w:r>
      <w:r w:rsidRPr="008E487B">
        <w:rPr>
          <w:rFonts w:ascii="Times New Roman" w:hAnsi="Times New Roman"/>
        </w:rPr>
        <w:t xml:space="preserve"> </w:t>
      </w:r>
    </w:p>
    <w:p w14:paraId="53A87A86" w14:textId="77777777" w:rsidR="008E487B" w:rsidRPr="008E487B" w:rsidRDefault="008E487B" w:rsidP="008E487B">
      <w:pPr>
        <w:pStyle w:val="Footer"/>
        <w:tabs>
          <w:tab w:val="clear" w:pos="4320"/>
          <w:tab w:val="clear" w:pos="8640"/>
        </w:tabs>
        <w:jc w:val="both"/>
        <w:rPr>
          <w:rFonts w:ascii="Times New Roman" w:hAnsi="Times New Roman"/>
        </w:rPr>
      </w:pPr>
    </w:p>
    <w:p w14:paraId="57128CBC" w14:textId="4AD7CB8B" w:rsidR="008E487B" w:rsidRPr="008E487B" w:rsidRDefault="008E487B" w:rsidP="008E487B">
      <w:pPr>
        <w:spacing w:after="80" w:line="360" w:lineRule="auto"/>
        <w:jc w:val="both"/>
        <w:rPr>
          <w:rFonts w:ascii="Times New Roman" w:hAnsi="Times New Roman"/>
          <w:lang w:val="tr-TR"/>
        </w:rPr>
      </w:pPr>
      <w:proofErr w:type="spellStart"/>
      <w:r w:rsidRPr="008E487B">
        <w:rPr>
          <w:rFonts w:ascii="Times New Roman" w:hAnsi="Times New Roman"/>
        </w:rPr>
        <w:t>Yahya</w:t>
      </w:r>
      <w:proofErr w:type="spellEnd"/>
      <w:r w:rsidRPr="008E487B">
        <w:rPr>
          <w:rFonts w:ascii="Times New Roman" w:hAnsi="Times New Roman"/>
        </w:rPr>
        <w:t xml:space="preserve">, </w:t>
      </w:r>
      <w:proofErr w:type="spellStart"/>
      <w:r w:rsidRPr="008E487B">
        <w:rPr>
          <w:rFonts w:ascii="Times New Roman" w:hAnsi="Times New Roman"/>
        </w:rPr>
        <w:t>Abaz</w:t>
      </w:r>
      <w:proofErr w:type="spellEnd"/>
      <w:r w:rsidRPr="008E487B">
        <w:rPr>
          <w:rFonts w:ascii="Times New Roman" w:hAnsi="Times New Roman"/>
        </w:rPr>
        <w:t xml:space="preserve">, (2001). </w:t>
      </w:r>
      <w:proofErr w:type="spellStart"/>
      <w:r w:rsidRPr="008E487B">
        <w:rPr>
          <w:rFonts w:ascii="Times New Roman" w:hAnsi="Times New Roman"/>
        </w:rPr>
        <w:t>Makedonya`da</w:t>
      </w:r>
      <w:proofErr w:type="spellEnd"/>
      <w:r w:rsidRPr="008E487B">
        <w:rPr>
          <w:rFonts w:ascii="Times New Roman" w:hAnsi="Times New Roman"/>
        </w:rPr>
        <w:t xml:space="preserve"> </w:t>
      </w:r>
      <w:proofErr w:type="spellStart"/>
      <w:r w:rsidRPr="008E487B">
        <w:rPr>
          <w:rFonts w:ascii="Times New Roman" w:hAnsi="Times New Roman"/>
        </w:rPr>
        <w:t>Tekkeler</w:t>
      </w:r>
      <w:proofErr w:type="spellEnd"/>
      <w:r w:rsidRPr="008E487B">
        <w:rPr>
          <w:rFonts w:ascii="Times New Roman" w:hAnsi="Times New Roman"/>
        </w:rPr>
        <w:t xml:space="preserve"> </w:t>
      </w:r>
      <w:proofErr w:type="spellStart"/>
      <w:r w:rsidRPr="008E487B">
        <w:rPr>
          <w:rFonts w:ascii="Times New Roman" w:hAnsi="Times New Roman"/>
        </w:rPr>
        <w:t>ve</w:t>
      </w:r>
      <w:proofErr w:type="spellEnd"/>
      <w:r w:rsidRPr="008E487B">
        <w:rPr>
          <w:rFonts w:ascii="Times New Roman" w:hAnsi="Times New Roman"/>
        </w:rPr>
        <w:t xml:space="preserve"> </w:t>
      </w:r>
      <w:proofErr w:type="spellStart"/>
      <w:r w:rsidRPr="008E487B">
        <w:rPr>
          <w:rFonts w:ascii="Times New Roman" w:hAnsi="Times New Roman"/>
        </w:rPr>
        <w:t>Tekke</w:t>
      </w:r>
      <w:proofErr w:type="spellEnd"/>
      <w:r w:rsidRPr="008E487B">
        <w:rPr>
          <w:rFonts w:ascii="Times New Roman" w:hAnsi="Times New Roman"/>
        </w:rPr>
        <w:t xml:space="preserve"> </w:t>
      </w:r>
      <w:proofErr w:type="spellStart"/>
      <w:r w:rsidRPr="008E487B">
        <w:rPr>
          <w:rFonts w:ascii="Times New Roman" w:hAnsi="Times New Roman"/>
        </w:rPr>
        <w:t>Musikisi</w:t>
      </w:r>
      <w:proofErr w:type="spellEnd"/>
      <w:r w:rsidRPr="008E487B">
        <w:rPr>
          <w:rFonts w:ascii="Times New Roman" w:hAnsi="Times New Roman"/>
        </w:rPr>
        <w:t xml:space="preserve"> (master’s thesis)</w:t>
      </w:r>
    </w:p>
    <w:p w14:paraId="7DADF457" w14:textId="77777777" w:rsidR="008E487B" w:rsidRDefault="008E487B" w:rsidP="008E487B">
      <w:pPr>
        <w:pStyle w:val="BodyText"/>
        <w:jc w:val="both"/>
        <w:rPr>
          <w:rFonts w:ascii="Times New Roman" w:hAnsi="Times New Roman"/>
          <w:lang w:val="tr-TR"/>
        </w:rPr>
      </w:pPr>
      <w:r w:rsidRPr="008E487B">
        <w:rPr>
          <w:rFonts w:ascii="Times New Roman" w:hAnsi="Times New Roman"/>
          <w:lang w:val="tr-TR"/>
        </w:rPr>
        <w:t>Yılmaz, Zeki</w:t>
      </w:r>
      <w:r w:rsidRPr="008E487B">
        <w:rPr>
          <w:rFonts w:ascii="Times New Roman" w:hAnsi="Times New Roman"/>
          <w:b/>
          <w:lang w:val="tr-TR"/>
        </w:rPr>
        <w:t>.</w:t>
      </w:r>
      <w:r w:rsidRPr="008E487B">
        <w:rPr>
          <w:rFonts w:ascii="Times New Roman" w:hAnsi="Times New Roman"/>
          <w:lang w:val="tr-TR"/>
        </w:rPr>
        <w:t xml:space="preserve"> 2001. </w:t>
      </w:r>
      <w:r w:rsidRPr="008E487B">
        <w:rPr>
          <w:rFonts w:ascii="Times New Roman" w:hAnsi="Times New Roman"/>
          <w:i/>
          <w:lang w:val="tr-TR"/>
        </w:rPr>
        <w:t>Türk Musikisi Dersleri</w:t>
      </w:r>
      <w:r w:rsidRPr="008E487B">
        <w:rPr>
          <w:rFonts w:ascii="Times New Roman" w:hAnsi="Times New Roman"/>
          <w:lang w:val="tr-TR"/>
        </w:rPr>
        <w:t>. İstanbul: Çağlar yayınları</w:t>
      </w:r>
    </w:p>
    <w:p w14:paraId="1583AAF7" w14:textId="77777777" w:rsidR="008E487B" w:rsidRPr="008E487B" w:rsidRDefault="008E487B" w:rsidP="008E487B">
      <w:pPr>
        <w:pStyle w:val="Footer"/>
        <w:tabs>
          <w:tab w:val="clear" w:pos="4320"/>
          <w:tab w:val="clear" w:pos="8640"/>
        </w:tabs>
        <w:jc w:val="both"/>
        <w:rPr>
          <w:rFonts w:ascii="Times New Roman" w:hAnsi="Times New Roman"/>
          <w:b/>
          <w:lang w:val="sv-SE"/>
        </w:rPr>
      </w:pPr>
      <w:r w:rsidRPr="008E487B">
        <w:rPr>
          <w:rFonts w:ascii="Times New Roman" w:hAnsi="Times New Roman"/>
          <w:lang w:val="tr-TR"/>
        </w:rPr>
        <w:t xml:space="preserve">Markoff, Irene.1995. </w:t>
      </w:r>
      <w:r w:rsidRPr="008E487B">
        <w:rPr>
          <w:rFonts w:ascii="Times New Roman" w:hAnsi="Times New Roman"/>
          <w:i/>
        </w:rPr>
        <w:t>Introduction to Sufi Music and Ritual in Turkey</w:t>
      </w:r>
      <w:r w:rsidRPr="008E487B">
        <w:rPr>
          <w:rFonts w:ascii="Times New Roman" w:hAnsi="Times New Roman"/>
        </w:rPr>
        <w:t xml:space="preserve">. </w:t>
      </w:r>
      <w:r w:rsidRPr="008E487B">
        <w:rPr>
          <w:rFonts w:ascii="Times New Roman" w:hAnsi="Times New Roman"/>
          <w:lang w:val="sv-SE"/>
        </w:rPr>
        <w:t>MESA Bulletin, Dec 1995</w:t>
      </w:r>
    </w:p>
    <w:p w14:paraId="4B89FF6D" w14:textId="77777777" w:rsidR="008E487B" w:rsidRPr="008E487B" w:rsidRDefault="008E487B" w:rsidP="008E487B">
      <w:pPr>
        <w:pStyle w:val="Footer"/>
        <w:tabs>
          <w:tab w:val="clear" w:pos="4320"/>
          <w:tab w:val="clear" w:pos="8640"/>
        </w:tabs>
        <w:jc w:val="both"/>
        <w:rPr>
          <w:rFonts w:ascii="Times New Roman" w:hAnsi="Times New Roman"/>
          <w:lang w:val="mk-MK"/>
        </w:rPr>
      </w:pPr>
    </w:p>
    <w:p w14:paraId="3C8FD5E0" w14:textId="77777777" w:rsidR="008E487B" w:rsidRPr="008E487B" w:rsidRDefault="008E487B" w:rsidP="008E487B">
      <w:pPr>
        <w:pStyle w:val="BodyText"/>
        <w:jc w:val="both"/>
        <w:rPr>
          <w:rFonts w:ascii="Times New Roman" w:hAnsi="Times New Roman"/>
        </w:rPr>
      </w:pPr>
      <w:proofErr w:type="spellStart"/>
      <w:r w:rsidRPr="008E487B">
        <w:rPr>
          <w:rFonts w:ascii="Times New Roman" w:hAnsi="Times New Roman"/>
          <w:lang w:val="mk-MK"/>
        </w:rPr>
        <w:t>Öztuna</w:t>
      </w:r>
      <w:proofErr w:type="spellEnd"/>
      <w:r w:rsidRPr="008E487B">
        <w:rPr>
          <w:rFonts w:ascii="Times New Roman" w:hAnsi="Times New Roman"/>
          <w:lang w:val="mk-MK"/>
        </w:rPr>
        <w:t xml:space="preserve">, </w:t>
      </w:r>
      <w:proofErr w:type="spellStart"/>
      <w:r w:rsidRPr="008E487B">
        <w:rPr>
          <w:rFonts w:ascii="Times New Roman" w:hAnsi="Times New Roman"/>
          <w:lang w:val="mk-MK"/>
        </w:rPr>
        <w:t>Yılmaz</w:t>
      </w:r>
      <w:proofErr w:type="spellEnd"/>
      <w:r w:rsidRPr="008E487B">
        <w:rPr>
          <w:rFonts w:ascii="Times New Roman" w:hAnsi="Times New Roman"/>
          <w:lang w:val="mk-MK"/>
        </w:rPr>
        <w:t xml:space="preserve">. 1976. </w:t>
      </w:r>
      <w:proofErr w:type="spellStart"/>
      <w:r w:rsidRPr="008E487B">
        <w:rPr>
          <w:rFonts w:ascii="Times New Roman" w:hAnsi="Times New Roman"/>
          <w:i/>
          <w:lang w:val="mk-MK"/>
        </w:rPr>
        <w:t>Türk</w:t>
      </w:r>
      <w:proofErr w:type="spellEnd"/>
      <w:r w:rsidRPr="008E487B">
        <w:rPr>
          <w:rFonts w:ascii="Times New Roman" w:hAnsi="Times New Roman"/>
          <w:i/>
          <w:lang w:val="mk-MK"/>
        </w:rPr>
        <w:t xml:space="preserve"> </w:t>
      </w:r>
      <w:proofErr w:type="spellStart"/>
      <w:r w:rsidRPr="008E487B">
        <w:rPr>
          <w:rFonts w:ascii="Times New Roman" w:hAnsi="Times New Roman"/>
          <w:i/>
          <w:lang w:val="mk-MK"/>
        </w:rPr>
        <w:t>Musikisi</w:t>
      </w:r>
      <w:proofErr w:type="spellEnd"/>
      <w:r w:rsidRPr="008E487B">
        <w:rPr>
          <w:rFonts w:ascii="Times New Roman" w:hAnsi="Times New Roman"/>
          <w:i/>
          <w:lang w:val="mk-MK"/>
        </w:rPr>
        <w:t xml:space="preserve"> </w:t>
      </w:r>
      <w:proofErr w:type="spellStart"/>
      <w:r w:rsidRPr="008E487B">
        <w:rPr>
          <w:rFonts w:ascii="Times New Roman" w:hAnsi="Times New Roman"/>
          <w:i/>
          <w:lang w:val="mk-MK"/>
        </w:rPr>
        <w:t>Ansiklopedi</w:t>
      </w:r>
      <w:r w:rsidRPr="008E487B">
        <w:rPr>
          <w:rFonts w:ascii="Times New Roman" w:hAnsi="Times New Roman"/>
          <w:i/>
        </w:rPr>
        <w:t>si</w:t>
      </w:r>
      <w:proofErr w:type="spellEnd"/>
      <w:r w:rsidRPr="008E487B">
        <w:rPr>
          <w:rFonts w:ascii="Times New Roman" w:hAnsi="Times New Roman"/>
        </w:rPr>
        <w:t xml:space="preserve">. Istanbul: </w:t>
      </w:r>
      <w:proofErr w:type="spellStart"/>
      <w:r w:rsidRPr="008E487B">
        <w:rPr>
          <w:rFonts w:ascii="Times New Roman" w:hAnsi="Times New Roman"/>
        </w:rPr>
        <w:t>Milli</w:t>
      </w:r>
      <w:proofErr w:type="spellEnd"/>
      <w:r w:rsidRPr="008E487B">
        <w:rPr>
          <w:rFonts w:ascii="Times New Roman" w:hAnsi="Times New Roman"/>
        </w:rPr>
        <w:t xml:space="preserve"> </w:t>
      </w:r>
      <w:proofErr w:type="spellStart"/>
      <w:r w:rsidRPr="008E487B">
        <w:rPr>
          <w:rFonts w:ascii="Times New Roman" w:hAnsi="Times New Roman"/>
        </w:rPr>
        <w:t>Eğitim</w:t>
      </w:r>
      <w:proofErr w:type="spellEnd"/>
      <w:r w:rsidRPr="008E487B">
        <w:rPr>
          <w:rFonts w:ascii="Times New Roman" w:hAnsi="Times New Roman"/>
        </w:rPr>
        <w:t xml:space="preserve"> </w:t>
      </w:r>
      <w:proofErr w:type="spellStart"/>
      <w:r w:rsidRPr="008E487B">
        <w:rPr>
          <w:rFonts w:ascii="Times New Roman" w:hAnsi="Times New Roman"/>
        </w:rPr>
        <w:t>Basımevi</w:t>
      </w:r>
      <w:proofErr w:type="spellEnd"/>
    </w:p>
    <w:p w14:paraId="750CCA90" w14:textId="77777777" w:rsidR="008E487B" w:rsidRPr="008E487B" w:rsidRDefault="008E487B" w:rsidP="008E487B">
      <w:pPr>
        <w:pStyle w:val="BodyText"/>
        <w:jc w:val="both"/>
        <w:rPr>
          <w:rFonts w:ascii="Times New Roman" w:hAnsi="Times New Roman"/>
          <w:lang w:val="it-IT"/>
        </w:rPr>
      </w:pPr>
      <w:proofErr w:type="spellStart"/>
      <w:r w:rsidRPr="008E487B">
        <w:rPr>
          <w:rFonts w:ascii="Times New Roman" w:hAnsi="Times New Roman"/>
        </w:rPr>
        <w:t>Özcan</w:t>
      </w:r>
      <w:proofErr w:type="spellEnd"/>
      <w:r w:rsidRPr="008E487B">
        <w:rPr>
          <w:rFonts w:ascii="Times New Roman" w:hAnsi="Times New Roman"/>
        </w:rPr>
        <w:t xml:space="preserve">, </w:t>
      </w:r>
      <w:proofErr w:type="spellStart"/>
      <w:r w:rsidRPr="008E487B">
        <w:rPr>
          <w:rFonts w:ascii="Times New Roman" w:hAnsi="Times New Roman"/>
        </w:rPr>
        <w:t>Nuri</w:t>
      </w:r>
      <w:proofErr w:type="spellEnd"/>
      <w:r w:rsidRPr="008E487B">
        <w:rPr>
          <w:rFonts w:ascii="Times New Roman" w:hAnsi="Times New Roman"/>
        </w:rPr>
        <w:t xml:space="preserve">. 1999. </w:t>
      </w:r>
      <w:r w:rsidRPr="008E487B">
        <w:rPr>
          <w:rFonts w:ascii="Times New Roman" w:hAnsi="Times New Roman"/>
          <w:i/>
          <w:lang w:val="it-IT"/>
        </w:rPr>
        <w:t>17. ve 18. Yüzyıllarda Osmanlılarda dini musikisi</w:t>
      </w:r>
      <w:r w:rsidRPr="008E487B">
        <w:rPr>
          <w:rFonts w:ascii="Times New Roman" w:hAnsi="Times New Roman"/>
          <w:lang w:val="it-IT"/>
        </w:rPr>
        <w:t xml:space="preserve">. Osmanlı Kultür ve Sanat, cilt 10. Ankara </w:t>
      </w:r>
    </w:p>
    <w:p w14:paraId="06C3EE80" w14:textId="77777777" w:rsidR="008E487B" w:rsidRPr="008E487B" w:rsidRDefault="008E487B" w:rsidP="008E487B">
      <w:pPr>
        <w:pStyle w:val="Footer"/>
        <w:tabs>
          <w:tab w:val="clear" w:pos="4320"/>
          <w:tab w:val="clear" w:pos="8640"/>
        </w:tabs>
        <w:jc w:val="both"/>
        <w:rPr>
          <w:rFonts w:ascii="Times New Roman" w:hAnsi="Times New Roman"/>
          <w:lang w:val="mk-MK"/>
        </w:rPr>
      </w:pPr>
      <w:r w:rsidRPr="008E487B">
        <w:rPr>
          <w:rFonts w:ascii="Times New Roman" w:hAnsi="Times New Roman"/>
          <w:lang w:val="it-IT"/>
        </w:rPr>
        <w:t xml:space="preserve">Oy, Aydin. 1980. </w:t>
      </w:r>
      <w:r w:rsidRPr="008E487B">
        <w:rPr>
          <w:rFonts w:ascii="Times New Roman" w:hAnsi="Times New Roman"/>
          <w:i/>
          <w:lang w:val="it-IT"/>
        </w:rPr>
        <w:t>Kalkandelende Harabati Baba Tekkesi</w:t>
      </w:r>
      <w:r w:rsidRPr="008E487B">
        <w:rPr>
          <w:rFonts w:ascii="Times New Roman" w:hAnsi="Times New Roman"/>
          <w:lang w:val="it-IT"/>
        </w:rPr>
        <w:t xml:space="preserve">. </w:t>
      </w:r>
      <w:r w:rsidRPr="008E487B">
        <w:rPr>
          <w:rFonts w:ascii="Times New Roman" w:hAnsi="Times New Roman"/>
        </w:rPr>
        <w:t>"</w:t>
      </w:r>
      <w:proofErr w:type="spellStart"/>
      <w:r w:rsidRPr="008E487B">
        <w:rPr>
          <w:rFonts w:ascii="Times New Roman" w:hAnsi="Times New Roman"/>
        </w:rPr>
        <w:t>Cevren</w:t>
      </w:r>
      <w:proofErr w:type="spellEnd"/>
      <w:r w:rsidRPr="008E487B">
        <w:rPr>
          <w:rFonts w:ascii="Times New Roman" w:hAnsi="Times New Roman"/>
        </w:rPr>
        <w:t>". Pristine</w:t>
      </w:r>
    </w:p>
    <w:p w14:paraId="25A16577" w14:textId="77777777" w:rsidR="008E487B" w:rsidRPr="008E487B" w:rsidRDefault="008E487B" w:rsidP="008E487B">
      <w:pPr>
        <w:spacing w:line="360" w:lineRule="auto"/>
        <w:jc w:val="both"/>
        <w:rPr>
          <w:rFonts w:ascii="Times New Roman" w:hAnsi="Times New Roman"/>
        </w:rPr>
      </w:pPr>
      <w:r w:rsidRPr="008E487B">
        <w:rPr>
          <w:rFonts w:ascii="Times New Roman" w:hAnsi="Times New Roman"/>
        </w:rPr>
        <w:t xml:space="preserve">Taylor, </w:t>
      </w:r>
      <w:proofErr w:type="spellStart"/>
      <w:r w:rsidRPr="008E487B">
        <w:rPr>
          <w:rFonts w:ascii="Times New Roman" w:hAnsi="Times New Roman"/>
        </w:rPr>
        <w:t>D.Timothy</w:t>
      </w:r>
      <w:proofErr w:type="spellEnd"/>
      <w:r w:rsidRPr="008E487B">
        <w:rPr>
          <w:rFonts w:ascii="Times New Roman" w:hAnsi="Times New Roman"/>
        </w:rPr>
        <w:t xml:space="preserve">. 2001. </w:t>
      </w:r>
      <w:r w:rsidRPr="008E487B">
        <w:rPr>
          <w:rFonts w:ascii="Times New Roman" w:hAnsi="Times New Roman"/>
          <w:i/>
        </w:rPr>
        <w:t xml:space="preserve">Strange </w:t>
      </w:r>
      <w:proofErr w:type="spellStart"/>
      <w:r w:rsidRPr="008E487B">
        <w:rPr>
          <w:rFonts w:ascii="Times New Roman" w:hAnsi="Times New Roman"/>
          <w:i/>
        </w:rPr>
        <w:t>sounds-music</w:t>
      </w:r>
      <w:proofErr w:type="gramStart"/>
      <w:r w:rsidRPr="008E487B">
        <w:rPr>
          <w:rFonts w:ascii="Times New Roman" w:hAnsi="Times New Roman"/>
          <w:i/>
        </w:rPr>
        <w:t>,technology</w:t>
      </w:r>
      <w:proofErr w:type="gramEnd"/>
      <w:r w:rsidRPr="008E487B">
        <w:rPr>
          <w:rFonts w:ascii="Times New Roman" w:hAnsi="Times New Roman"/>
          <w:i/>
        </w:rPr>
        <w:t>&amp;culture.</w:t>
      </w:r>
      <w:r w:rsidRPr="008E487B">
        <w:rPr>
          <w:rFonts w:ascii="Times New Roman" w:hAnsi="Times New Roman"/>
        </w:rPr>
        <w:t>London</w:t>
      </w:r>
      <w:proofErr w:type="spellEnd"/>
      <w:r w:rsidRPr="008E487B">
        <w:rPr>
          <w:rFonts w:ascii="Times New Roman" w:hAnsi="Times New Roman"/>
        </w:rPr>
        <w:t>: Routledge</w:t>
      </w:r>
    </w:p>
    <w:p w14:paraId="3BBE4C37" w14:textId="77777777" w:rsidR="008E487B" w:rsidRPr="008E487B" w:rsidRDefault="008E487B" w:rsidP="008E487B">
      <w:pPr>
        <w:spacing w:line="360" w:lineRule="auto"/>
        <w:jc w:val="both"/>
        <w:rPr>
          <w:rFonts w:ascii="Times New Roman" w:hAnsi="Times New Roman"/>
        </w:rPr>
      </w:pPr>
    </w:p>
    <w:p w14:paraId="0E7EA67C" w14:textId="77777777" w:rsidR="008E487B" w:rsidRPr="008E487B" w:rsidRDefault="008E487B" w:rsidP="008E487B">
      <w:pPr>
        <w:pStyle w:val="Footer"/>
        <w:tabs>
          <w:tab w:val="left" w:pos="720"/>
        </w:tabs>
        <w:spacing w:line="480" w:lineRule="auto"/>
        <w:rPr>
          <w:rFonts w:ascii="Times New Roman" w:hAnsi="Times New Roman"/>
        </w:rPr>
      </w:pPr>
      <w:proofErr w:type="spellStart"/>
      <w:r w:rsidRPr="008E487B">
        <w:rPr>
          <w:rFonts w:ascii="Times New Roman" w:hAnsi="Times New Roman"/>
        </w:rPr>
        <w:t>Pennanen</w:t>
      </w:r>
      <w:proofErr w:type="spellEnd"/>
      <w:r w:rsidRPr="008E487B">
        <w:rPr>
          <w:rFonts w:ascii="Times New Roman" w:hAnsi="Times New Roman"/>
        </w:rPr>
        <w:t xml:space="preserve">, </w:t>
      </w:r>
      <w:proofErr w:type="spellStart"/>
      <w:r w:rsidRPr="008E487B">
        <w:rPr>
          <w:rFonts w:ascii="Times New Roman" w:hAnsi="Times New Roman"/>
        </w:rPr>
        <w:t>Risto</w:t>
      </w:r>
      <w:proofErr w:type="spellEnd"/>
      <w:r w:rsidRPr="008E487B">
        <w:rPr>
          <w:rFonts w:ascii="Times New Roman" w:hAnsi="Times New Roman"/>
        </w:rPr>
        <w:t xml:space="preserve"> </w:t>
      </w:r>
      <w:proofErr w:type="spellStart"/>
      <w:r w:rsidRPr="008E487B">
        <w:rPr>
          <w:rFonts w:ascii="Times New Roman" w:hAnsi="Times New Roman"/>
        </w:rPr>
        <w:t>Pekka</w:t>
      </w:r>
      <w:proofErr w:type="spellEnd"/>
      <w:r w:rsidRPr="008E487B">
        <w:rPr>
          <w:rFonts w:ascii="Times New Roman" w:hAnsi="Times New Roman"/>
        </w:rPr>
        <w:t xml:space="preserve">. 1992. </w:t>
      </w:r>
      <w:r w:rsidRPr="008E487B">
        <w:rPr>
          <w:rFonts w:ascii="Times New Roman" w:hAnsi="Times New Roman"/>
          <w:i/>
        </w:rPr>
        <w:t xml:space="preserve">The </w:t>
      </w:r>
      <w:proofErr w:type="spellStart"/>
      <w:r w:rsidRPr="008E487B">
        <w:rPr>
          <w:rFonts w:ascii="Times New Roman" w:hAnsi="Times New Roman"/>
          <w:i/>
        </w:rPr>
        <w:t>Mith</w:t>
      </w:r>
      <w:proofErr w:type="spellEnd"/>
      <w:r w:rsidRPr="008E487B">
        <w:rPr>
          <w:rFonts w:ascii="Times New Roman" w:hAnsi="Times New Roman"/>
          <w:i/>
        </w:rPr>
        <w:t xml:space="preserve"> of Sufi Music</w:t>
      </w:r>
      <w:r w:rsidRPr="008E487B">
        <w:rPr>
          <w:rFonts w:ascii="Times New Roman" w:hAnsi="Times New Roman"/>
        </w:rPr>
        <w:t>. Istanbul – Paris: Editions Isis</w:t>
      </w:r>
    </w:p>
    <w:p w14:paraId="4B72004A" w14:textId="77777777" w:rsidR="008E487B" w:rsidRDefault="008E487B" w:rsidP="008E487B">
      <w:pPr>
        <w:spacing w:after="80" w:line="360" w:lineRule="auto"/>
        <w:jc w:val="both"/>
        <w:rPr>
          <w:rFonts w:ascii="Times New Roman" w:hAnsi="Times New Roman"/>
        </w:rPr>
      </w:pPr>
      <w:proofErr w:type="spellStart"/>
      <w:r w:rsidRPr="008E487B">
        <w:rPr>
          <w:rFonts w:ascii="Times New Roman" w:hAnsi="Times New Roman"/>
        </w:rPr>
        <w:t>Talu</w:t>
      </w:r>
      <w:proofErr w:type="spellEnd"/>
      <w:r w:rsidRPr="008E487B">
        <w:rPr>
          <w:rFonts w:ascii="Times New Roman" w:hAnsi="Times New Roman"/>
        </w:rPr>
        <w:t xml:space="preserve">, R. </w:t>
      </w:r>
      <w:proofErr w:type="spellStart"/>
      <w:r w:rsidRPr="008E487B">
        <w:rPr>
          <w:rFonts w:ascii="Times New Roman" w:hAnsi="Times New Roman"/>
        </w:rPr>
        <w:t>Hakan</w:t>
      </w:r>
      <w:proofErr w:type="spellEnd"/>
      <w:r w:rsidRPr="008E487B">
        <w:rPr>
          <w:rFonts w:ascii="Times New Roman" w:hAnsi="Times New Roman"/>
        </w:rPr>
        <w:t xml:space="preserve">, (2002). </w:t>
      </w:r>
      <w:proofErr w:type="spellStart"/>
      <w:r w:rsidRPr="008E487B">
        <w:rPr>
          <w:rFonts w:ascii="Times New Roman" w:hAnsi="Times New Roman"/>
          <w:i/>
        </w:rPr>
        <w:t>Aşk</w:t>
      </w:r>
      <w:proofErr w:type="spellEnd"/>
      <w:r w:rsidRPr="008E487B">
        <w:rPr>
          <w:rFonts w:ascii="Times New Roman" w:hAnsi="Times New Roman"/>
          <w:i/>
        </w:rPr>
        <w:t xml:space="preserve"> </w:t>
      </w:r>
      <w:proofErr w:type="spellStart"/>
      <w:r w:rsidRPr="008E487B">
        <w:rPr>
          <w:rFonts w:ascii="Times New Roman" w:hAnsi="Times New Roman"/>
          <w:i/>
        </w:rPr>
        <w:t>ile</w:t>
      </w:r>
      <w:proofErr w:type="spellEnd"/>
      <w:r w:rsidRPr="008E487B">
        <w:rPr>
          <w:rFonts w:ascii="Times New Roman" w:hAnsi="Times New Roman"/>
          <w:i/>
        </w:rPr>
        <w:t>…İstanbul</w:t>
      </w:r>
      <w:r w:rsidRPr="008E487B">
        <w:rPr>
          <w:rFonts w:ascii="Times New Roman" w:hAnsi="Times New Roman"/>
        </w:rPr>
        <w:t xml:space="preserve">: Pan </w:t>
      </w:r>
      <w:proofErr w:type="spellStart"/>
      <w:r w:rsidRPr="008E487B">
        <w:rPr>
          <w:rFonts w:ascii="Times New Roman" w:hAnsi="Times New Roman"/>
        </w:rPr>
        <w:t>Yayıncılık</w:t>
      </w:r>
      <w:proofErr w:type="spellEnd"/>
      <w:r w:rsidRPr="008E487B">
        <w:rPr>
          <w:rFonts w:ascii="Times New Roman" w:hAnsi="Times New Roman"/>
        </w:rPr>
        <w:t xml:space="preserve"> </w:t>
      </w:r>
    </w:p>
    <w:p w14:paraId="3CC616ED" w14:textId="093BF907" w:rsidR="008E487B" w:rsidRDefault="008E487B" w:rsidP="008E487B">
      <w:pPr>
        <w:pStyle w:val="Footer"/>
        <w:tabs>
          <w:tab w:val="clear" w:pos="4320"/>
          <w:tab w:val="clear" w:pos="8640"/>
        </w:tabs>
        <w:jc w:val="both"/>
        <w:rPr>
          <w:rFonts w:ascii="Times New Roman" w:hAnsi="Times New Roman"/>
          <w:lang w:val="mk-MK"/>
        </w:rPr>
      </w:pPr>
      <w:r w:rsidRPr="008E487B">
        <w:rPr>
          <w:rFonts w:ascii="Times New Roman" w:hAnsi="Times New Roman"/>
          <w:lang w:val="mk-MK"/>
        </w:rPr>
        <w:t xml:space="preserve">Темков, Кирил.2003. </w:t>
      </w:r>
      <w:proofErr w:type="spellStart"/>
      <w:r w:rsidRPr="008E487B">
        <w:rPr>
          <w:rFonts w:ascii="Times New Roman" w:hAnsi="Times New Roman"/>
          <w:lang w:val="mk-MK"/>
        </w:rPr>
        <w:t>Џелалудин</w:t>
      </w:r>
      <w:proofErr w:type="spellEnd"/>
      <w:r w:rsidRPr="008E487B">
        <w:rPr>
          <w:rFonts w:ascii="Times New Roman" w:hAnsi="Times New Roman"/>
          <w:lang w:val="mk-MK"/>
        </w:rPr>
        <w:t xml:space="preserve"> </w:t>
      </w:r>
      <w:proofErr w:type="spellStart"/>
      <w:r w:rsidRPr="008E487B">
        <w:rPr>
          <w:rFonts w:ascii="Times New Roman" w:hAnsi="Times New Roman"/>
          <w:lang w:val="mk-MK"/>
        </w:rPr>
        <w:t>Руми</w:t>
      </w:r>
      <w:proofErr w:type="spellEnd"/>
      <w:r w:rsidRPr="008E487B">
        <w:rPr>
          <w:rFonts w:ascii="Times New Roman" w:hAnsi="Times New Roman"/>
          <w:lang w:val="mk-MK"/>
        </w:rPr>
        <w:t xml:space="preserve">– мистика и етика. </w:t>
      </w:r>
      <w:r w:rsidRPr="008E487B">
        <w:rPr>
          <w:rFonts w:ascii="Times New Roman" w:hAnsi="Times New Roman"/>
          <w:i/>
          <w:lang w:val="mk-MK"/>
        </w:rPr>
        <w:t>Старт</w:t>
      </w:r>
      <w:r w:rsidRPr="008E487B">
        <w:rPr>
          <w:rFonts w:ascii="Times New Roman" w:hAnsi="Times New Roman"/>
          <w:lang w:val="mk-MK"/>
        </w:rPr>
        <w:t xml:space="preserve">, бр. 211, Скопје </w:t>
      </w:r>
    </w:p>
    <w:p w14:paraId="5CCD334B" w14:textId="77777777" w:rsidR="008E487B" w:rsidRPr="008E487B" w:rsidRDefault="008E487B" w:rsidP="008E487B">
      <w:pPr>
        <w:pStyle w:val="Footer"/>
        <w:tabs>
          <w:tab w:val="clear" w:pos="4320"/>
          <w:tab w:val="clear" w:pos="8640"/>
        </w:tabs>
        <w:jc w:val="both"/>
        <w:rPr>
          <w:rFonts w:ascii="Times New Roman" w:hAnsi="Times New Roman"/>
          <w:lang w:val="mk-MK"/>
        </w:rPr>
      </w:pPr>
    </w:p>
    <w:p w14:paraId="6F81ED1F" w14:textId="77777777" w:rsidR="008E487B" w:rsidRPr="008E487B" w:rsidRDefault="008E487B" w:rsidP="008E487B">
      <w:pPr>
        <w:tabs>
          <w:tab w:val="left" w:pos="3620"/>
        </w:tabs>
        <w:spacing w:after="80" w:line="360" w:lineRule="auto"/>
        <w:jc w:val="both"/>
        <w:rPr>
          <w:rFonts w:ascii="Times New Roman" w:hAnsi="Times New Roman"/>
        </w:rPr>
      </w:pPr>
      <w:proofErr w:type="spellStart"/>
      <w:r w:rsidRPr="008E487B">
        <w:rPr>
          <w:rFonts w:ascii="Times New Roman" w:hAnsi="Times New Roman"/>
        </w:rPr>
        <w:t>Trimingham</w:t>
      </w:r>
      <w:proofErr w:type="spellEnd"/>
      <w:r w:rsidRPr="008E487B">
        <w:rPr>
          <w:rFonts w:ascii="Times New Roman" w:hAnsi="Times New Roman"/>
        </w:rPr>
        <w:t xml:space="preserve">, J. Spencer, (1971). </w:t>
      </w:r>
      <w:r w:rsidRPr="008E487B">
        <w:rPr>
          <w:rFonts w:ascii="Times New Roman" w:hAnsi="Times New Roman"/>
          <w:bCs/>
          <w:i/>
        </w:rPr>
        <w:t xml:space="preserve">The Sufi Orders </w:t>
      </w:r>
      <w:proofErr w:type="gramStart"/>
      <w:r w:rsidRPr="008E487B">
        <w:rPr>
          <w:rFonts w:ascii="Times New Roman" w:hAnsi="Times New Roman"/>
          <w:bCs/>
          <w:i/>
        </w:rPr>
        <w:t>In</w:t>
      </w:r>
      <w:proofErr w:type="gramEnd"/>
      <w:r w:rsidRPr="008E487B">
        <w:rPr>
          <w:rFonts w:ascii="Times New Roman" w:hAnsi="Times New Roman"/>
          <w:bCs/>
          <w:i/>
        </w:rPr>
        <w:t xml:space="preserve"> Islam</w:t>
      </w:r>
      <w:r w:rsidRPr="008E487B">
        <w:rPr>
          <w:rFonts w:ascii="Times New Roman" w:hAnsi="Times New Roman"/>
        </w:rPr>
        <w:t>, Oxford University Press</w:t>
      </w:r>
    </w:p>
    <w:p w14:paraId="6672C116" w14:textId="18976182" w:rsidR="008E487B" w:rsidRPr="008E487B" w:rsidRDefault="008E487B" w:rsidP="008E487B">
      <w:pPr>
        <w:spacing w:after="80" w:line="360" w:lineRule="auto"/>
        <w:jc w:val="both"/>
      </w:pPr>
      <w:proofErr w:type="spellStart"/>
      <w:r w:rsidRPr="008E487B">
        <w:t>Ulema</w:t>
      </w:r>
      <w:proofErr w:type="spellEnd"/>
      <w:r w:rsidRPr="008E487B">
        <w:t xml:space="preserve"> </w:t>
      </w:r>
      <w:proofErr w:type="spellStart"/>
      <w:r w:rsidRPr="008E487B">
        <w:t>mexlis</w:t>
      </w:r>
      <w:proofErr w:type="spellEnd"/>
      <w:r w:rsidRPr="008E487B">
        <w:rPr>
          <w:color w:val="FF99CC"/>
        </w:rPr>
        <w:t xml:space="preserve">, </w:t>
      </w:r>
      <w:r w:rsidRPr="008E487B">
        <w:t xml:space="preserve">K.: 85, fond. </w:t>
      </w:r>
      <w:proofErr w:type="spellStart"/>
      <w:r w:rsidRPr="008E487B">
        <w:t>Arhiv</w:t>
      </w:r>
      <w:proofErr w:type="spellEnd"/>
      <w:r w:rsidRPr="008E487B">
        <w:t xml:space="preserve"> </w:t>
      </w:r>
      <w:proofErr w:type="spellStart"/>
      <w:proofErr w:type="gramStart"/>
      <w:r w:rsidRPr="008E487B">
        <w:t>na</w:t>
      </w:r>
      <w:proofErr w:type="spellEnd"/>
      <w:proofErr w:type="gramEnd"/>
      <w:r w:rsidRPr="008E487B">
        <w:t xml:space="preserve"> R. </w:t>
      </w:r>
      <w:proofErr w:type="spellStart"/>
      <w:r w:rsidRPr="008E487B">
        <w:t>Makedonija</w:t>
      </w:r>
      <w:proofErr w:type="spellEnd"/>
      <w:r w:rsidRPr="008E487B">
        <w:t>. Skopje</w:t>
      </w:r>
    </w:p>
    <w:p w14:paraId="5B664886" w14:textId="77777777" w:rsidR="008E487B" w:rsidRPr="008E487B" w:rsidRDefault="008E487B" w:rsidP="008E487B">
      <w:pPr>
        <w:spacing w:after="80" w:line="360" w:lineRule="auto"/>
        <w:jc w:val="both"/>
        <w:rPr>
          <w:rFonts w:ascii="Times New Roman" w:hAnsi="Times New Roman"/>
        </w:rPr>
      </w:pPr>
      <w:proofErr w:type="spellStart"/>
      <w:r w:rsidRPr="008E487B">
        <w:rPr>
          <w:rFonts w:ascii="Times New Roman" w:hAnsi="Times New Roman"/>
        </w:rPr>
        <w:t>Uludağ</w:t>
      </w:r>
      <w:proofErr w:type="spellEnd"/>
      <w:r w:rsidRPr="008E487B">
        <w:rPr>
          <w:rFonts w:ascii="Times New Roman" w:hAnsi="Times New Roman"/>
        </w:rPr>
        <w:t xml:space="preserve">, </w:t>
      </w:r>
      <w:proofErr w:type="spellStart"/>
      <w:r w:rsidRPr="008E487B">
        <w:rPr>
          <w:rFonts w:ascii="Times New Roman" w:hAnsi="Times New Roman"/>
        </w:rPr>
        <w:t>Süleyman</w:t>
      </w:r>
      <w:proofErr w:type="spellEnd"/>
      <w:r w:rsidRPr="008E487B">
        <w:rPr>
          <w:rFonts w:ascii="Times New Roman" w:hAnsi="Times New Roman"/>
        </w:rPr>
        <w:t>, (1999)</w:t>
      </w:r>
      <w:r w:rsidRPr="008E487B">
        <w:rPr>
          <w:rFonts w:ascii="Times New Roman" w:hAnsi="Times New Roman"/>
          <w:i/>
        </w:rPr>
        <w:t xml:space="preserve">. </w:t>
      </w:r>
      <w:proofErr w:type="spellStart"/>
      <w:r w:rsidRPr="008E487B">
        <w:rPr>
          <w:rFonts w:ascii="Times New Roman" w:hAnsi="Times New Roman"/>
          <w:i/>
        </w:rPr>
        <w:t>Musiki</w:t>
      </w:r>
      <w:proofErr w:type="spellEnd"/>
      <w:r w:rsidRPr="008E487B">
        <w:rPr>
          <w:rFonts w:ascii="Times New Roman" w:hAnsi="Times New Roman"/>
          <w:i/>
        </w:rPr>
        <w:t xml:space="preserve"> </w:t>
      </w:r>
      <w:proofErr w:type="spellStart"/>
      <w:r w:rsidRPr="008E487B">
        <w:rPr>
          <w:rFonts w:ascii="Times New Roman" w:hAnsi="Times New Roman"/>
          <w:i/>
        </w:rPr>
        <w:t>ve</w:t>
      </w:r>
      <w:proofErr w:type="spellEnd"/>
      <w:r w:rsidRPr="008E487B">
        <w:rPr>
          <w:rFonts w:ascii="Times New Roman" w:hAnsi="Times New Roman"/>
          <w:i/>
        </w:rPr>
        <w:t xml:space="preserve"> </w:t>
      </w:r>
      <w:proofErr w:type="spellStart"/>
      <w:r w:rsidRPr="008E487B">
        <w:rPr>
          <w:rFonts w:ascii="Times New Roman" w:hAnsi="Times New Roman"/>
          <w:i/>
        </w:rPr>
        <w:t>Semâ</w:t>
      </w:r>
      <w:r w:rsidRPr="008E487B">
        <w:rPr>
          <w:rFonts w:ascii="Times New Roman" w:hAnsi="Times New Roman"/>
        </w:rPr>
        <w:t>.Istanbul</w:t>
      </w:r>
      <w:proofErr w:type="spellEnd"/>
      <w:r w:rsidRPr="008E487B">
        <w:rPr>
          <w:rFonts w:ascii="Times New Roman" w:hAnsi="Times New Roman"/>
        </w:rPr>
        <w:t xml:space="preserve">: </w:t>
      </w:r>
      <w:proofErr w:type="spellStart"/>
      <w:r w:rsidRPr="008E487B">
        <w:rPr>
          <w:rFonts w:ascii="Times New Roman" w:hAnsi="Times New Roman"/>
        </w:rPr>
        <w:t>Marifet</w:t>
      </w:r>
      <w:proofErr w:type="spellEnd"/>
      <w:r w:rsidRPr="008E487B">
        <w:rPr>
          <w:rFonts w:ascii="Times New Roman" w:hAnsi="Times New Roman"/>
        </w:rPr>
        <w:t xml:space="preserve"> </w:t>
      </w:r>
      <w:proofErr w:type="spellStart"/>
      <w:r w:rsidRPr="008E487B">
        <w:rPr>
          <w:rFonts w:ascii="Times New Roman" w:hAnsi="Times New Roman"/>
        </w:rPr>
        <w:t>Yayinlari</w:t>
      </w:r>
      <w:proofErr w:type="spellEnd"/>
    </w:p>
    <w:p w14:paraId="2BC5A7FC" w14:textId="31A62F68" w:rsidR="008E487B" w:rsidRPr="008E487B" w:rsidRDefault="008E487B" w:rsidP="008E487B">
      <w:pPr>
        <w:pStyle w:val="Footer"/>
        <w:tabs>
          <w:tab w:val="clear" w:pos="4320"/>
          <w:tab w:val="clear" w:pos="8640"/>
        </w:tabs>
        <w:jc w:val="both"/>
        <w:rPr>
          <w:rFonts w:ascii="Times New Roman" w:hAnsi="Times New Roman"/>
          <w:lang w:val="tr-TR"/>
        </w:rPr>
      </w:pPr>
      <w:proofErr w:type="spellStart"/>
      <w:r w:rsidRPr="008E487B">
        <w:rPr>
          <w:rFonts w:ascii="Times New Roman" w:hAnsi="Times New Roman"/>
        </w:rPr>
        <w:t>Čehajić</w:t>
      </w:r>
      <w:proofErr w:type="spellEnd"/>
      <w:r w:rsidRPr="008E487B">
        <w:rPr>
          <w:rFonts w:ascii="Times New Roman" w:hAnsi="Times New Roman"/>
        </w:rPr>
        <w:t xml:space="preserve">, </w:t>
      </w:r>
      <w:proofErr w:type="spellStart"/>
      <w:r w:rsidRPr="008E487B">
        <w:rPr>
          <w:rFonts w:ascii="Times New Roman" w:hAnsi="Times New Roman"/>
        </w:rPr>
        <w:t>Dzemal</w:t>
      </w:r>
      <w:proofErr w:type="spellEnd"/>
      <w:r w:rsidRPr="008E487B">
        <w:rPr>
          <w:rFonts w:ascii="Times New Roman" w:hAnsi="Times New Roman"/>
        </w:rPr>
        <w:t>. 1986</w:t>
      </w:r>
      <w:r w:rsidRPr="008E487B">
        <w:rPr>
          <w:rFonts w:ascii="Times New Roman" w:hAnsi="Times New Roman"/>
          <w:lang w:val="tr-TR"/>
        </w:rPr>
        <w:t xml:space="preserve">. </w:t>
      </w:r>
      <w:r w:rsidRPr="008E487B">
        <w:rPr>
          <w:rFonts w:ascii="Times New Roman" w:hAnsi="Times New Roman"/>
          <w:i/>
          <w:lang w:val="tr-TR"/>
        </w:rPr>
        <w:t>Derviski redovi u Jugoslovenskim Zemljama</w:t>
      </w:r>
      <w:r w:rsidRPr="008E487B">
        <w:rPr>
          <w:rFonts w:ascii="Times New Roman" w:hAnsi="Times New Roman"/>
          <w:lang w:val="tr-TR"/>
        </w:rPr>
        <w:t xml:space="preserve">. Sarajevo </w:t>
      </w:r>
    </w:p>
    <w:p w14:paraId="58CA2638" w14:textId="77777777" w:rsidR="008E487B" w:rsidRPr="008E487B" w:rsidRDefault="008E487B" w:rsidP="008E487B">
      <w:pPr>
        <w:pStyle w:val="Footer"/>
        <w:tabs>
          <w:tab w:val="clear" w:pos="4320"/>
          <w:tab w:val="clear" w:pos="8640"/>
        </w:tabs>
        <w:jc w:val="both"/>
        <w:rPr>
          <w:rFonts w:ascii="Times New Roman" w:hAnsi="Times New Roman"/>
          <w:lang w:val="mk-MK"/>
        </w:rPr>
      </w:pPr>
    </w:p>
    <w:p w14:paraId="5E290A9C" w14:textId="77777777" w:rsidR="008E487B" w:rsidRPr="008E487B" w:rsidRDefault="008E487B" w:rsidP="008E487B">
      <w:pPr>
        <w:pStyle w:val="Footer"/>
        <w:tabs>
          <w:tab w:val="clear" w:pos="4320"/>
          <w:tab w:val="clear" w:pos="8640"/>
        </w:tabs>
        <w:jc w:val="both"/>
        <w:rPr>
          <w:rFonts w:ascii="Times New Roman" w:hAnsi="Times New Roman"/>
          <w:lang w:val="tr-TR"/>
        </w:rPr>
      </w:pPr>
      <w:r w:rsidRPr="008E487B">
        <w:rPr>
          <w:rFonts w:ascii="Times New Roman" w:hAnsi="Times New Roman"/>
          <w:lang w:val="tr-TR"/>
        </w:rPr>
        <w:t>Čehajić, Dzemal</w:t>
      </w:r>
      <w:r w:rsidRPr="008E487B">
        <w:rPr>
          <w:rFonts w:ascii="Times New Roman" w:hAnsi="Times New Roman"/>
          <w:lang w:val="mk-MK"/>
        </w:rPr>
        <w:t>.</w:t>
      </w:r>
      <w:r w:rsidRPr="008E487B">
        <w:rPr>
          <w:rFonts w:ascii="Times New Roman" w:hAnsi="Times New Roman"/>
          <w:lang w:val="tr-TR"/>
        </w:rPr>
        <w:t xml:space="preserve"> 1985. Drustveno-politicki, Religiozni, Knjizevni i drugi aspekti derviskih redova u Jugoslovenskim zemljama. </w:t>
      </w:r>
      <w:r w:rsidRPr="008E487B">
        <w:rPr>
          <w:rFonts w:ascii="Times New Roman" w:hAnsi="Times New Roman"/>
          <w:i/>
          <w:lang w:val="tr-TR"/>
        </w:rPr>
        <w:t>Prilozi za Orijentalnu Filologiju</w:t>
      </w:r>
      <w:r w:rsidRPr="008E487B">
        <w:rPr>
          <w:rFonts w:ascii="Times New Roman" w:hAnsi="Times New Roman"/>
          <w:lang w:val="tr-TR"/>
        </w:rPr>
        <w:t xml:space="preserve">, XXXIV, Sarajevo </w:t>
      </w:r>
    </w:p>
    <w:p w14:paraId="6788DB76" w14:textId="77777777" w:rsidR="008E487B" w:rsidRPr="008E487B" w:rsidRDefault="008E487B" w:rsidP="008E487B">
      <w:pPr>
        <w:pStyle w:val="Footer"/>
        <w:tabs>
          <w:tab w:val="clear" w:pos="4320"/>
          <w:tab w:val="clear" w:pos="8640"/>
        </w:tabs>
        <w:jc w:val="both"/>
        <w:rPr>
          <w:rFonts w:ascii="Times New Roman" w:hAnsi="Times New Roman"/>
          <w:lang w:val="tr-TR"/>
        </w:rPr>
      </w:pPr>
    </w:p>
    <w:p w14:paraId="08582113" w14:textId="615FA936" w:rsidR="008E487B" w:rsidRPr="008E487B" w:rsidRDefault="008E487B" w:rsidP="008E487B">
      <w:pPr>
        <w:spacing w:after="80" w:line="360" w:lineRule="auto"/>
        <w:jc w:val="both"/>
        <w:rPr>
          <w:rFonts w:ascii="Times New Roman" w:hAnsi="Times New Roman"/>
        </w:rPr>
      </w:pPr>
      <w:r w:rsidRPr="008E487B">
        <w:rPr>
          <w:rFonts w:ascii="Times New Roman" w:hAnsi="Times New Roman"/>
          <w:lang w:val="tr-TR"/>
        </w:rPr>
        <w:t xml:space="preserve">Čelebi, Evlija, (1979). </w:t>
      </w:r>
      <w:proofErr w:type="spellStart"/>
      <w:r w:rsidRPr="008E487B">
        <w:rPr>
          <w:rFonts w:ascii="Times New Roman" w:hAnsi="Times New Roman"/>
          <w:i/>
        </w:rPr>
        <w:t>Putopis</w:t>
      </w:r>
      <w:proofErr w:type="spellEnd"/>
      <w:r w:rsidRPr="008E487B">
        <w:rPr>
          <w:rFonts w:ascii="Times New Roman" w:hAnsi="Times New Roman"/>
          <w:i/>
        </w:rPr>
        <w:t xml:space="preserve">. </w:t>
      </w:r>
      <w:proofErr w:type="spellStart"/>
      <w:r w:rsidRPr="008E487B">
        <w:rPr>
          <w:rFonts w:ascii="Times New Roman" w:hAnsi="Times New Roman"/>
          <w:i/>
        </w:rPr>
        <w:t>Odlomci</w:t>
      </w:r>
      <w:proofErr w:type="spellEnd"/>
      <w:r w:rsidRPr="008E487B">
        <w:rPr>
          <w:rFonts w:ascii="Times New Roman" w:hAnsi="Times New Roman"/>
          <w:i/>
        </w:rPr>
        <w:t xml:space="preserve"> o </w:t>
      </w:r>
      <w:proofErr w:type="spellStart"/>
      <w:r w:rsidRPr="008E487B">
        <w:rPr>
          <w:rFonts w:ascii="Times New Roman" w:hAnsi="Times New Roman"/>
          <w:i/>
        </w:rPr>
        <w:t>jugosovenskim</w:t>
      </w:r>
      <w:proofErr w:type="spellEnd"/>
      <w:r w:rsidRPr="008E487B">
        <w:rPr>
          <w:rFonts w:ascii="Times New Roman" w:hAnsi="Times New Roman"/>
          <w:i/>
        </w:rPr>
        <w:t xml:space="preserve"> </w:t>
      </w:r>
      <w:proofErr w:type="spellStart"/>
      <w:r w:rsidRPr="008E487B">
        <w:rPr>
          <w:rFonts w:ascii="Times New Roman" w:hAnsi="Times New Roman"/>
          <w:i/>
        </w:rPr>
        <w:t>zemljama</w:t>
      </w:r>
      <w:proofErr w:type="spellEnd"/>
      <w:r w:rsidRPr="008E487B">
        <w:rPr>
          <w:rFonts w:ascii="Times New Roman" w:hAnsi="Times New Roman"/>
        </w:rPr>
        <w:t>. Sarajevo</w:t>
      </w:r>
    </w:p>
    <w:p w14:paraId="37F99C43" w14:textId="77777777" w:rsidR="008E487B" w:rsidRPr="008E487B" w:rsidRDefault="008E487B" w:rsidP="008E487B">
      <w:pPr>
        <w:jc w:val="both"/>
        <w:rPr>
          <w:rFonts w:ascii="Times New Roman" w:hAnsi="Times New Roman"/>
          <w:lang w:val="tr-TR"/>
        </w:rPr>
      </w:pPr>
      <w:proofErr w:type="spellStart"/>
      <w:r w:rsidRPr="008E487B">
        <w:rPr>
          <w:rFonts w:ascii="Times New Roman" w:hAnsi="Times New Roman"/>
          <w:lang w:val="mk-MK"/>
        </w:rPr>
        <w:t>Џило</w:t>
      </w:r>
      <w:proofErr w:type="spellEnd"/>
      <w:r w:rsidRPr="008E487B">
        <w:rPr>
          <w:rFonts w:ascii="Times New Roman" w:hAnsi="Times New Roman"/>
          <w:lang w:val="mk-MK"/>
        </w:rPr>
        <w:t xml:space="preserve">, Хасан. 2000. Дервишкиот ред </w:t>
      </w:r>
      <w:proofErr w:type="spellStart"/>
      <w:r w:rsidRPr="008E487B">
        <w:rPr>
          <w:rFonts w:ascii="Times New Roman" w:hAnsi="Times New Roman"/>
          <w:lang w:val="mk-MK"/>
        </w:rPr>
        <w:t>Рифаии</w:t>
      </w:r>
      <w:proofErr w:type="spellEnd"/>
      <w:r w:rsidRPr="008E487B">
        <w:rPr>
          <w:lang w:val="tr-TR"/>
        </w:rPr>
        <w:t xml:space="preserve"> </w:t>
      </w:r>
      <w:r w:rsidRPr="008E487B">
        <w:rPr>
          <w:rFonts w:ascii="Times New Roman" w:hAnsi="Times New Roman"/>
          <w:lang w:val="mk-MK"/>
        </w:rPr>
        <w:t>(текст во ракопис)</w:t>
      </w:r>
      <w:r w:rsidRPr="008E487B">
        <w:rPr>
          <w:rFonts w:ascii="Times New Roman" w:hAnsi="Times New Roman"/>
          <w:lang w:val="tr-TR"/>
        </w:rPr>
        <w:t xml:space="preserve"> </w:t>
      </w:r>
    </w:p>
    <w:p w14:paraId="7DEC7F51" w14:textId="77777777" w:rsidR="008E487B" w:rsidRPr="008E487B" w:rsidRDefault="008E487B" w:rsidP="008E487B">
      <w:pPr>
        <w:jc w:val="both"/>
        <w:rPr>
          <w:lang w:val="tr-TR"/>
        </w:rPr>
      </w:pPr>
      <w:r w:rsidRPr="008E487B">
        <w:rPr>
          <w:rFonts w:ascii="Times New Roman" w:hAnsi="Times New Roman"/>
          <w:lang w:val="tr-TR"/>
        </w:rPr>
        <w:t xml:space="preserve"> </w:t>
      </w:r>
    </w:p>
    <w:p w14:paraId="74DD437A" w14:textId="77777777" w:rsidR="008E487B" w:rsidRPr="008E487B" w:rsidRDefault="008E487B" w:rsidP="008E487B">
      <w:pPr>
        <w:jc w:val="both"/>
        <w:rPr>
          <w:lang w:val="tr-TR"/>
        </w:rPr>
      </w:pPr>
    </w:p>
    <w:p w14:paraId="6772A5AA" w14:textId="77777777" w:rsidR="008E487B" w:rsidRPr="008E487B" w:rsidRDefault="008E487B" w:rsidP="008E487B">
      <w:pPr>
        <w:jc w:val="both"/>
        <w:rPr>
          <w:lang w:val="tr-TR"/>
        </w:rPr>
      </w:pPr>
    </w:p>
    <w:p w14:paraId="212B03E4" w14:textId="3B52354B" w:rsidR="0046417B" w:rsidRPr="008E487B" w:rsidRDefault="0046417B" w:rsidP="008E487B">
      <w:pPr>
        <w:pStyle w:val="Footer"/>
        <w:spacing w:after="80" w:line="360" w:lineRule="auto"/>
        <w:jc w:val="both"/>
        <w:rPr>
          <w:rFonts w:ascii="Times New Roman" w:hAnsi="Times New Roman"/>
        </w:rPr>
      </w:pPr>
    </w:p>
    <w:p w14:paraId="5C742811" w14:textId="56966DC6" w:rsidR="0046417B" w:rsidRPr="008E487B" w:rsidRDefault="008E487B" w:rsidP="0046417B">
      <w:pPr>
        <w:pStyle w:val="Footer"/>
        <w:tabs>
          <w:tab w:val="left" w:pos="720"/>
        </w:tabs>
        <w:spacing w:after="80" w:line="360" w:lineRule="auto"/>
        <w:jc w:val="both"/>
        <w:rPr>
          <w:rFonts w:ascii="Times New Roman" w:hAnsi="Times New Roman"/>
        </w:rPr>
      </w:pPr>
      <w:r>
        <w:rPr>
          <w:rFonts w:ascii="Times New Roman" w:hAnsi="Times New Roman"/>
          <w:lang w:val="it-IT"/>
        </w:rPr>
        <w:t xml:space="preserve"> </w:t>
      </w:r>
    </w:p>
    <w:p w14:paraId="58748FFD" w14:textId="77777777" w:rsidR="0046417B" w:rsidRPr="0046417B" w:rsidRDefault="0046417B" w:rsidP="0046417B">
      <w:pPr>
        <w:spacing w:line="360" w:lineRule="auto"/>
      </w:pPr>
    </w:p>
    <w:p w14:paraId="5A12A41D" w14:textId="77777777" w:rsidR="0046417B" w:rsidRPr="0046417B" w:rsidRDefault="0046417B" w:rsidP="0046417B">
      <w:pPr>
        <w:spacing w:line="360" w:lineRule="auto"/>
        <w:jc w:val="both"/>
        <w:rPr>
          <w:rFonts w:ascii="Arial" w:hAnsi="Arial" w:cs="Arial"/>
          <w:b/>
          <w:lang w:val="mk-MK"/>
        </w:rPr>
      </w:pPr>
    </w:p>
    <w:sectPr w:rsidR="0046417B" w:rsidRPr="0046417B" w:rsidSect="0014216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23E1F" w14:textId="77777777" w:rsidR="009367DF" w:rsidRDefault="009367DF">
      <w:r>
        <w:separator/>
      </w:r>
    </w:p>
  </w:endnote>
  <w:endnote w:type="continuationSeparator" w:id="0">
    <w:p w14:paraId="08573849" w14:textId="77777777" w:rsidR="009367DF" w:rsidRDefault="0093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altName w:val="Mangal"/>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7BC3" w14:textId="77777777" w:rsidR="00793F06" w:rsidRDefault="00012246" w:rsidP="0014216C">
    <w:pPr>
      <w:pStyle w:val="Footer"/>
      <w:framePr w:wrap="around" w:vAnchor="text" w:hAnchor="margin" w:xAlign="right" w:y="1"/>
      <w:rPr>
        <w:rStyle w:val="PageNumber"/>
      </w:rPr>
    </w:pPr>
    <w:r>
      <w:rPr>
        <w:rStyle w:val="PageNumber"/>
      </w:rPr>
      <w:fldChar w:fldCharType="begin"/>
    </w:r>
    <w:r w:rsidR="00793F06">
      <w:rPr>
        <w:rStyle w:val="PageNumber"/>
      </w:rPr>
      <w:instrText xml:space="preserve">PAGE  </w:instrText>
    </w:r>
    <w:r>
      <w:rPr>
        <w:rStyle w:val="PageNumber"/>
      </w:rPr>
      <w:fldChar w:fldCharType="end"/>
    </w:r>
  </w:p>
  <w:p w14:paraId="1BC2C5CD" w14:textId="77777777" w:rsidR="00793F06" w:rsidRDefault="00793F06" w:rsidP="00142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D47B" w14:textId="77777777" w:rsidR="00793F06" w:rsidRDefault="00012246" w:rsidP="0014216C">
    <w:pPr>
      <w:pStyle w:val="Footer"/>
      <w:framePr w:wrap="around" w:vAnchor="text" w:hAnchor="margin" w:xAlign="right" w:y="1"/>
      <w:rPr>
        <w:rStyle w:val="PageNumber"/>
      </w:rPr>
    </w:pPr>
    <w:r>
      <w:rPr>
        <w:rStyle w:val="PageNumber"/>
      </w:rPr>
      <w:fldChar w:fldCharType="begin"/>
    </w:r>
    <w:r w:rsidR="00793F06">
      <w:rPr>
        <w:rStyle w:val="PageNumber"/>
      </w:rPr>
      <w:instrText xml:space="preserve">PAGE  </w:instrText>
    </w:r>
    <w:r>
      <w:rPr>
        <w:rStyle w:val="PageNumber"/>
      </w:rPr>
      <w:fldChar w:fldCharType="separate"/>
    </w:r>
    <w:r w:rsidR="000C33FD">
      <w:rPr>
        <w:rStyle w:val="PageNumber"/>
        <w:noProof/>
      </w:rPr>
      <w:t>7</w:t>
    </w:r>
    <w:r>
      <w:rPr>
        <w:rStyle w:val="PageNumber"/>
      </w:rPr>
      <w:fldChar w:fldCharType="end"/>
    </w:r>
  </w:p>
  <w:p w14:paraId="081A2F28" w14:textId="77777777" w:rsidR="00793F06" w:rsidRDefault="00793F06" w:rsidP="001421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6330" w14:textId="77777777" w:rsidR="009367DF" w:rsidRDefault="009367DF">
      <w:r>
        <w:separator/>
      </w:r>
    </w:p>
  </w:footnote>
  <w:footnote w:type="continuationSeparator" w:id="0">
    <w:p w14:paraId="55FF6EA2" w14:textId="77777777" w:rsidR="009367DF" w:rsidRDefault="0093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5FE"/>
    <w:multiLevelType w:val="hybridMultilevel"/>
    <w:tmpl w:val="56B82AF6"/>
    <w:lvl w:ilvl="0" w:tplc="6AE698EE">
      <w:start w:val="2"/>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F247CD9"/>
    <w:multiLevelType w:val="hybridMultilevel"/>
    <w:tmpl w:val="D6A4D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C0839"/>
    <w:multiLevelType w:val="hybridMultilevel"/>
    <w:tmpl w:val="38D01232"/>
    <w:lvl w:ilvl="0" w:tplc="000F0409">
      <w:start w:val="2"/>
      <w:numFmt w:val="decimal"/>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F867D4B"/>
    <w:multiLevelType w:val="hybridMultilevel"/>
    <w:tmpl w:val="50368B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002428"/>
    <w:multiLevelType w:val="hybridMultilevel"/>
    <w:tmpl w:val="6CB02D02"/>
    <w:lvl w:ilvl="0" w:tplc="6D5A7A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AB6D85"/>
    <w:multiLevelType w:val="hybridMultilevel"/>
    <w:tmpl w:val="70F60444"/>
    <w:lvl w:ilvl="0" w:tplc="4A2CFA0E">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24"/>
    <w:rsid w:val="00012246"/>
    <w:rsid w:val="00062577"/>
    <w:rsid w:val="000942CE"/>
    <w:rsid w:val="000B1CC2"/>
    <w:rsid w:val="000C33FD"/>
    <w:rsid w:val="000D74CE"/>
    <w:rsid w:val="000F7758"/>
    <w:rsid w:val="00127C2E"/>
    <w:rsid w:val="0014216C"/>
    <w:rsid w:val="001F053F"/>
    <w:rsid w:val="00266F10"/>
    <w:rsid w:val="002D3531"/>
    <w:rsid w:val="002F760E"/>
    <w:rsid w:val="00307EE8"/>
    <w:rsid w:val="00380AE0"/>
    <w:rsid w:val="00382AB2"/>
    <w:rsid w:val="00383DC1"/>
    <w:rsid w:val="003A0D26"/>
    <w:rsid w:val="004474FC"/>
    <w:rsid w:val="0046417B"/>
    <w:rsid w:val="0052010D"/>
    <w:rsid w:val="00527258"/>
    <w:rsid w:val="005A08B1"/>
    <w:rsid w:val="005E44F0"/>
    <w:rsid w:val="00632B24"/>
    <w:rsid w:val="006461A7"/>
    <w:rsid w:val="00685DA7"/>
    <w:rsid w:val="006A3A79"/>
    <w:rsid w:val="006B2673"/>
    <w:rsid w:val="006E35CD"/>
    <w:rsid w:val="00736EF5"/>
    <w:rsid w:val="007603D2"/>
    <w:rsid w:val="0076286E"/>
    <w:rsid w:val="0076624B"/>
    <w:rsid w:val="00793F06"/>
    <w:rsid w:val="008D6C61"/>
    <w:rsid w:val="008E487B"/>
    <w:rsid w:val="009172C8"/>
    <w:rsid w:val="00923B31"/>
    <w:rsid w:val="009367DF"/>
    <w:rsid w:val="00AE79B2"/>
    <w:rsid w:val="00B4318D"/>
    <w:rsid w:val="00B52D3F"/>
    <w:rsid w:val="00B56C5C"/>
    <w:rsid w:val="00B72FFC"/>
    <w:rsid w:val="00B730B7"/>
    <w:rsid w:val="00BB74A4"/>
    <w:rsid w:val="00C06723"/>
    <w:rsid w:val="00C85CB6"/>
    <w:rsid w:val="00C97CC6"/>
    <w:rsid w:val="00CE080E"/>
    <w:rsid w:val="00D06160"/>
    <w:rsid w:val="00D27CC7"/>
    <w:rsid w:val="00D75E2F"/>
    <w:rsid w:val="00DB6A24"/>
    <w:rsid w:val="00E81A0D"/>
    <w:rsid w:val="00EA08B6"/>
    <w:rsid w:val="00EB5AD6"/>
    <w:rsid w:val="00F06629"/>
    <w:rsid w:val="00F71AEC"/>
    <w:rsid w:val="00F81D42"/>
    <w:rsid w:val="00FD6531"/>
    <w:rsid w:val="00FE3FF6"/>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9C483"/>
  <w15:docId w15:val="{8005B8DD-FCDA-44E7-B051-E8AD72B2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24"/>
    <w:rPr>
      <w:rFonts w:ascii="Macedonian Helv" w:hAnsi="Macedonian Helv"/>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6A24"/>
    <w:pPr>
      <w:spacing w:after="120"/>
      <w:ind w:left="360"/>
    </w:pPr>
  </w:style>
  <w:style w:type="paragraph" w:styleId="BodyText">
    <w:name w:val="Body Text"/>
    <w:basedOn w:val="Normal"/>
    <w:rsid w:val="00C52664"/>
    <w:pPr>
      <w:spacing w:after="120"/>
    </w:pPr>
  </w:style>
  <w:style w:type="paragraph" w:styleId="Footer">
    <w:name w:val="footer"/>
    <w:basedOn w:val="Normal"/>
    <w:link w:val="FooterChar"/>
    <w:rsid w:val="00250A5E"/>
    <w:pPr>
      <w:tabs>
        <w:tab w:val="center" w:pos="4320"/>
        <w:tab w:val="right" w:pos="8640"/>
      </w:tabs>
    </w:pPr>
  </w:style>
  <w:style w:type="character" w:styleId="PageNumber">
    <w:name w:val="page number"/>
    <w:basedOn w:val="DefaultParagraphFont"/>
    <w:rsid w:val="00250A5E"/>
  </w:style>
  <w:style w:type="character" w:customStyle="1" w:styleId="FooterChar">
    <w:name w:val="Footer Char"/>
    <w:basedOn w:val="DefaultParagraphFont"/>
    <w:link w:val="Footer"/>
    <w:rsid w:val="0046417B"/>
    <w:rPr>
      <w:rFonts w:ascii="Macedonian Helv" w:hAnsi="Macedonian Helv"/>
      <w:sz w:val="24"/>
      <w:szCs w:val="24"/>
      <w:lang w:val="en-US" w:eastAsia="en-US"/>
    </w:rPr>
  </w:style>
  <w:style w:type="character" w:customStyle="1" w:styleId="atn">
    <w:name w:val="atn"/>
    <w:basedOn w:val="DefaultParagraphFont"/>
    <w:rsid w:val="0046417B"/>
  </w:style>
  <w:style w:type="character" w:styleId="Hyperlink">
    <w:name w:val="Hyperlink"/>
    <w:basedOn w:val="DefaultParagraphFont"/>
    <w:rsid w:val="00B43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д-р Аида Ислам &amp; д-р Стефанија Лешкова-Зеленковска</vt:lpstr>
    </vt:vector>
  </TitlesOfParts>
  <Company>Microsoft Corporation</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 Аида Ислам &amp; д-р Стефанија Лешкова-Зеленковска</dc:title>
  <dc:creator>BuLi</dc:creator>
  <cp:lastModifiedBy>Stefanija Leskova Zelenkovska</cp:lastModifiedBy>
  <cp:revision>4</cp:revision>
  <dcterms:created xsi:type="dcterms:W3CDTF">2013-05-29T07:25:00Z</dcterms:created>
  <dcterms:modified xsi:type="dcterms:W3CDTF">2014-03-19T10:02:00Z</dcterms:modified>
</cp:coreProperties>
</file>