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B61" w:rsidRDefault="00AC6095" w:rsidP="00AD67A9">
      <w:pPr>
        <w:spacing w:line="240" w:lineRule="auto"/>
        <w:rPr>
          <w:rFonts w:ascii="Times New Roman" w:hAnsi="Times New Roman"/>
        </w:rPr>
      </w:pPr>
      <w:bookmarkStart w:id="0" w:name="_GoBack"/>
      <w:bookmarkEnd w:id="0"/>
      <w:r>
        <w:rPr>
          <w:rFonts w:ascii="Times New Roman" w:hAnsi="Times New Roman"/>
        </w:rPr>
        <w:t>Д-р Ристо Фотов</w:t>
      </w:r>
    </w:p>
    <w:p w:rsidR="00AC6095" w:rsidRDefault="00AC6095" w:rsidP="00AD67A9">
      <w:pPr>
        <w:spacing w:line="240" w:lineRule="auto"/>
        <w:rPr>
          <w:rFonts w:ascii="Times New Roman" w:hAnsi="Times New Roman"/>
        </w:rPr>
      </w:pPr>
      <w:r>
        <w:rPr>
          <w:rFonts w:ascii="Times New Roman" w:hAnsi="Times New Roman"/>
        </w:rPr>
        <w:t>Д-р Круме Николоски</w:t>
      </w:r>
    </w:p>
    <w:p w:rsidR="00AD67A9" w:rsidRPr="00AD4137" w:rsidRDefault="00AD4137" w:rsidP="00AD67A9">
      <w:pPr>
        <w:spacing w:line="240" w:lineRule="auto"/>
        <w:rPr>
          <w:rFonts w:ascii="Times New Roman" w:hAnsi="Times New Roman"/>
          <w:lang w:val="en-US"/>
        </w:rPr>
      </w:pPr>
      <w:r>
        <w:rPr>
          <w:rFonts w:ascii="Times New Roman" w:hAnsi="Times New Roman"/>
        </w:rPr>
        <w:t>М-р Катерина Фотова</w:t>
      </w:r>
    </w:p>
    <w:p w:rsidR="00AD67A9" w:rsidRDefault="00AD67A9" w:rsidP="00AD67A9">
      <w:pPr>
        <w:spacing w:line="240" w:lineRule="auto"/>
        <w:rPr>
          <w:rFonts w:ascii="Times New Roman" w:hAnsi="Times New Roman"/>
        </w:rPr>
      </w:pPr>
    </w:p>
    <w:p w:rsidR="00AC6095" w:rsidRPr="00AF06CB" w:rsidRDefault="00AC6095" w:rsidP="00AC6095">
      <w:pPr>
        <w:spacing w:line="240" w:lineRule="auto"/>
        <w:rPr>
          <w:rFonts w:ascii="Times New Roman" w:hAnsi="Times New Roman"/>
        </w:rPr>
      </w:pPr>
    </w:p>
    <w:p w:rsidR="00BF0B61" w:rsidRDefault="008C38F8" w:rsidP="00AF06CB">
      <w:pPr>
        <w:spacing w:line="360" w:lineRule="auto"/>
        <w:jc w:val="center"/>
        <w:rPr>
          <w:rFonts w:ascii="Times New Roman" w:hAnsi="Times New Roman"/>
          <w:b/>
        </w:rPr>
      </w:pPr>
      <w:r w:rsidRPr="00AF06CB">
        <w:rPr>
          <w:rFonts w:ascii="Times New Roman" w:hAnsi="Times New Roman"/>
          <w:b/>
        </w:rPr>
        <w:t xml:space="preserve">ЕФЕКТИТЕ </w:t>
      </w:r>
      <w:r w:rsidR="00722CB9" w:rsidRPr="00AF06CB">
        <w:rPr>
          <w:rFonts w:ascii="Times New Roman" w:hAnsi="Times New Roman"/>
          <w:b/>
        </w:rPr>
        <w:t xml:space="preserve"> ОД</w:t>
      </w:r>
      <w:r w:rsidR="00EC406A" w:rsidRPr="00AF06CB">
        <w:rPr>
          <w:rFonts w:ascii="Times New Roman" w:hAnsi="Times New Roman"/>
          <w:b/>
          <w:lang w:val="en-US"/>
        </w:rPr>
        <w:t xml:space="preserve"> </w:t>
      </w:r>
      <w:r w:rsidR="00BF0B61" w:rsidRPr="00AF06CB">
        <w:rPr>
          <w:rFonts w:ascii="Times New Roman" w:hAnsi="Times New Roman"/>
          <w:b/>
        </w:rPr>
        <w:t>ГЛОБАЛИЗАЦИЈА</w:t>
      </w:r>
      <w:r w:rsidR="00722CB9" w:rsidRPr="00AF06CB">
        <w:rPr>
          <w:rFonts w:ascii="Times New Roman" w:hAnsi="Times New Roman"/>
          <w:b/>
        </w:rPr>
        <w:t>ТА</w:t>
      </w:r>
      <w:r w:rsidR="00EC406A" w:rsidRPr="00AF06CB">
        <w:rPr>
          <w:rFonts w:ascii="Times New Roman" w:hAnsi="Times New Roman"/>
          <w:b/>
          <w:lang w:val="en-US"/>
        </w:rPr>
        <w:t xml:space="preserve"> </w:t>
      </w:r>
      <w:r w:rsidR="00722CB9" w:rsidRPr="00AF06CB">
        <w:rPr>
          <w:rFonts w:ascii="Times New Roman" w:hAnsi="Times New Roman"/>
          <w:b/>
        </w:rPr>
        <w:t>НА</w:t>
      </w:r>
      <w:r w:rsidR="00EC406A" w:rsidRPr="00AF06CB">
        <w:rPr>
          <w:rFonts w:ascii="Times New Roman" w:hAnsi="Times New Roman"/>
          <w:b/>
          <w:lang w:val="en-US"/>
        </w:rPr>
        <w:t xml:space="preserve"> </w:t>
      </w:r>
      <w:r w:rsidR="00BF0B61" w:rsidRPr="00AF06CB">
        <w:rPr>
          <w:rFonts w:ascii="Times New Roman" w:hAnsi="Times New Roman"/>
          <w:b/>
        </w:rPr>
        <w:t xml:space="preserve">СВЕТОТ </w:t>
      </w:r>
      <w:r w:rsidR="00722CB9" w:rsidRPr="00AF06CB">
        <w:rPr>
          <w:rFonts w:ascii="Times New Roman" w:hAnsi="Times New Roman"/>
          <w:b/>
        </w:rPr>
        <w:t>ШТО</w:t>
      </w:r>
      <w:r w:rsidR="00BF0B61" w:rsidRPr="00AF06CB">
        <w:rPr>
          <w:rFonts w:ascii="Times New Roman" w:hAnsi="Times New Roman"/>
          <w:b/>
        </w:rPr>
        <w:t xml:space="preserve"> СЕ МЕНУВА</w:t>
      </w:r>
    </w:p>
    <w:p w:rsidR="00AC6095" w:rsidRPr="00AF06CB" w:rsidRDefault="00AC6095" w:rsidP="00AF06CB">
      <w:pPr>
        <w:spacing w:line="360" w:lineRule="auto"/>
        <w:jc w:val="center"/>
        <w:rPr>
          <w:rFonts w:ascii="Times New Roman" w:hAnsi="Times New Roman"/>
          <w:b/>
          <w:lang w:val="en-US"/>
        </w:rPr>
      </w:pPr>
    </w:p>
    <w:p w:rsidR="000026FD" w:rsidRPr="00AF06CB" w:rsidRDefault="000026FD" w:rsidP="00AF06CB">
      <w:pPr>
        <w:spacing w:line="360" w:lineRule="auto"/>
        <w:jc w:val="both"/>
        <w:rPr>
          <w:rFonts w:ascii="Times New Roman" w:hAnsi="Times New Roman" w:cs="Arial"/>
          <w:b/>
          <w:i/>
        </w:rPr>
      </w:pPr>
      <w:r w:rsidRPr="00AF06CB">
        <w:rPr>
          <w:rFonts w:ascii="Times New Roman" w:hAnsi="Times New Roman" w:cs="Arial"/>
          <w:b/>
          <w:i/>
        </w:rPr>
        <w:t>Абстракт</w:t>
      </w:r>
    </w:p>
    <w:p w:rsidR="000026FD" w:rsidRPr="00AF06CB" w:rsidRDefault="000026FD" w:rsidP="00AF06CB">
      <w:pPr>
        <w:shd w:val="clear" w:color="auto" w:fill="FFFFFF"/>
        <w:spacing w:line="360" w:lineRule="auto"/>
        <w:ind w:firstLine="720"/>
        <w:jc w:val="both"/>
        <w:rPr>
          <w:rFonts w:ascii="Times New Roman" w:eastAsia="Times New Roman" w:hAnsi="Times New Roman" w:cs="Arial"/>
          <w:i/>
          <w:color w:val="000000"/>
          <w:lang w:val="en-US"/>
        </w:rPr>
      </w:pPr>
      <w:r w:rsidRPr="00AF06CB">
        <w:rPr>
          <w:rFonts w:ascii="Times New Roman" w:hAnsi="Times New Roman" w:cs="Arial"/>
          <w:i/>
        </w:rPr>
        <w:t>Кога зборуваме за глобализација од економски аспект</w:t>
      </w:r>
      <w:r w:rsidRPr="00AF06CB">
        <w:rPr>
          <w:rFonts w:ascii="Times New Roman" w:hAnsi="Times New Roman" w:cs="Arial"/>
          <w:i/>
          <w:lang w:val="en-US"/>
        </w:rPr>
        <w:t xml:space="preserve"> </w:t>
      </w:r>
      <w:r w:rsidRPr="00AF06CB">
        <w:rPr>
          <w:rFonts w:ascii="Times New Roman" w:hAnsi="Times New Roman" w:cs="Arial"/>
          <w:i/>
        </w:rPr>
        <w:t xml:space="preserve">се подразбира:  </w:t>
      </w:r>
      <w:r w:rsidRPr="00AF06CB">
        <w:rPr>
          <w:rFonts w:ascii="Times New Roman" w:eastAsia="Times New Roman" w:hAnsi="Times New Roman" w:cs="Arial"/>
          <w:i/>
          <w:color w:val="000000"/>
        </w:rPr>
        <w:t>интеграција на националните економии во меѓународната економија, директни странски инвестиции, слободни капитални текови, миграција и ширење на технолошки иновации. Несомнено, глобализацијата, како средство на примена на доктрината на неолиберализмот, претставува процес на трансформација на локалните или регионалните феномени во глобални. Глобализацијата како процес во себе вклучува комбинација на економски, технолошки, социокултурни и политички сили.</w:t>
      </w:r>
    </w:p>
    <w:p w:rsidR="000026FD" w:rsidRPr="00AF06CB" w:rsidRDefault="000026FD" w:rsidP="00AF06CB">
      <w:pPr>
        <w:shd w:val="clear" w:color="auto" w:fill="FFFFFF"/>
        <w:spacing w:line="360" w:lineRule="auto"/>
        <w:jc w:val="both"/>
        <w:rPr>
          <w:rFonts w:ascii="Times New Roman" w:eastAsia="Times New Roman" w:hAnsi="Times New Roman" w:cs="Arial"/>
          <w:i/>
          <w:color w:val="000000"/>
          <w:lang w:val="en-US"/>
        </w:rPr>
      </w:pPr>
      <w:r w:rsidRPr="00AF06CB">
        <w:rPr>
          <w:rFonts w:ascii="Times New Roman" w:eastAsia="Times New Roman" w:hAnsi="Times New Roman" w:cs="Arial"/>
          <w:b/>
          <w:i/>
          <w:color w:val="000000"/>
        </w:rPr>
        <w:t>Клучни зборови:</w:t>
      </w:r>
      <w:r w:rsidR="00AC6095">
        <w:rPr>
          <w:rFonts w:ascii="Times New Roman" w:eastAsia="Times New Roman" w:hAnsi="Times New Roman" w:cs="Arial"/>
          <w:b/>
          <w:i/>
          <w:color w:val="000000"/>
        </w:rPr>
        <w:t xml:space="preserve"> </w:t>
      </w:r>
      <w:r w:rsidRPr="00AF06CB">
        <w:rPr>
          <w:rFonts w:ascii="Times New Roman" w:eastAsia="Times New Roman" w:hAnsi="Times New Roman" w:cs="Arial"/>
          <w:i/>
          <w:color w:val="000000"/>
        </w:rPr>
        <w:t>глобализација</w:t>
      </w:r>
      <w:r w:rsidRPr="00AF06CB">
        <w:rPr>
          <w:rFonts w:ascii="Times New Roman" w:eastAsia="Times New Roman" w:hAnsi="Times New Roman" w:cs="Arial"/>
          <w:i/>
          <w:color w:val="000000"/>
          <w:lang w:val="en-US"/>
        </w:rPr>
        <w:t>, меѓународна</w:t>
      </w:r>
      <w:r w:rsidR="00AC6095">
        <w:rPr>
          <w:rFonts w:ascii="Times New Roman" w:eastAsia="Times New Roman" w:hAnsi="Times New Roman" w:cs="Arial"/>
          <w:i/>
          <w:color w:val="000000"/>
        </w:rPr>
        <w:t xml:space="preserve"> </w:t>
      </w:r>
      <w:r w:rsidRPr="00AF06CB">
        <w:rPr>
          <w:rFonts w:ascii="Times New Roman" w:eastAsia="Times New Roman" w:hAnsi="Times New Roman" w:cs="Arial"/>
          <w:i/>
          <w:color w:val="000000"/>
          <w:lang w:val="en-US"/>
        </w:rPr>
        <w:t xml:space="preserve">трговија, трансформација. </w:t>
      </w:r>
    </w:p>
    <w:p w:rsidR="000026FD" w:rsidRPr="00AF06CB" w:rsidRDefault="000026FD" w:rsidP="00AF06CB">
      <w:pPr>
        <w:shd w:val="clear" w:color="auto" w:fill="FFFFFF"/>
        <w:spacing w:after="143" w:line="360" w:lineRule="auto"/>
        <w:jc w:val="both"/>
        <w:rPr>
          <w:rFonts w:ascii="Times New Roman" w:eastAsia="Times New Roman" w:hAnsi="Times New Roman" w:cs="Arial"/>
          <w:b/>
          <w:i/>
          <w:color w:val="000000"/>
          <w:lang w:val="en-US"/>
        </w:rPr>
      </w:pPr>
      <w:r w:rsidRPr="00AF06CB">
        <w:rPr>
          <w:rFonts w:ascii="Times New Roman" w:eastAsia="Times New Roman" w:hAnsi="Times New Roman" w:cs="Arial"/>
          <w:b/>
          <w:i/>
          <w:color w:val="000000"/>
        </w:rPr>
        <w:t>Abstract</w:t>
      </w:r>
    </w:p>
    <w:p w:rsidR="000026FD" w:rsidRPr="00AF06CB" w:rsidRDefault="000026FD" w:rsidP="00AF06CB">
      <w:pPr>
        <w:spacing w:line="360" w:lineRule="auto"/>
        <w:ind w:firstLine="709"/>
        <w:jc w:val="both"/>
        <w:rPr>
          <w:rFonts w:ascii="Times New Roman" w:eastAsia="Times New Roman" w:hAnsi="Times New Roman" w:cs="Arial"/>
          <w:i/>
        </w:rPr>
      </w:pPr>
      <w:r w:rsidRPr="00AF06CB">
        <w:rPr>
          <w:rFonts w:ascii="Times New Roman" w:eastAsia="Times New Roman" w:hAnsi="Times New Roman" w:cs="Arial"/>
          <w:i/>
        </w:rPr>
        <w:t>Whenwe talk about</w:t>
      </w:r>
      <w:r w:rsidR="00AC6095">
        <w:rPr>
          <w:rFonts w:ascii="Times New Roman" w:eastAsia="Times New Roman" w:hAnsi="Times New Roman" w:cs="Arial"/>
          <w:i/>
        </w:rPr>
        <w:t xml:space="preserve"> </w:t>
      </w:r>
      <w:r w:rsidRPr="00AF06CB">
        <w:rPr>
          <w:rFonts w:ascii="Times New Roman" w:eastAsia="Times New Roman" w:hAnsi="Times New Roman" w:cs="Arial"/>
          <w:i/>
        </w:rPr>
        <w:t>globalizationin economic termsthis means:integration of national</w:t>
      </w:r>
      <w:r w:rsidR="00AC6095">
        <w:rPr>
          <w:rFonts w:ascii="Times New Roman" w:eastAsia="Times New Roman" w:hAnsi="Times New Roman" w:cs="Arial"/>
          <w:i/>
        </w:rPr>
        <w:t xml:space="preserve"> </w:t>
      </w:r>
      <w:r w:rsidRPr="00AF06CB">
        <w:rPr>
          <w:rFonts w:ascii="Times New Roman" w:eastAsia="Times New Roman" w:hAnsi="Times New Roman" w:cs="Arial"/>
          <w:i/>
        </w:rPr>
        <w:t>economies</w:t>
      </w:r>
      <w:r w:rsidR="00AC6095">
        <w:rPr>
          <w:rFonts w:ascii="Times New Roman" w:eastAsia="Times New Roman" w:hAnsi="Times New Roman" w:cs="Arial"/>
          <w:i/>
        </w:rPr>
        <w:t xml:space="preserve"> </w:t>
      </w:r>
      <w:r w:rsidRPr="00AF06CB">
        <w:rPr>
          <w:rFonts w:ascii="Times New Roman" w:eastAsia="Times New Roman" w:hAnsi="Times New Roman" w:cs="Arial"/>
          <w:i/>
        </w:rPr>
        <w:t>into the international</w:t>
      </w:r>
      <w:r w:rsidR="00AC6095">
        <w:rPr>
          <w:rFonts w:ascii="Times New Roman" w:eastAsia="Times New Roman" w:hAnsi="Times New Roman" w:cs="Arial"/>
          <w:i/>
        </w:rPr>
        <w:t xml:space="preserve"> </w:t>
      </w:r>
      <w:r w:rsidRPr="00AF06CB">
        <w:rPr>
          <w:rFonts w:ascii="Times New Roman" w:eastAsia="Times New Roman" w:hAnsi="Times New Roman" w:cs="Arial"/>
          <w:i/>
        </w:rPr>
        <w:t>economy,</w:t>
      </w:r>
      <w:r w:rsidR="00AC6095">
        <w:rPr>
          <w:rFonts w:ascii="Times New Roman" w:eastAsia="Times New Roman" w:hAnsi="Times New Roman" w:cs="Arial"/>
          <w:i/>
        </w:rPr>
        <w:t xml:space="preserve"> </w:t>
      </w:r>
      <w:r w:rsidRPr="00AF06CB">
        <w:rPr>
          <w:rFonts w:ascii="Times New Roman" w:eastAsia="Times New Roman" w:hAnsi="Times New Roman" w:cs="Arial"/>
          <w:i/>
        </w:rPr>
        <w:t>foreign direct</w:t>
      </w:r>
      <w:r w:rsidR="00AC6095">
        <w:rPr>
          <w:rFonts w:ascii="Times New Roman" w:eastAsia="Times New Roman" w:hAnsi="Times New Roman" w:cs="Arial"/>
          <w:i/>
        </w:rPr>
        <w:t xml:space="preserve"> </w:t>
      </w:r>
      <w:r w:rsidRPr="00AF06CB">
        <w:rPr>
          <w:rFonts w:ascii="Times New Roman" w:eastAsia="Times New Roman" w:hAnsi="Times New Roman" w:cs="Arial"/>
          <w:i/>
        </w:rPr>
        <w:t>investment, free</w:t>
      </w:r>
      <w:r w:rsidR="00AC6095">
        <w:rPr>
          <w:rFonts w:ascii="Times New Roman" w:eastAsia="Times New Roman" w:hAnsi="Times New Roman" w:cs="Arial"/>
          <w:i/>
        </w:rPr>
        <w:t xml:space="preserve"> </w:t>
      </w:r>
      <w:r w:rsidRPr="00AF06CB">
        <w:rPr>
          <w:rFonts w:ascii="Times New Roman" w:eastAsia="Times New Roman" w:hAnsi="Times New Roman" w:cs="Arial"/>
          <w:i/>
        </w:rPr>
        <w:t>capital</w:t>
      </w:r>
      <w:r w:rsidR="00AC6095">
        <w:rPr>
          <w:rFonts w:ascii="Times New Roman" w:eastAsia="Times New Roman" w:hAnsi="Times New Roman" w:cs="Arial"/>
          <w:i/>
        </w:rPr>
        <w:t xml:space="preserve"> </w:t>
      </w:r>
      <w:r w:rsidRPr="00AF06CB">
        <w:rPr>
          <w:rFonts w:ascii="Times New Roman" w:eastAsia="Times New Roman" w:hAnsi="Times New Roman" w:cs="Arial"/>
          <w:i/>
        </w:rPr>
        <w:t>flows, migration and proliferation</w:t>
      </w:r>
      <w:r w:rsidR="00AC6095">
        <w:rPr>
          <w:rFonts w:ascii="Times New Roman" w:eastAsia="Times New Roman" w:hAnsi="Times New Roman" w:cs="Arial"/>
          <w:i/>
        </w:rPr>
        <w:t xml:space="preserve"> </w:t>
      </w:r>
      <w:r w:rsidRPr="00AF06CB">
        <w:rPr>
          <w:rFonts w:ascii="Times New Roman" w:eastAsia="Times New Roman" w:hAnsi="Times New Roman" w:cs="Arial"/>
          <w:i/>
        </w:rPr>
        <w:t>of technological</w:t>
      </w:r>
      <w:r w:rsidR="00AC6095">
        <w:rPr>
          <w:rFonts w:ascii="Times New Roman" w:eastAsia="Times New Roman" w:hAnsi="Times New Roman" w:cs="Arial"/>
          <w:i/>
        </w:rPr>
        <w:t xml:space="preserve"> </w:t>
      </w:r>
      <w:r w:rsidRPr="00AF06CB">
        <w:rPr>
          <w:rFonts w:ascii="Times New Roman" w:eastAsia="Times New Roman" w:hAnsi="Times New Roman" w:cs="Arial"/>
          <w:i/>
        </w:rPr>
        <w:t>innovations.Undoubtedly, globalization as a mean of applying the</w:t>
      </w:r>
      <w:r w:rsidR="00AC6095">
        <w:rPr>
          <w:rFonts w:ascii="Times New Roman" w:eastAsia="Times New Roman" w:hAnsi="Times New Roman" w:cs="Arial"/>
          <w:i/>
        </w:rPr>
        <w:t xml:space="preserve"> </w:t>
      </w:r>
      <w:r w:rsidRPr="00AF06CB">
        <w:rPr>
          <w:rFonts w:ascii="Times New Roman" w:eastAsia="Times New Roman" w:hAnsi="Times New Roman" w:cs="Arial"/>
          <w:i/>
        </w:rPr>
        <w:t>doctrine of</w:t>
      </w:r>
      <w:r w:rsidR="00AC6095">
        <w:rPr>
          <w:rFonts w:ascii="Times New Roman" w:eastAsia="Times New Roman" w:hAnsi="Times New Roman" w:cs="Arial"/>
          <w:i/>
        </w:rPr>
        <w:t xml:space="preserve"> </w:t>
      </w:r>
      <w:r w:rsidRPr="00AF06CB">
        <w:rPr>
          <w:rFonts w:ascii="Times New Roman" w:eastAsia="Times New Roman" w:hAnsi="Times New Roman" w:cs="Arial"/>
          <w:i/>
        </w:rPr>
        <w:t>neoliberalism, is a process</w:t>
      </w:r>
      <w:r w:rsidR="00AC6095">
        <w:rPr>
          <w:rFonts w:ascii="Times New Roman" w:eastAsia="Times New Roman" w:hAnsi="Times New Roman" w:cs="Arial"/>
          <w:i/>
        </w:rPr>
        <w:t xml:space="preserve"> </w:t>
      </w:r>
      <w:r w:rsidRPr="00AF06CB">
        <w:rPr>
          <w:rFonts w:ascii="Times New Roman" w:eastAsia="Times New Roman" w:hAnsi="Times New Roman" w:cs="Arial"/>
          <w:i/>
        </w:rPr>
        <w:t>of transformation of</w:t>
      </w:r>
      <w:r w:rsidR="00AC6095">
        <w:rPr>
          <w:rFonts w:ascii="Times New Roman" w:eastAsia="Times New Roman" w:hAnsi="Times New Roman" w:cs="Arial"/>
          <w:i/>
        </w:rPr>
        <w:t xml:space="preserve"> </w:t>
      </w:r>
      <w:r w:rsidRPr="00AF06CB">
        <w:rPr>
          <w:rFonts w:ascii="Times New Roman" w:eastAsia="Times New Roman" w:hAnsi="Times New Roman" w:cs="Arial"/>
          <w:i/>
        </w:rPr>
        <w:t>local or</w:t>
      </w:r>
      <w:r w:rsidR="00AC6095">
        <w:rPr>
          <w:rFonts w:ascii="Times New Roman" w:eastAsia="Times New Roman" w:hAnsi="Times New Roman" w:cs="Arial"/>
          <w:i/>
        </w:rPr>
        <w:t xml:space="preserve"> </w:t>
      </w:r>
      <w:r w:rsidRPr="00AF06CB">
        <w:rPr>
          <w:rFonts w:ascii="Times New Roman" w:eastAsia="Times New Roman" w:hAnsi="Times New Roman" w:cs="Arial"/>
          <w:i/>
        </w:rPr>
        <w:t>regional</w:t>
      </w:r>
      <w:r w:rsidR="00AC6095">
        <w:rPr>
          <w:rFonts w:ascii="Times New Roman" w:eastAsia="Times New Roman" w:hAnsi="Times New Roman" w:cs="Arial"/>
          <w:i/>
        </w:rPr>
        <w:t xml:space="preserve"> </w:t>
      </w:r>
      <w:r w:rsidRPr="00AF06CB">
        <w:rPr>
          <w:rFonts w:ascii="Times New Roman" w:eastAsia="Times New Roman" w:hAnsi="Times New Roman" w:cs="Arial"/>
          <w:i/>
        </w:rPr>
        <w:t>phenomen</w:t>
      </w:r>
      <w:r w:rsidR="00AC6095">
        <w:rPr>
          <w:rFonts w:ascii="Times New Roman" w:eastAsia="Times New Roman" w:hAnsi="Times New Roman" w:cs="Arial"/>
          <w:i/>
        </w:rPr>
        <w:t xml:space="preserve"> </w:t>
      </w:r>
      <w:r w:rsidRPr="00AF06CB">
        <w:rPr>
          <w:rFonts w:ascii="Times New Roman" w:eastAsia="Times New Roman" w:hAnsi="Times New Roman" w:cs="Arial"/>
          <w:i/>
        </w:rPr>
        <w:t>a</w:t>
      </w:r>
      <w:r w:rsidR="00AC6095">
        <w:rPr>
          <w:rFonts w:ascii="Times New Roman" w:eastAsia="Times New Roman" w:hAnsi="Times New Roman" w:cs="Arial"/>
          <w:i/>
        </w:rPr>
        <w:t xml:space="preserve"> </w:t>
      </w:r>
      <w:r w:rsidRPr="00AF06CB">
        <w:rPr>
          <w:rFonts w:ascii="Times New Roman" w:eastAsia="Times New Roman" w:hAnsi="Times New Roman" w:cs="Arial"/>
          <w:i/>
        </w:rPr>
        <w:t>into</w:t>
      </w:r>
      <w:r w:rsidR="00AC6095">
        <w:rPr>
          <w:rFonts w:ascii="Times New Roman" w:eastAsia="Times New Roman" w:hAnsi="Times New Roman" w:cs="Arial"/>
          <w:i/>
        </w:rPr>
        <w:t xml:space="preserve"> </w:t>
      </w:r>
      <w:r w:rsidRPr="00AF06CB">
        <w:rPr>
          <w:rFonts w:ascii="Times New Roman" w:eastAsia="Times New Roman" w:hAnsi="Times New Roman" w:cs="Arial"/>
          <w:i/>
        </w:rPr>
        <w:t>global.</w:t>
      </w:r>
      <w:r w:rsidR="00AC6095">
        <w:rPr>
          <w:rFonts w:ascii="Times New Roman" w:eastAsia="Times New Roman" w:hAnsi="Times New Roman" w:cs="Arial"/>
          <w:i/>
        </w:rPr>
        <w:t xml:space="preserve"> </w:t>
      </w:r>
      <w:r w:rsidRPr="00AF06CB">
        <w:rPr>
          <w:rFonts w:ascii="Times New Roman" w:eastAsia="Times New Roman" w:hAnsi="Times New Roman" w:cs="Arial"/>
          <w:i/>
        </w:rPr>
        <w:t>Globalization</w:t>
      </w:r>
      <w:r w:rsidR="00AC6095">
        <w:rPr>
          <w:rFonts w:ascii="Times New Roman" w:eastAsia="Times New Roman" w:hAnsi="Times New Roman" w:cs="Arial"/>
          <w:i/>
        </w:rPr>
        <w:t xml:space="preserve"> </w:t>
      </w:r>
      <w:r w:rsidRPr="00AF06CB">
        <w:rPr>
          <w:rFonts w:ascii="Times New Roman" w:eastAsia="Times New Roman" w:hAnsi="Times New Roman" w:cs="Arial"/>
          <w:i/>
        </w:rPr>
        <w:t>as a</w:t>
      </w:r>
      <w:r w:rsidR="00AC6095">
        <w:rPr>
          <w:rFonts w:ascii="Times New Roman" w:eastAsia="Times New Roman" w:hAnsi="Times New Roman" w:cs="Arial"/>
          <w:i/>
        </w:rPr>
        <w:t xml:space="preserve"> </w:t>
      </w:r>
      <w:r w:rsidRPr="00AF06CB">
        <w:rPr>
          <w:rFonts w:ascii="Times New Roman" w:eastAsia="Times New Roman" w:hAnsi="Times New Roman" w:cs="Arial"/>
          <w:i/>
        </w:rPr>
        <w:t>process</w:t>
      </w:r>
      <w:r w:rsidR="00AC6095">
        <w:rPr>
          <w:rFonts w:ascii="Times New Roman" w:eastAsia="Times New Roman" w:hAnsi="Times New Roman" w:cs="Arial"/>
          <w:i/>
        </w:rPr>
        <w:t xml:space="preserve"> </w:t>
      </w:r>
      <w:r w:rsidRPr="00AF06CB">
        <w:rPr>
          <w:rFonts w:ascii="Times New Roman" w:eastAsia="Times New Roman" w:hAnsi="Times New Roman" w:cs="Arial"/>
          <w:i/>
        </w:rPr>
        <w:t>involves</w:t>
      </w:r>
      <w:r w:rsidR="00AC6095">
        <w:rPr>
          <w:rFonts w:ascii="Times New Roman" w:eastAsia="Times New Roman" w:hAnsi="Times New Roman" w:cs="Arial"/>
          <w:i/>
        </w:rPr>
        <w:t xml:space="preserve"> </w:t>
      </w:r>
      <w:r w:rsidRPr="00AF06CB">
        <w:rPr>
          <w:rFonts w:ascii="Times New Roman" w:eastAsia="Times New Roman" w:hAnsi="Times New Roman" w:cs="Arial"/>
          <w:i/>
        </w:rPr>
        <w:t>a combination</w:t>
      </w:r>
      <w:r w:rsidR="00AC6095">
        <w:rPr>
          <w:rFonts w:ascii="Times New Roman" w:eastAsia="Times New Roman" w:hAnsi="Times New Roman" w:cs="Arial"/>
          <w:i/>
        </w:rPr>
        <w:t xml:space="preserve"> </w:t>
      </w:r>
      <w:r w:rsidRPr="00AF06CB">
        <w:rPr>
          <w:rFonts w:ascii="Times New Roman" w:eastAsia="Times New Roman" w:hAnsi="Times New Roman" w:cs="Arial"/>
          <w:i/>
        </w:rPr>
        <w:t>of economic,</w:t>
      </w:r>
      <w:r w:rsidR="00AC6095">
        <w:rPr>
          <w:rFonts w:ascii="Times New Roman" w:eastAsia="Times New Roman" w:hAnsi="Times New Roman" w:cs="Arial"/>
          <w:i/>
        </w:rPr>
        <w:t xml:space="preserve"> </w:t>
      </w:r>
      <w:r w:rsidRPr="00AF06CB">
        <w:rPr>
          <w:rFonts w:ascii="Times New Roman" w:eastAsia="Times New Roman" w:hAnsi="Times New Roman" w:cs="Arial"/>
          <w:i/>
        </w:rPr>
        <w:t>technological,</w:t>
      </w:r>
      <w:r w:rsidR="00AC6095">
        <w:rPr>
          <w:rFonts w:ascii="Times New Roman" w:eastAsia="Times New Roman" w:hAnsi="Times New Roman" w:cs="Arial"/>
          <w:i/>
        </w:rPr>
        <w:t xml:space="preserve"> </w:t>
      </w:r>
      <w:r w:rsidRPr="00AF06CB">
        <w:rPr>
          <w:rFonts w:ascii="Times New Roman" w:eastAsia="Times New Roman" w:hAnsi="Times New Roman" w:cs="Arial"/>
          <w:i/>
        </w:rPr>
        <w:t>sociocultural</w:t>
      </w:r>
      <w:r w:rsidR="00AC6095">
        <w:rPr>
          <w:rFonts w:ascii="Times New Roman" w:eastAsia="Times New Roman" w:hAnsi="Times New Roman" w:cs="Arial"/>
          <w:i/>
        </w:rPr>
        <w:t xml:space="preserve"> </w:t>
      </w:r>
      <w:r w:rsidRPr="00AF06CB">
        <w:rPr>
          <w:rFonts w:ascii="Times New Roman" w:eastAsia="Times New Roman" w:hAnsi="Times New Roman" w:cs="Arial"/>
          <w:i/>
        </w:rPr>
        <w:t>and political</w:t>
      </w:r>
      <w:r w:rsidR="00AC6095">
        <w:rPr>
          <w:rFonts w:ascii="Times New Roman" w:eastAsia="Times New Roman" w:hAnsi="Times New Roman" w:cs="Arial"/>
          <w:i/>
        </w:rPr>
        <w:t xml:space="preserve"> </w:t>
      </w:r>
      <w:r w:rsidRPr="00AF06CB">
        <w:rPr>
          <w:rFonts w:ascii="Times New Roman" w:eastAsia="Times New Roman" w:hAnsi="Times New Roman" w:cs="Arial"/>
          <w:i/>
        </w:rPr>
        <w:t>forces.</w:t>
      </w:r>
    </w:p>
    <w:p w:rsidR="000026FD" w:rsidRPr="00AF06CB" w:rsidRDefault="000026FD" w:rsidP="00AF06CB">
      <w:pPr>
        <w:shd w:val="clear" w:color="auto" w:fill="FFFFFF"/>
        <w:spacing w:line="360" w:lineRule="auto"/>
        <w:jc w:val="both"/>
        <w:rPr>
          <w:rFonts w:ascii="Times New Roman" w:eastAsia="Times New Roman" w:hAnsi="Times New Roman" w:cs="Arial"/>
          <w:i/>
          <w:color w:val="000000"/>
          <w:lang w:val="en-US"/>
        </w:rPr>
      </w:pPr>
      <w:r w:rsidRPr="00AF06CB">
        <w:rPr>
          <w:rFonts w:ascii="Times New Roman" w:eastAsia="Times New Roman" w:hAnsi="Times New Roman" w:cs="Arial"/>
          <w:b/>
          <w:i/>
          <w:color w:val="000000"/>
          <w:lang w:val="en-US"/>
        </w:rPr>
        <w:t>Key words:</w:t>
      </w:r>
      <w:r w:rsidR="00AC6095">
        <w:rPr>
          <w:rFonts w:ascii="Times New Roman" w:eastAsia="Times New Roman" w:hAnsi="Times New Roman" w:cs="Arial"/>
          <w:b/>
          <w:i/>
          <w:color w:val="000000"/>
        </w:rPr>
        <w:t xml:space="preserve"> </w:t>
      </w:r>
      <w:r w:rsidRPr="00AF06CB">
        <w:rPr>
          <w:rFonts w:ascii="Times New Roman" w:eastAsia="Times New Roman" w:hAnsi="Times New Roman" w:cs="Arial"/>
          <w:i/>
          <w:color w:val="000000"/>
          <w:lang w:val="en-US"/>
        </w:rPr>
        <w:t>globalization, international trade, transformation.</w:t>
      </w:r>
    </w:p>
    <w:p w:rsidR="000026FD" w:rsidRPr="00AF06CB" w:rsidRDefault="000026FD" w:rsidP="00AF06CB">
      <w:pPr>
        <w:spacing w:line="360" w:lineRule="auto"/>
        <w:rPr>
          <w:rFonts w:ascii="Times New Roman" w:hAnsi="Times New Roman"/>
          <w:b/>
        </w:rPr>
      </w:pPr>
      <w:r w:rsidRPr="00AF06CB">
        <w:rPr>
          <w:rFonts w:ascii="Times New Roman" w:hAnsi="Times New Roman"/>
          <w:b/>
        </w:rPr>
        <w:t>Вовед</w:t>
      </w:r>
    </w:p>
    <w:p w:rsidR="000026FD" w:rsidRPr="00AF06CB" w:rsidRDefault="000026FD" w:rsidP="00AF06CB">
      <w:pPr>
        <w:spacing w:line="360" w:lineRule="auto"/>
        <w:ind w:firstLine="720"/>
        <w:rPr>
          <w:rFonts w:ascii="Times New Roman" w:hAnsi="Times New Roman"/>
          <w:b/>
        </w:rPr>
      </w:pPr>
      <w:r w:rsidRPr="00AF06CB">
        <w:rPr>
          <w:rFonts w:ascii="Times New Roman" w:hAnsi="Times New Roman" w:cs="Arial"/>
        </w:rPr>
        <w:lastRenderedPageBreak/>
        <w:t>Процесот на глобализацијата е во мошне тесна  врска со формирањето на новите области на економијата: »</w:t>
      </w:r>
      <w:r w:rsidRPr="00AF06CB">
        <w:rPr>
          <w:rFonts w:ascii="Times New Roman" w:hAnsi="Times New Roman" w:cs="Arial"/>
          <w:i/>
          <w:iCs/>
        </w:rPr>
        <w:t>knowledge economy</w:t>
      </w:r>
      <w:r w:rsidRPr="00AF06CB">
        <w:rPr>
          <w:rFonts w:ascii="Times New Roman" w:hAnsi="Times New Roman" w:cs="Arial"/>
        </w:rPr>
        <w:t>« (економија базирана на знаење или економија на знаење) и »</w:t>
      </w:r>
      <w:r w:rsidRPr="00AF06CB">
        <w:rPr>
          <w:rFonts w:ascii="Times New Roman" w:hAnsi="Times New Roman" w:cs="Arial"/>
          <w:i/>
          <w:iCs/>
        </w:rPr>
        <w:t>information</w:t>
      </w:r>
      <w:r w:rsidR="00AD4137">
        <w:rPr>
          <w:rFonts w:ascii="Times New Roman" w:hAnsi="Times New Roman" w:cs="Arial"/>
          <w:i/>
          <w:iCs/>
          <w:lang w:val="en-US"/>
        </w:rPr>
        <w:t xml:space="preserve"> </w:t>
      </w:r>
      <w:r w:rsidRPr="00AF06CB">
        <w:rPr>
          <w:rFonts w:ascii="Times New Roman" w:hAnsi="Times New Roman" w:cs="Arial"/>
          <w:i/>
          <w:iCs/>
        </w:rPr>
        <w:t>economy</w:t>
      </w:r>
      <w:r w:rsidRPr="00AF06CB">
        <w:rPr>
          <w:rFonts w:ascii="Times New Roman" w:hAnsi="Times New Roman" w:cs="Arial"/>
        </w:rPr>
        <w:t>« (економија базирана на  информации или економии на информации)</w:t>
      </w:r>
      <w:r w:rsidRPr="00AF06CB">
        <w:rPr>
          <w:rStyle w:val="FootnoteReference"/>
          <w:rFonts w:ascii="Times New Roman" w:hAnsi="Times New Roman" w:cs="Arial"/>
        </w:rPr>
        <w:footnoteReference w:id="1"/>
      </w:r>
      <w:r w:rsidRPr="00AF06CB">
        <w:rPr>
          <w:rFonts w:ascii="Times New Roman" w:hAnsi="Times New Roman" w:cs="Arial"/>
        </w:rPr>
        <w:t>.</w:t>
      </w:r>
    </w:p>
    <w:p w:rsidR="00BF0B61" w:rsidRPr="00AF06CB" w:rsidRDefault="00BF0B61" w:rsidP="00AF06CB">
      <w:pPr>
        <w:autoSpaceDE w:val="0"/>
        <w:autoSpaceDN w:val="0"/>
        <w:adjustRightInd w:val="0"/>
        <w:spacing w:after="0" w:line="360" w:lineRule="auto"/>
        <w:ind w:firstLine="720"/>
        <w:rPr>
          <w:rFonts w:ascii="Times New Roman" w:hAnsi="Times New Roman"/>
        </w:rPr>
      </w:pPr>
      <w:r w:rsidRPr="00AF06CB">
        <w:rPr>
          <w:rFonts w:ascii="Times New Roman" w:hAnsi="Times New Roman" w:cs="Times New Roman"/>
        </w:rPr>
        <w:t xml:space="preserve">Како што ќе забележи Фридман: </w:t>
      </w:r>
      <w:r w:rsidRPr="00AF06CB">
        <w:rPr>
          <w:rFonts w:ascii="Times New Roman" w:hAnsi="Times New Roman"/>
        </w:rPr>
        <w:t xml:space="preserve">„...глобализацијата претставува нужно случување кое не претставува работа која произлегува по желба ниту од избор”. Тријадата на процесите на </w:t>
      </w:r>
      <w:r w:rsidRPr="00AF06CB">
        <w:rPr>
          <w:rFonts w:ascii="Times New Roman" w:hAnsi="Times New Roman"/>
          <w:b/>
        </w:rPr>
        <w:t>либерализација</w:t>
      </w:r>
      <w:r w:rsidRPr="00AF06CB">
        <w:rPr>
          <w:rFonts w:ascii="Times New Roman" w:hAnsi="Times New Roman"/>
        </w:rPr>
        <w:t xml:space="preserve"> (</w:t>
      </w:r>
      <w:r w:rsidRPr="00AF06CB">
        <w:rPr>
          <w:rFonts w:ascii="Times New Roman" w:eastAsia="TimesNewRomanPSMT" w:hAnsi="Times New Roman" w:cs="TimesNewRomanPSMT"/>
        </w:rPr>
        <w:t>либерализацијата на пазарот на капитал подразбира колебливост, што придонесува за загрозување на растот и го зголемува сиромаштвото</w:t>
      </w:r>
      <w:r w:rsidRPr="00AF06CB">
        <w:rPr>
          <w:rFonts w:ascii="Times New Roman" w:hAnsi="Times New Roman"/>
        </w:rPr>
        <w:t xml:space="preserve">) , </w:t>
      </w:r>
      <w:r w:rsidRPr="00AF06CB">
        <w:rPr>
          <w:rFonts w:ascii="Times New Roman" w:hAnsi="Times New Roman"/>
          <w:b/>
        </w:rPr>
        <w:t>дерегулација</w:t>
      </w:r>
      <w:r w:rsidR="000026FD" w:rsidRPr="00AF06CB">
        <w:rPr>
          <w:rFonts w:ascii="Times New Roman" w:hAnsi="Times New Roman"/>
          <w:b/>
        </w:rPr>
        <w:t xml:space="preserve"> </w:t>
      </w:r>
      <w:r w:rsidRPr="00AF06CB">
        <w:rPr>
          <w:rFonts w:ascii="Times New Roman" w:hAnsi="Times New Roman"/>
        </w:rPr>
        <w:t>(</w:t>
      </w:r>
      <w:r w:rsidRPr="00AF06CB">
        <w:rPr>
          <w:rFonts w:ascii="Times New Roman" w:hAnsi="Times New Roman"/>
          <w:b/>
          <w:bCs/>
        </w:rPr>
        <w:t>дерегулација – која е производ на глобализацијата</w:t>
      </w:r>
      <w:r w:rsidRPr="00AF06CB">
        <w:rPr>
          <w:rFonts w:ascii="Times New Roman" w:hAnsi="Times New Roman"/>
        </w:rPr>
        <w:t>)</w:t>
      </w:r>
      <w:r w:rsidRPr="00AF06CB">
        <w:rPr>
          <w:rStyle w:val="FootnoteReference"/>
          <w:rFonts w:ascii="Times New Roman" w:hAnsi="Times New Roman"/>
        </w:rPr>
        <w:footnoteReference w:id="2"/>
      </w:r>
      <w:r w:rsidR="000026FD" w:rsidRPr="00AF06CB">
        <w:rPr>
          <w:rFonts w:ascii="Times New Roman" w:hAnsi="Times New Roman"/>
        </w:rPr>
        <w:t xml:space="preserve"> </w:t>
      </w:r>
      <w:r w:rsidRPr="00AF06CB">
        <w:rPr>
          <w:rFonts w:ascii="Times New Roman" w:hAnsi="Times New Roman"/>
        </w:rPr>
        <w:t xml:space="preserve">и </w:t>
      </w:r>
      <w:r w:rsidRPr="00AF06CB">
        <w:rPr>
          <w:rFonts w:ascii="Times New Roman" w:hAnsi="Times New Roman"/>
          <w:b/>
        </w:rPr>
        <w:t>развојот на информатичките технологии</w:t>
      </w:r>
      <w:r w:rsidRPr="00AF06CB">
        <w:rPr>
          <w:rFonts w:ascii="Times New Roman" w:hAnsi="Times New Roman"/>
        </w:rPr>
        <w:t xml:space="preserve"> го поттикнаа процесот на глобализација која ги укина бариерите помеѓу </w:t>
      </w:r>
      <w:r w:rsidR="000026FD" w:rsidRPr="00AF06CB">
        <w:rPr>
          <w:rFonts w:ascii="Times New Roman" w:hAnsi="Times New Roman"/>
        </w:rPr>
        <w:t>на</w:t>
      </w:r>
      <w:r w:rsidRPr="00AF06CB">
        <w:rPr>
          <w:rFonts w:ascii="Times New Roman" w:hAnsi="Times New Roman"/>
        </w:rPr>
        <w:t>ционалните и светските пазари што на ТНК им овозможија услови за побрзо и поедноставно управување со светската економија.</w:t>
      </w:r>
      <w:r w:rsidR="00A86CEF">
        <w:rPr>
          <w:rFonts w:ascii="Times New Roman" w:hAnsi="Times New Roman"/>
        </w:rPr>
        <w:t xml:space="preserve"> Глобалните компании добиле многу значајно место во современиот капитализам. На пример, вкупниот годишен обрт на педесетте  најголеми глобални компании земени во целост се искачила од 540 милијарди америк</w:t>
      </w:r>
      <w:r w:rsidR="00113ADE">
        <w:rPr>
          <w:rFonts w:ascii="Times New Roman" w:hAnsi="Times New Roman"/>
        </w:rPr>
        <w:t>а</w:t>
      </w:r>
      <w:r w:rsidR="00A86CEF">
        <w:rPr>
          <w:rFonts w:ascii="Times New Roman" w:hAnsi="Times New Roman"/>
        </w:rPr>
        <w:t>н</w:t>
      </w:r>
      <w:r w:rsidR="00113ADE">
        <w:rPr>
          <w:rFonts w:ascii="Times New Roman" w:hAnsi="Times New Roman"/>
        </w:rPr>
        <w:t>с</w:t>
      </w:r>
      <w:r w:rsidR="00A86CEF">
        <w:rPr>
          <w:rFonts w:ascii="Times New Roman" w:hAnsi="Times New Roman"/>
        </w:rPr>
        <w:t>ки долари во 1975 година на 2.100 милијарди во 1990 година, што преставува околу 10% од светскиот производ.</w:t>
      </w:r>
      <w:r w:rsidR="00113ADE">
        <w:rPr>
          <w:rFonts w:ascii="Times New Roman" w:hAnsi="Times New Roman"/>
        </w:rPr>
        <w:t xml:space="preserve"> Или најголемите 350 глобални компании меѓу себе оствариле речиси 40% од светската прекугранична трговија во 1990 година. </w:t>
      </w:r>
      <w:r w:rsidR="00A86CEF">
        <w:rPr>
          <w:rFonts w:ascii="Times New Roman" w:hAnsi="Times New Roman"/>
        </w:rPr>
        <w:t xml:space="preserve">Напредоците во: транспланетарната телефонија, комјутерските мрежи и воздушниот транспорт, </w:t>
      </w:r>
      <w:r w:rsidR="00113ADE">
        <w:rPr>
          <w:rFonts w:ascii="Times New Roman" w:hAnsi="Times New Roman"/>
        </w:rPr>
        <w:t>во значител</w:t>
      </w:r>
      <w:r w:rsidR="00A86CEF">
        <w:rPr>
          <w:rFonts w:ascii="Times New Roman" w:hAnsi="Times New Roman"/>
        </w:rPr>
        <w:t xml:space="preserve">на мера </w:t>
      </w:r>
      <w:r w:rsidR="00113ADE">
        <w:rPr>
          <w:rFonts w:ascii="Times New Roman" w:hAnsi="Times New Roman"/>
        </w:rPr>
        <w:t xml:space="preserve">им овозможија на </w:t>
      </w:r>
      <w:r w:rsidR="00A86CEF">
        <w:rPr>
          <w:rFonts w:ascii="Times New Roman" w:hAnsi="Times New Roman"/>
        </w:rPr>
        <w:t>менаџерите да ја развијат наттериторијалната координација на дистрибуцијата, промоцијата и на продажните активности</w:t>
      </w:r>
      <w:r w:rsidR="00A86CEF">
        <w:rPr>
          <w:rStyle w:val="FootnoteReference"/>
          <w:rFonts w:ascii="Times New Roman" w:hAnsi="Times New Roman"/>
        </w:rPr>
        <w:footnoteReference w:id="3"/>
      </w:r>
      <w:r w:rsidR="00A86CEF">
        <w:rPr>
          <w:rFonts w:ascii="Times New Roman" w:hAnsi="Times New Roman"/>
        </w:rPr>
        <w:t>.</w:t>
      </w:r>
    </w:p>
    <w:p w:rsidR="00BF0B61" w:rsidRPr="00AF06CB" w:rsidRDefault="00BF0B61" w:rsidP="00AF06CB">
      <w:pPr>
        <w:autoSpaceDE w:val="0"/>
        <w:autoSpaceDN w:val="0"/>
        <w:adjustRightInd w:val="0"/>
        <w:spacing w:after="0" w:line="360" w:lineRule="auto"/>
        <w:ind w:firstLine="720"/>
        <w:rPr>
          <w:rFonts w:ascii="Times New Roman" w:hAnsi="Times New Roman"/>
        </w:rPr>
      </w:pPr>
      <w:r w:rsidRPr="00AF06CB">
        <w:rPr>
          <w:rFonts w:ascii="Times New Roman" w:hAnsi="Times New Roman"/>
        </w:rPr>
        <w:t>Нестанувањето на границите меѓу националните и светските стопанства создад</w:t>
      </w:r>
      <w:r w:rsidR="000026FD" w:rsidRPr="00AF06CB">
        <w:rPr>
          <w:rFonts w:ascii="Times New Roman" w:hAnsi="Times New Roman"/>
        </w:rPr>
        <w:t>оа</w:t>
      </w:r>
      <w:r w:rsidRPr="00AF06CB">
        <w:rPr>
          <w:rFonts w:ascii="Times New Roman" w:hAnsi="Times New Roman"/>
        </w:rPr>
        <w:t xml:space="preserve"> предуслови за</w:t>
      </w:r>
      <w:r w:rsidR="000026FD" w:rsidRPr="00AF06CB">
        <w:rPr>
          <w:rFonts w:ascii="Times New Roman" w:hAnsi="Times New Roman"/>
        </w:rPr>
        <w:t xml:space="preserve"> поголеми можности за работење на</w:t>
      </w:r>
      <w:r w:rsidRPr="00AF06CB">
        <w:rPr>
          <w:rFonts w:ascii="Times New Roman" w:hAnsi="Times New Roman"/>
        </w:rPr>
        <w:t xml:space="preserve"> финансиските институции. Со тоа слободното движење на капиталот и влез на странска конкуренција во финансиските системи дојде како спас за ЗВР. ЕУ ги напушти капиталните контроли уште во 90-тите години на 20-иот век и го забрза процесот на либерализација на финансискиот сектор. </w:t>
      </w:r>
    </w:p>
    <w:p w:rsidR="00BF0B61" w:rsidRPr="00AF06CB" w:rsidRDefault="00BF0B61" w:rsidP="00AF06CB">
      <w:pPr>
        <w:autoSpaceDE w:val="0"/>
        <w:autoSpaceDN w:val="0"/>
        <w:adjustRightInd w:val="0"/>
        <w:spacing w:after="0" w:line="360" w:lineRule="auto"/>
        <w:rPr>
          <w:rFonts w:ascii="Times New Roman" w:hAnsi="Times New Roman"/>
        </w:rPr>
      </w:pPr>
    </w:p>
    <w:p w:rsidR="00BF0B61" w:rsidRPr="00AF06CB" w:rsidRDefault="00BF0B61" w:rsidP="00AF06CB">
      <w:pPr>
        <w:autoSpaceDE w:val="0"/>
        <w:autoSpaceDN w:val="0"/>
        <w:adjustRightInd w:val="0"/>
        <w:spacing w:after="0" w:line="360" w:lineRule="auto"/>
        <w:ind w:firstLine="720"/>
        <w:rPr>
          <w:rFonts w:ascii="Times New Roman" w:hAnsi="Times New Roman"/>
        </w:rPr>
      </w:pPr>
      <w:r w:rsidRPr="00AF06CB">
        <w:rPr>
          <w:rFonts w:ascii="Times New Roman" w:hAnsi="Times New Roman"/>
        </w:rPr>
        <w:lastRenderedPageBreak/>
        <w:t>Процесот на глобализацијата како нов извор на динамизирање на светското стопанство според нивото на либерализција на меѓународните економски односи уште го немаат надминато по интензитет состојбата која се создаваше  во периодот од 1870-1914 година.</w:t>
      </w:r>
    </w:p>
    <w:p w:rsidR="00BF0B61" w:rsidRPr="00AF06CB" w:rsidRDefault="00BF0B61" w:rsidP="00AF06CB">
      <w:pPr>
        <w:autoSpaceDE w:val="0"/>
        <w:autoSpaceDN w:val="0"/>
        <w:adjustRightInd w:val="0"/>
        <w:spacing w:after="0" w:line="360" w:lineRule="auto"/>
        <w:ind w:firstLine="720"/>
        <w:rPr>
          <w:rFonts w:ascii="Times New Roman" w:hAnsi="Times New Roman"/>
        </w:rPr>
      </w:pPr>
      <w:r w:rsidRPr="00AF06CB">
        <w:rPr>
          <w:rFonts w:ascii="Times New Roman" w:hAnsi="Times New Roman"/>
        </w:rPr>
        <w:t xml:space="preserve">Тоа што е ново и без сомнени позитивно, во современата светска економска динамика е тоа што во глобализацискиот процес се вклучени покрај поранешните метрополи, и останатиот дел од светот: </w:t>
      </w:r>
      <w:r w:rsidRPr="00AF06CB">
        <w:rPr>
          <w:rFonts w:ascii="Times New Roman" w:hAnsi="Times New Roman"/>
          <w:b/>
        </w:rPr>
        <w:t>“првиот свет”</w:t>
      </w:r>
      <w:r w:rsidRPr="00AF06CB">
        <w:rPr>
          <w:rFonts w:ascii="Times New Roman" w:hAnsi="Times New Roman"/>
        </w:rPr>
        <w:t xml:space="preserve"> на РЗ, “</w:t>
      </w:r>
      <w:r w:rsidRPr="00AF06CB">
        <w:rPr>
          <w:rFonts w:ascii="Times New Roman" w:hAnsi="Times New Roman"/>
          <w:b/>
        </w:rPr>
        <w:t>вториот свет”</w:t>
      </w:r>
      <w:r w:rsidRPr="00AF06CB">
        <w:rPr>
          <w:rFonts w:ascii="Times New Roman" w:hAnsi="Times New Roman"/>
        </w:rPr>
        <w:t xml:space="preserve"> (поранешните социјалистички земји), </w:t>
      </w:r>
      <w:r w:rsidRPr="00AF06CB">
        <w:rPr>
          <w:rFonts w:ascii="Times New Roman" w:hAnsi="Times New Roman"/>
          <w:b/>
        </w:rPr>
        <w:t>“третиот свет”</w:t>
      </w:r>
      <w:r w:rsidRPr="00AF06CB">
        <w:rPr>
          <w:rFonts w:ascii="Times New Roman" w:hAnsi="Times New Roman"/>
        </w:rPr>
        <w:t xml:space="preserve"> односно неразвиените земји, додека надвор од овие текови се наоѓаат се уште земјите од т.н. </w:t>
      </w:r>
      <w:r w:rsidRPr="00AF06CB">
        <w:rPr>
          <w:rFonts w:ascii="Times New Roman" w:hAnsi="Times New Roman"/>
          <w:b/>
        </w:rPr>
        <w:t>“четврт свет”</w:t>
      </w:r>
      <w:r w:rsidRPr="00AF06CB">
        <w:rPr>
          <w:rFonts w:ascii="Times New Roman" w:hAnsi="Times New Roman"/>
        </w:rPr>
        <w:t xml:space="preserve"> - тоа се воглавно афричките земји јужно од сахара (со исклучок Јужноафричката унија).</w:t>
      </w:r>
    </w:p>
    <w:p w:rsidR="00BF0B61" w:rsidRPr="00AF06CB" w:rsidRDefault="00BF0B61" w:rsidP="00AF06CB">
      <w:pPr>
        <w:autoSpaceDE w:val="0"/>
        <w:autoSpaceDN w:val="0"/>
        <w:adjustRightInd w:val="0"/>
        <w:spacing w:after="0" w:line="360" w:lineRule="auto"/>
        <w:ind w:firstLine="360"/>
        <w:rPr>
          <w:rFonts w:ascii="Times New Roman" w:hAnsi="Times New Roman"/>
        </w:rPr>
      </w:pPr>
      <w:r w:rsidRPr="00AF06CB">
        <w:rPr>
          <w:rFonts w:ascii="Times New Roman" w:hAnsi="Times New Roman"/>
        </w:rPr>
        <w:t>Глобализацијата со себе носи нов вид на хипер-конкуренција која има три битни карактеристики:</w:t>
      </w:r>
    </w:p>
    <w:p w:rsidR="00BF0B61" w:rsidRPr="00AF06CB" w:rsidRDefault="00BF0B61" w:rsidP="00AF06CB">
      <w:pPr>
        <w:pStyle w:val="ListParagraph"/>
        <w:numPr>
          <w:ilvl w:val="0"/>
          <w:numId w:val="1"/>
        </w:numPr>
        <w:autoSpaceDE w:val="0"/>
        <w:autoSpaceDN w:val="0"/>
        <w:adjustRightInd w:val="0"/>
        <w:spacing w:after="0" w:line="360" w:lineRule="auto"/>
        <w:rPr>
          <w:rFonts w:ascii="Times New Roman" w:hAnsi="Times New Roman"/>
        </w:rPr>
      </w:pPr>
      <w:r w:rsidRPr="00AF06CB">
        <w:rPr>
          <w:rFonts w:ascii="Times New Roman" w:hAnsi="Times New Roman"/>
        </w:rPr>
        <w:t>Структурно поместување на токовите на трговијата- компаниите од сите делови на светот конкурираат една на друга за се: за потрошувачи, снабдувачи, партнери, капитал, интелектуална сопственост, суровини, системи на дистрибуција, преработувачки капацитети и таленти;</w:t>
      </w:r>
    </w:p>
    <w:p w:rsidR="00BF0B61" w:rsidRPr="00AF06CB" w:rsidRDefault="00BF0B61" w:rsidP="00AF06CB">
      <w:pPr>
        <w:pStyle w:val="ListParagraph"/>
        <w:numPr>
          <w:ilvl w:val="0"/>
          <w:numId w:val="1"/>
        </w:numPr>
        <w:autoSpaceDE w:val="0"/>
        <w:autoSpaceDN w:val="0"/>
        <w:adjustRightInd w:val="0"/>
        <w:spacing w:after="0" w:line="360" w:lineRule="auto"/>
        <w:rPr>
          <w:rFonts w:ascii="Times New Roman" w:hAnsi="Times New Roman"/>
        </w:rPr>
      </w:pPr>
      <w:r w:rsidRPr="00AF06CB">
        <w:rPr>
          <w:rFonts w:ascii="Times New Roman" w:hAnsi="Times New Roman"/>
        </w:rPr>
        <w:t>Рушење на досегашната хиерархија на економска сила и влијание: се поместува од традиционалните центри на моќ во РЗ САД, Европа и Јапонија кон компании од ЗВР кои сега поставуваат и нови правила на игра, на кои поранешните лидери мора да се приспособуваат доколку сакаат и понатаму да бидат конкурентни;</w:t>
      </w:r>
    </w:p>
    <w:p w:rsidR="00BF0B61" w:rsidRPr="00AF06CB" w:rsidRDefault="00BF0B61" w:rsidP="00AF06CB">
      <w:pPr>
        <w:pStyle w:val="ListParagraph"/>
        <w:numPr>
          <w:ilvl w:val="0"/>
          <w:numId w:val="1"/>
        </w:numPr>
        <w:autoSpaceDE w:val="0"/>
        <w:autoSpaceDN w:val="0"/>
        <w:adjustRightInd w:val="0"/>
        <w:spacing w:after="0" w:line="360" w:lineRule="auto"/>
        <w:rPr>
          <w:rFonts w:ascii="Times New Roman" w:hAnsi="Times New Roman"/>
        </w:rPr>
      </w:pPr>
      <w:r w:rsidRPr="00AF06CB">
        <w:rPr>
          <w:rFonts w:ascii="Times New Roman" w:hAnsi="Times New Roman"/>
        </w:rPr>
        <w:t>Појава на нови правила на бизнис и управување кои повеќе им погодуваат на глобалното децентрализирано деловно окружување.</w:t>
      </w:r>
    </w:p>
    <w:p w:rsidR="00BF0B61" w:rsidRPr="00AF06CB" w:rsidRDefault="00BF0B61" w:rsidP="00AF06CB">
      <w:pPr>
        <w:autoSpaceDE w:val="0"/>
        <w:autoSpaceDN w:val="0"/>
        <w:adjustRightInd w:val="0"/>
        <w:spacing w:after="0" w:line="360" w:lineRule="auto"/>
        <w:rPr>
          <w:rFonts w:ascii="Times New Roman" w:hAnsi="Times New Roman" w:cs="Times New Roman"/>
        </w:rPr>
      </w:pPr>
    </w:p>
    <w:p w:rsidR="00BF0B61" w:rsidRPr="00AF06CB" w:rsidRDefault="00BF0B61" w:rsidP="00AF06CB">
      <w:pPr>
        <w:pStyle w:val="ListParagraph"/>
        <w:numPr>
          <w:ilvl w:val="0"/>
          <w:numId w:val="5"/>
        </w:numPr>
        <w:autoSpaceDE w:val="0"/>
        <w:autoSpaceDN w:val="0"/>
        <w:adjustRightInd w:val="0"/>
        <w:spacing w:after="0" w:line="360" w:lineRule="auto"/>
        <w:rPr>
          <w:rFonts w:ascii="Times New Roman" w:hAnsi="Times New Roman" w:cs="Times New Roman"/>
        </w:rPr>
      </w:pPr>
      <w:r w:rsidRPr="00AF06CB">
        <w:rPr>
          <w:rFonts w:ascii="Times New Roman" w:hAnsi="Times New Roman" w:cs="Times New Roman"/>
          <w:b/>
        </w:rPr>
        <w:t>Глобализацијата</w:t>
      </w:r>
      <w:r w:rsidRPr="00AF06CB">
        <w:rPr>
          <w:rFonts w:ascii="Times New Roman" w:hAnsi="Times New Roman" w:cs="Times New Roman"/>
        </w:rPr>
        <w:t xml:space="preserve"> (преку технологијата, комуникациите и новата економија) му наметна на светот:</w:t>
      </w:r>
    </w:p>
    <w:p w:rsidR="00BF0B61" w:rsidRPr="00AF06CB" w:rsidRDefault="00BF0B61" w:rsidP="00AF06CB">
      <w:pPr>
        <w:pStyle w:val="ListParagraph"/>
        <w:numPr>
          <w:ilvl w:val="0"/>
          <w:numId w:val="2"/>
        </w:numPr>
        <w:autoSpaceDE w:val="0"/>
        <w:autoSpaceDN w:val="0"/>
        <w:adjustRightInd w:val="0"/>
        <w:spacing w:after="0" w:line="360" w:lineRule="auto"/>
        <w:rPr>
          <w:rFonts w:ascii="Times New Roman" w:hAnsi="Times New Roman" w:cs="Times New Roman"/>
        </w:rPr>
      </w:pPr>
      <w:r w:rsidRPr="00AF06CB">
        <w:rPr>
          <w:rFonts w:ascii="Times New Roman" w:hAnsi="Times New Roman" w:cs="Times New Roman"/>
        </w:rPr>
        <w:t>Нови правила;</w:t>
      </w:r>
    </w:p>
    <w:p w:rsidR="00BF0B61" w:rsidRPr="00AF06CB" w:rsidRDefault="00BF0B61" w:rsidP="00AF06CB">
      <w:pPr>
        <w:pStyle w:val="ListParagraph"/>
        <w:numPr>
          <w:ilvl w:val="0"/>
          <w:numId w:val="2"/>
        </w:numPr>
        <w:autoSpaceDE w:val="0"/>
        <w:autoSpaceDN w:val="0"/>
        <w:adjustRightInd w:val="0"/>
        <w:spacing w:after="0" w:line="360" w:lineRule="auto"/>
        <w:rPr>
          <w:rFonts w:ascii="Times New Roman" w:hAnsi="Times New Roman" w:cs="Times New Roman"/>
        </w:rPr>
      </w:pPr>
      <w:r w:rsidRPr="00AF06CB">
        <w:rPr>
          <w:rFonts w:ascii="Times New Roman" w:hAnsi="Times New Roman" w:cs="Times New Roman"/>
        </w:rPr>
        <w:t>Нови содржини;</w:t>
      </w:r>
    </w:p>
    <w:p w:rsidR="00BF0B61" w:rsidRPr="00AF06CB" w:rsidRDefault="00BF0B61" w:rsidP="00AF06CB">
      <w:pPr>
        <w:pStyle w:val="ListParagraph"/>
        <w:numPr>
          <w:ilvl w:val="0"/>
          <w:numId w:val="2"/>
        </w:numPr>
        <w:autoSpaceDE w:val="0"/>
        <w:autoSpaceDN w:val="0"/>
        <w:adjustRightInd w:val="0"/>
        <w:spacing w:after="0" w:line="360" w:lineRule="auto"/>
        <w:rPr>
          <w:rFonts w:ascii="Times New Roman" w:hAnsi="Times New Roman" w:cs="Times New Roman"/>
        </w:rPr>
      </w:pPr>
      <w:r w:rsidRPr="00AF06CB">
        <w:rPr>
          <w:rFonts w:ascii="Times New Roman" w:hAnsi="Times New Roman" w:cs="Times New Roman"/>
        </w:rPr>
        <w:t>Нови димензии; и</w:t>
      </w:r>
    </w:p>
    <w:p w:rsidR="00BF0B61" w:rsidRPr="00431CF7" w:rsidRDefault="00BF0B61" w:rsidP="00AF06CB">
      <w:pPr>
        <w:pStyle w:val="ListParagraph"/>
        <w:numPr>
          <w:ilvl w:val="0"/>
          <w:numId w:val="2"/>
        </w:numPr>
        <w:autoSpaceDE w:val="0"/>
        <w:autoSpaceDN w:val="0"/>
        <w:adjustRightInd w:val="0"/>
        <w:spacing w:after="0" w:line="360" w:lineRule="auto"/>
        <w:rPr>
          <w:rFonts w:ascii="Times New Roman" w:hAnsi="Times New Roman" w:cs="Times New Roman"/>
        </w:rPr>
      </w:pPr>
      <w:r w:rsidRPr="00AF06CB">
        <w:rPr>
          <w:rFonts w:ascii="Times New Roman" w:hAnsi="Times New Roman" w:cs="Times New Roman"/>
        </w:rPr>
        <w:t>Нови знаења.</w:t>
      </w:r>
    </w:p>
    <w:p w:rsidR="00BF0B61" w:rsidRPr="00AF06CB" w:rsidRDefault="00BF0B61" w:rsidP="00AF06CB">
      <w:pPr>
        <w:pStyle w:val="ListParagraph"/>
        <w:numPr>
          <w:ilvl w:val="0"/>
          <w:numId w:val="4"/>
        </w:numPr>
        <w:autoSpaceDE w:val="0"/>
        <w:autoSpaceDN w:val="0"/>
        <w:adjustRightInd w:val="0"/>
        <w:spacing w:after="0" w:line="360" w:lineRule="auto"/>
        <w:rPr>
          <w:rFonts w:ascii="Times New Roman" w:hAnsi="Times New Roman" w:cs="Times New Roman"/>
        </w:rPr>
      </w:pPr>
      <w:r w:rsidRPr="00AF06CB">
        <w:rPr>
          <w:rFonts w:ascii="Times New Roman" w:hAnsi="Times New Roman" w:cs="Times New Roman"/>
        </w:rPr>
        <w:t>Глобализацијата внесе доминација на:</w:t>
      </w:r>
    </w:p>
    <w:p w:rsidR="00BF0B61" w:rsidRPr="00AF06CB" w:rsidRDefault="00BF0B61" w:rsidP="00AF06CB">
      <w:pPr>
        <w:pStyle w:val="ListParagraph"/>
        <w:numPr>
          <w:ilvl w:val="0"/>
          <w:numId w:val="3"/>
        </w:numPr>
        <w:autoSpaceDE w:val="0"/>
        <w:autoSpaceDN w:val="0"/>
        <w:adjustRightInd w:val="0"/>
        <w:spacing w:after="0" w:line="360" w:lineRule="auto"/>
        <w:rPr>
          <w:rFonts w:ascii="Times New Roman" w:hAnsi="Times New Roman" w:cs="Times New Roman"/>
        </w:rPr>
      </w:pPr>
      <w:r w:rsidRPr="00AF06CB">
        <w:rPr>
          <w:rFonts w:ascii="Times New Roman" w:hAnsi="Times New Roman" w:cs="Times New Roman"/>
        </w:rPr>
        <w:t>Паричните;</w:t>
      </w:r>
    </w:p>
    <w:p w:rsidR="00BF0B61" w:rsidRPr="00AF06CB" w:rsidRDefault="00BF0B61" w:rsidP="00AF06CB">
      <w:pPr>
        <w:pStyle w:val="ListParagraph"/>
        <w:numPr>
          <w:ilvl w:val="0"/>
          <w:numId w:val="3"/>
        </w:numPr>
        <w:autoSpaceDE w:val="0"/>
        <w:autoSpaceDN w:val="0"/>
        <w:adjustRightInd w:val="0"/>
        <w:spacing w:after="0" w:line="360" w:lineRule="auto"/>
        <w:rPr>
          <w:rFonts w:ascii="Times New Roman" w:hAnsi="Times New Roman" w:cs="Times New Roman"/>
        </w:rPr>
      </w:pPr>
      <w:r w:rsidRPr="00AF06CB">
        <w:rPr>
          <w:rFonts w:ascii="Times New Roman" w:hAnsi="Times New Roman" w:cs="Times New Roman"/>
        </w:rPr>
        <w:t>Временските; и</w:t>
      </w:r>
    </w:p>
    <w:p w:rsidR="00BF0B61" w:rsidRPr="00AF06CB" w:rsidRDefault="00BF0B61" w:rsidP="00AF06CB">
      <w:pPr>
        <w:pStyle w:val="ListParagraph"/>
        <w:numPr>
          <w:ilvl w:val="0"/>
          <w:numId w:val="3"/>
        </w:numPr>
        <w:autoSpaceDE w:val="0"/>
        <w:autoSpaceDN w:val="0"/>
        <w:adjustRightInd w:val="0"/>
        <w:spacing w:after="0" w:line="360" w:lineRule="auto"/>
        <w:rPr>
          <w:rFonts w:ascii="Times New Roman" w:hAnsi="Times New Roman" w:cs="Times New Roman"/>
        </w:rPr>
      </w:pPr>
      <w:r w:rsidRPr="00AF06CB">
        <w:rPr>
          <w:rFonts w:ascii="Times New Roman" w:hAnsi="Times New Roman" w:cs="Times New Roman"/>
        </w:rPr>
        <w:t xml:space="preserve">Просторните димензии во глобални рамки, што претставува основна цел на крупниот капитал. </w:t>
      </w:r>
    </w:p>
    <w:p w:rsidR="0051181E" w:rsidRPr="00AF06CB" w:rsidRDefault="00BF0B61" w:rsidP="00AF06CB">
      <w:pPr>
        <w:pStyle w:val="ListParagraph"/>
        <w:numPr>
          <w:ilvl w:val="0"/>
          <w:numId w:val="4"/>
        </w:numPr>
        <w:autoSpaceDE w:val="0"/>
        <w:autoSpaceDN w:val="0"/>
        <w:adjustRightInd w:val="0"/>
        <w:spacing w:after="0" w:line="360" w:lineRule="auto"/>
        <w:rPr>
          <w:rFonts w:ascii="Times New Roman" w:hAnsi="Times New Roman" w:cs="Times New Roman"/>
        </w:rPr>
      </w:pPr>
      <w:r w:rsidRPr="00AF06CB">
        <w:rPr>
          <w:rFonts w:ascii="Times New Roman" w:hAnsi="Times New Roman" w:cs="Times New Roman"/>
        </w:rPr>
        <w:t>На тој начин крупниот капитал остварува не само конк</w:t>
      </w:r>
      <w:r w:rsidR="0051181E" w:rsidRPr="00AF06CB">
        <w:rPr>
          <w:rFonts w:ascii="Times New Roman" w:hAnsi="Times New Roman" w:cs="Times New Roman"/>
        </w:rPr>
        <w:t>урентска предност на глобалниот</w:t>
      </w:r>
    </w:p>
    <w:p w:rsidR="00BF0B61" w:rsidRPr="00AF06CB" w:rsidRDefault="00BF0B61" w:rsidP="00AF06CB">
      <w:pPr>
        <w:autoSpaceDE w:val="0"/>
        <w:autoSpaceDN w:val="0"/>
        <w:adjustRightInd w:val="0"/>
        <w:spacing w:after="0" w:line="360" w:lineRule="auto"/>
        <w:rPr>
          <w:rFonts w:ascii="Times New Roman" w:hAnsi="Times New Roman" w:cs="Times New Roman"/>
        </w:rPr>
      </w:pPr>
      <w:r w:rsidRPr="00AF06CB">
        <w:rPr>
          <w:rFonts w:ascii="Times New Roman" w:hAnsi="Times New Roman" w:cs="Times New Roman"/>
        </w:rPr>
        <w:t xml:space="preserve">пазар, туку постигнува и монополски топ компетенции, со кои обезбедува профит како основен движечки мотив. Во контекст на ова да додадеме дека профитот како основна цел на крупниот капитал, претставува генераторот на процесот на глобализацијата. Во тоа најзначајна улога одигруваат ТНК од РЗ, кои според БДП што го реализираат во светот се вбројуваат на 4-то место во рангот на најсилните економии во светот. Тие вработуваат речиси 80 милиони – што е повеќе од половина вработени од најсилната економија во светот-САД. Најголем број на вработени во странските филијали на ТНК има во Кина- 16 милиони работници (2008 година), што е речиси 20% од вкупниот број вработени во странските филијали на ТНК. </w:t>
      </w:r>
    </w:p>
    <w:p w:rsidR="0051181E" w:rsidRPr="00AF06CB" w:rsidRDefault="00BF0B61" w:rsidP="00AF06CB">
      <w:pPr>
        <w:pStyle w:val="ListParagraph"/>
        <w:numPr>
          <w:ilvl w:val="0"/>
          <w:numId w:val="4"/>
        </w:numPr>
        <w:autoSpaceDE w:val="0"/>
        <w:autoSpaceDN w:val="0"/>
        <w:adjustRightInd w:val="0"/>
        <w:spacing w:after="0" w:line="360" w:lineRule="auto"/>
        <w:rPr>
          <w:rFonts w:ascii="Times New Roman" w:hAnsi="Times New Roman" w:cs="Times New Roman"/>
        </w:rPr>
      </w:pPr>
      <w:r w:rsidRPr="00AF06CB">
        <w:rPr>
          <w:rFonts w:ascii="Times New Roman" w:hAnsi="Times New Roman" w:cs="Times New Roman"/>
        </w:rPr>
        <w:t xml:space="preserve">Доминацијата над паричните и временските компоненти </w:t>
      </w:r>
      <w:r w:rsidR="0051181E" w:rsidRPr="00AF06CB">
        <w:rPr>
          <w:rFonts w:ascii="Times New Roman" w:hAnsi="Times New Roman" w:cs="Times New Roman"/>
        </w:rPr>
        <w:t>претставува одлучувачка можност</w:t>
      </w:r>
    </w:p>
    <w:p w:rsidR="00BF0B61" w:rsidRPr="00AF06CB" w:rsidRDefault="00BF0B61" w:rsidP="00AF06CB">
      <w:pPr>
        <w:autoSpaceDE w:val="0"/>
        <w:autoSpaceDN w:val="0"/>
        <w:adjustRightInd w:val="0"/>
        <w:spacing w:after="0" w:line="360" w:lineRule="auto"/>
        <w:rPr>
          <w:rFonts w:ascii="Times New Roman" w:hAnsi="Times New Roman" w:cs="Times New Roman"/>
        </w:rPr>
      </w:pPr>
      <w:r w:rsidRPr="00AF06CB">
        <w:rPr>
          <w:rFonts w:ascii="Times New Roman" w:hAnsi="Times New Roman" w:cs="Times New Roman"/>
        </w:rPr>
        <w:t>за поместување на моќта преку промена на просторните облици, во кои се содржани:</w:t>
      </w:r>
    </w:p>
    <w:p w:rsidR="00BF0B61" w:rsidRPr="00AF06CB" w:rsidRDefault="00BF0B61" w:rsidP="00AF06CB">
      <w:pPr>
        <w:pStyle w:val="ListParagraph"/>
        <w:numPr>
          <w:ilvl w:val="0"/>
          <w:numId w:val="6"/>
        </w:numPr>
        <w:autoSpaceDE w:val="0"/>
        <w:autoSpaceDN w:val="0"/>
        <w:adjustRightInd w:val="0"/>
        <w:spacing w:after="0" w:line="360" w:lineRule="auto"/>
        <w:rPr>
          <w:rFonts w:ascii="Times New Roman" w:hAnsi="Times New Roman" w:cs="Times New Roman"/>
        </w:rPr>
      </w:pPr>
      <w:r w:rsidRPr="00AF06CB">
        <w:rPr>
          <w:rFonts w:ascii="Times New Roman" w:hAnsi="Times New Roman" w:cs="Times New Roman"/>
        </w:rPr>
        <w:t>Ресурсните;</w:t>
      </w:r>
    </w:p>
    <w:p w:rsidR="00BF0B61" w:rsidRPr="00AF06CB" w:rsidRDefault="00BF0B61" w:rsidP="00AF06CB">
      <w:pPr>
        <w:pStyle w:val="ListParagraph"/>
        <w:numPr>
          <w:ilvl w:val="0"/>
          <w:numId w:val="6"/>
        </w:numPr>
        <w:autoSpaceDE w:val="0"/>
        <w:autoSpaceDN w:val="0"/>
        <w:adjustRightInd w:val="0"/>
        <w:spacing w:after="0" w:line="360" w:lineRule="auto"/>
        <w:rPr>
          <w:rFonts w:ascii="Times New Roman" w:hAnsi="Times New Roman" w:cs="Times New Roman"/>
        </w:rPr>
      </w:pPr>
      <w:r w:rsidRPr="00AF06CB">
        <w:rPr>
          <w:rFonts w:ascii="Times New Roman" w:hAnsi="Times New Roman" w:cs="Times New Roman"/>
        </w:rPr>
        <w:t>Пазарните; и</w:t>
      </w:r>
    </w:p>
    <w:p w:rsidR="00BF0B61" w:rsidRPr="00AF06CB" w:rsidRDefault="00BF0B61" w:rsidP="00AF06CB">
      <w:pPr>
        <w:pStyle w:val="ListParagraph"/>
        <w:numPr>
          <w:ilvl w:val="0"/>
          <w:numId w:val="6"/>
        </w:numPr>
        <w:autoSpaceDE w:val="0"/>
        <w:autoSpaceDN w:val="0"/>
        <w:adjustRightInd w:val="0"/>
        <w:spacing w:after="0" w:line="360" w:lineRule="auto"/>
        <w:rPr>
          <w:rFonts w:ascii="Times New Roman" w:hAnsi="Times New Roman" w:cs="Times New Roman"/>
        </w:rPr>
      </w:pPr>
      <w:r w:rsidRPr="00AF06CB">
        <w:rPr>
          <w:rFonts w:ascii="Times New Roman" w:hAnsi="Times New Roman" w:cs="Times New Roman"/>
        </w:rPr>
        <w:t>Други предизвици.</w:t>
      </w:r>
    </w:p>
    <w:p w:rsidR="00EB72E2" w:rsidRPr="00EB72E2" w:rsidRDefault="00EB72E2" w:rsidP="00EB72E2">
      <w:pPr>
        <w:shd w:val="clear" w:color="auto" w:fill="FFFFFF"/>
        <w:spacing w:after="0" w:line="240" w:lineRule="auto"/>
        <w:ind w:firstLine="720"/>
        <w:jc w:val="both"/>
        <w:rPr>
          <w:rFonts w:ascii="Times New Roman" w:hAnsi="Times New Roman" w:cs="Arial"/>
          <w:color w:val="000000"/>
        </w:rPr>
      </w:pPr>
      <w:r>
        <w:rPr>
          <w:rFonts w:ascii="Times New Roman" w:eastAsia="Times New Roman" w:hAnsi="Times New Roman" w:cs="Arial"/>
          <w:color w:val="000000"/>
        </w:rPr>
        <w:t>Ако се бара идентификација на факторите кои влијаеле врз</w:t>
      </w:r>
      <w:r w:rsidRPr="00EB72E2">
        <w:rPr>
          <w:rFonts w:ascii="Times New Roman" w:eastAsia="Times New Roman" w:hAnsi="Times New Roman" w:cs="Arial"/>
          <w:color w:val="000000"/>
        </w:rPr>
        <w:t xml:space="preserve"> процесот на глобализацијата</w:t>
      </w:r>
      <w:r>
        <w:rPr>
          <w:rFonts w:ascii="Times New Roman" w:eastAsia="Times New Roman" w:hAnsi="Times New Roman" w:cs="Arial"/>
          <w:color w:val="000000"/>
        </w:rPr>
        <w:t xml:space="preserve"> се повеќе се верува дека </w:t>
      </w:r>
      <w:r w:rsidRPr="00EB72E2">
        <w:rPr>
          <w:rFonts w:ascii="Times New Roman" w:eastAsia="Times New Roman" w:hAnsi="Times New Roman" w:cs="Arial"/>
          <w:color w:val="000000"/>
        </w:rPr>
        <w:t xml:space="preserve">особено влијание имаат два тесно поврзани трендови кои се забележани денес а тоа се: </w:t>
      </w:r>
    </w:p>
    <w:p w:rsidR="00EB72E2" w:rsidRPr="00EB72E2" w:rsidRDefault="00EB72E2" w:rsidP="00EB72E2">
      <w:pPr>
        <w:numPr>
          <w:ilvl w:val="1"/>
          <w:numId w:val="10"/>
        </w:numPr>
        <w:shd w:val="clear" w:color="auto" w:fill="FFFFFF"/>
        <w:spacing w:after="0" w:line="240" w:lineRule="auto"/>
        <w:ind w:left="757"/>
        <w:jc w:val="both"/>
        <w:rPr>
          <w:rFonts w:ascii="Times New Roman" w:eastAsia="Times New Roman" w:hAnsi="Times New Roman" w:cs="Arial"/>
          <w:color w:val="000000"/>
        </w:rPr>
      </w:pPr>
      <w:r w:rsidRPr="00EB72E2">
        <w:rPr>
          <w:rFonts w:ascii="Times New Roman" w:eastAsia="Times New Roman" w:hAnsi="Times New Roman" w:cs="Arial"/>
          <w:color w:val="000000"/>
        </w:rPr>
        <w:t>Првиот тренд е технолoшкиот</w:t>
      </w:r>
      <w:r w:rsidRPr="00EB72E2">
        <w:rPr>
          <w:rFonts w:ascii="Times New Roman" w:eastAsia="Times New Roman" w:hAnsi="Times New Roman" w:cs="Arial"/>
          <w:color w:val="000000"/>
          <w:lang w:val="hr-HR"/>
        </w:rPr>
        <w:t xml:space="preserve">, </w:t>
      </w:r>
      <w:r w:rsidRPr="00EB72E2">
        <w:rPr>
          <w:rFonts w:ascii="Times New Roman" w:eastAsia="Times New Roman" w:hAnsi="Times New Roman" w:cs="Arial"/>
          <w:color w:val="000000"/>
        </w:rPr>
        <w:t>преку забрзување на комуникациите, и</w:t>
      </w:r>
    </w:p>
    <w:p w:rsidR="00EB72E2" w:rsidRPr="00EB72E2" w:rsidRDefault="00EB72E2" w:rsidP="00EB72E2">
      <w:pPr>
        <w:numPr>
          <w:ilvl w:val="1"/>
          <w:numId w:val="10"/>
        </w:numPr>
        <w:shd w:val="clear" w:color="auto" w:fill="FFFFFF"/>
        <w:spacing w:after="0" w:line="240" w:lineRule="auto"/>
        <w:ind w:left="757"/>
        <w:jc w:val="both"/>
        <w:rPr>
          <w:rFonts w:ascii="Times New Roman" w:eastAsia="Times New Roman" w:hAnsi="Times New Roman" w:cs="Arial"/>
          <w:color w:val="000000"/>
        </w:rPr>
      </w:pPr>
      <w:r w:rsidRPr="00EB72E2">
        <w:rPr>
          <w:rFonts w:ascii="Times New Roman" w:eastAsia="Times New Roman" w:hAnsi="Times New Roman" w:cs="Arial"/>
          <w:color w:val="000000"/>
        </w:rPr>
        <w:t>Вториот се состои во промена во политиката</w:t>
      </w:r>
      <w:r w:rsidRPr="00EB72E2">
        <w:rPr>
          <w:rFonts w:ascii="Times New Roman" w:eastAsia="Times New Roman" w:hAnsi="Times New Roman" w:cs="Arial"/>
          <w:color w:val="000000"/>
          <w:lang w:val="hr-HR"/>
        </w:rPr>
        <w:t>: „</w:t>
      </w:r>
      <w:r w:rsidRPr="00EB72E2">
        <w:rPr>
          <w:rFonts w:ascii="Times New Roman" w:eastAsia="Times New Roman" w:hAnsi="Times New Roman" w:cs="Arial"/>
          <w:color w:val="000000"/>
        </w:rPr>
        <w:t>Револуција на либерализацијата</w:t>
      </w:r>
      <w:r w:rsidRPr="00EB72E2">
        <w:rPr>
          <w:rFonts w:ascii="Times New Roman" w:eastAsia="Times New Roman" w:hAnsi="Times New Roman" w:cs="Arial"/>
          <w:color w:val="000000"/>
          <w:lang w:val="hr-HR"/>
        </w:rPr>
        <w:t>“</w:t>
      </w:r>
      <w:r>
        <w:rPr>
          <w:rFonts w:ascii="Times New Roman" w:eastAsia="Times New Roman" w:hAnsi="Times New Roman" w:cs="Arial"/>
          <w:color w:val="000000"/>
        </w:rPr>
        <w:t>.</w:t>
      </w:r>
    </w:p>
    <w:p w:rsidR="00CE3806" w:rsidRPr="003B5C59" w:rsidRDefault="003B5C59" w:rsidP="003B5C59">
      <w:pPr>
        <w:shd w:val="clear" w:color="auto" w:fill="FFFFFF"/>
        <w:spacing w:after="0" w:line="240" w:lineRule="auto"/>
        <w:ind w:firstLine="397"/>
        <w:jc w:val="both"/>
        <w:rPr>
          <w:rFonts w:ascii="Times New Roman" w:eastAsia="Times New Roman" w:hAnsi="Times New Roman" w:cs="Arial"/>
          <w:color w:val="000000"/>
        </w:rPr>
      </w:pPr>
      <w:r w:rsidRPr="003B5C59">
        <w:rPr>
          <w:rFonts w:ascii="Times New Roman" w:eastAsia="Times New Roman" w:hAnsi="Times New Roman" w:cs="Arial"/>
          <w:color w:val="000000"/>
        </w:rPr>
        <w:t>Г</w:t>
      </w:r>
      <w:r w:rsidR="00CE3806" w:rsidRPr="003B5C59">
        <w:rPr>
          <w:rFonts w:ascii="Times New Roman" w:eastAsia="Times New Roman" w:hAnsi="Times New Roman" w:cs="Arial"/>
          <w:color w:val="000000"/>
        </w:rPr>
        <w:t xml:space="preserve">лобализацијата овозможи работната сила </w:t>
      </w:r>
      <w:r w:rsidR="00CE3806" w:rsidRPr="003B5C59">
        <w:rPr>
          <w:rFonts w:ascii="Times New Roman" w:eastAsia="Times New Roman" w:hAnsi="Times New Roman" w:cs="Arial"/>
          <w:color w:val="000000"/>
          <w:lang w:val="hr-HR"/>
        </w:rPr>
        <w:t>„</w:t>
      </w:r>
      <w:r w:rsidR="00CE3806" w:rsidRPr="003B5C59">
        <w:rPr>
          <w:rFonts w:ascii="Times New Roman" w:eastAsia="Times New Roman" w:hAnsi="Times New Roman" w:cs="Arial"/>
          <w:color w:val="000000"/>
        </w:rPr>
        <w:t>дома</w:t>
      </w:r>
      <w:r w:rsidR="00CE3806" w:rsidRPr="003B5C59">
        <w:rPr>
          <w:rFonts w:ascii="Times New Roman" w:eastAsia="Times New Roman" w:hAnsi="Times New Roman" w:cs="Arial"/>
          <w:color w:val="000000"/>
          <w:lang w:val="hr-HR"/>
        </w:rPr>
        <w:t xml:space="preserve">“ </w:t>
      </w:r>
      <w:r w:rsidR="00CE3806" w:rsidRPr="003B5C59">
        <w:rPr>
          <w:rFonts w:ascii="Times New Roman" w:eastAsia="Times New Roman" w:hAnsi="Times New Roman" w:cs="Arial"/>
          <w:color w:val="000000"/>
        </w:rPr>
        <w:t xml:space="preserve">да стане достапна по релативно пониски цени. Несомнено, глобалното ширење на светското стопанство придонесе за намалување на значењето на неопходно подржување на релацијата </w:t>
      </w:r>
      <w:r w:rsidR="00CE3806" w:rsidRPr="003B5C59">
        <w:rPr>
          <w:rFonts w:ascii="Times New Roman" w:eastAsia="Times New Roman" w:hAnsi="Times New Roman" w:cs="Arial"/>
          <w:color w:val="000000"/>
          <w:lang w:val="hr-HR"/>
        </w:rPr>
        <w:t>„</w:t>
      </w:r>
      <w:r w:rsidR="00CE3806" w:rsidRPr="003B5C59">
        <w:rPr>
          <w:rFonts w:ascii="Times New Roman" w:eastAsia="Times New Roman" w:hAnsi="Times New Roman" w:cs="Arial"/>
          <w:color w:val="000000"/>
        </w:rPr>
        <w:t>пораст на продуктивноста</w:t>
      </w:r>
      <w:r w:rsidRPr="003B5C59">
        <w:rPr>
          <w:rFonts w:ascii="Times New Roman" w:eastAsia="Times New Roman" w:hAnsi="Times New Roman" w:cs="Arial"/>
          <w:color w:val="000000"/>
        </w:rPr>
        <w:t xml:space="preserve"> </w:t>
      </w:r>
      <w:r w:rsidR="00CE3806" w:rsidRPr="003B5C59">
        <w:rPr>
          <w:rFonts w:ascii="Times New Roman" w:eastAsia="Times New Roman" w:hAnsi="Times New Roman" w:cs="Arial"/>
          <w:color w:val="000000"/>
        </w:rPr>
        <w:t>да се рефлектира врз производството и надниците</w:t>
      </w:r>
      <w:r w:rsidR="00CE3806" w:rsidRPr="003B5C59">
        <w:rPr>
          <w:rFonts w:ascii="Times New Roman" w:eastAsia="Times New Roman" w:hAnsi="Times New Roman" w:cs="Arial"/>
          <w:color w:val="000000"/>
          <w:lang w:val="hr-HR"/>
        </w:rPr>
        <w:t xml:space="preserve">“ </w:t>
      </w:r>
    </w:p>
    <w:p w:rsidR="00CE3806" w:rsidRPr="00CE3806" w:rsidRDefault="00CE3806" w:rsidP="003B5C59">
      <w:pPr>
        <w:autoSpaceDE w:val="0"/>
        <w:autoSpaceDN w:val="0"/>
        <w:adjustRightInd w:val="0"/>
        <w:spacing w:after="0" w:line="240" w:lineRule="auto"/>
        <w:ind w:firstLine="360"/>
        <w:jc w:val="both"/>
        <w:rPr>
          <w:rFonts w:ascii="Arial" w:hAnsi="Arial" w:cs="Arial"/>
        </w:rPr>
      </w:pPr>
      <w:r w:rsidRPr="003B5C59">
        <w:rPr>
          <w:rFonts w:ascii="Times New Roman" w:eastAsia="Times New Roman" w:hAnsi="Times New Roman" w:cs="Arial"/>
          <w:color w:val="000000"/>
        </w:rPr>
        <w:t xml:space="preserve">Кога зборуваме за глобализацијата, особено нејзината компонента либерализацијата треба да се каже дека </w:t>
      </w:r>
      <w:r w:rsidRPr="003B5C59">
        <w:rPr>
          <w:rFonts w:ascii="Times New Roman" w:hAnsi="Times New Roman" w:cs="Arial"/>
        </w:rPr>
        <w:t xml:space="preserve">либарализмот секогаш бил проект првенствено на економско – социјалните реформи, а не проект на развојот и модернизација  на производно-технолошката структура. </w:t>
      </w:r>
      <w:r w:rsidR="003B5C59" w:rsidRPr="003B5C59">
        <w:rPr>
          <w:rFonts w:ascii="Times New Roman" w:hAnsi="Times New Roman" w:cs="Arial"/>
        </w:rPr>
        <w:t xml:space="preserve">Во тој контекст економскиот либерализам  не се покажал како прикладен со концепцијата за решавање на длабоките економски пореметувања и вонредните состојби. И оттука може да се каже дека ниту за мирновременски прилики економскиот либерализам не ги има покажано тие предности, кои му се припишуваат. Само да се потсетиме дека државното регулирање во САД пораснало во периодот после гоелмата светска криза од 1929-1933 година па се до 70-тите години од 20 век и доаѓањето на Роналд Реган за </w:t>
      </w:r>
      <w:r w:rsidR="00214885">
        <w:rPr>
          <w:rFonts w:ascii="Times New Roman" w:hAnsi="Times New Roman" w:cs="Arial"/>
        </w:rPr>
        <w:t>п</w:t>
      </w:r>
      <w:r w:rsidR="003B5C59" w:rsidRPr="003B5C59">
        <w:rPr>
          <w:rFonts w:ascii="Times New Roman" w:hAnsi="Times New Roman" w:cs="Arial"/>
        </w:rPr>
        <w:t>ретседател, и притоа на никого тоа не му сметало. Третирајќи го периодот на економскиот интервенционизам од 1960-1980 година, може да се констатира дека развиените земји збележале 3.2% раст на доходот по жител, додека во  периодот на неолиберализмот од 1980-1999 година овие земји забележале стапка на раст од 2,2%, а земјите во развој својата стапка на раст на доход по жител ја преполовиле од 3,0% на 1,5%, пришто голем дел од тој пораст отпаѓаше на Кина и Индија, кои не ги следеле неолибералните препораки</w:t>
      </w:r>
      <w:r w:rsidR="003B5C59">
        <w:rPr>
          <w:rStyle w:val="FootnoteReference"/>
          <w:rFonts w:ascii="Arial" w:hAnsi="Arial" w:cs="Arial"/>
        </w:rPr>
        <w:footnoteReference w:id="4"/>
      </w:r>
      <w:r w:rsidR="003B5C59" w:rsidRPr="00C76A1A">
        <w:rPr>
          <w:rFonts w:ascii="Arial" w:hAnsi="Arial" w:cs="Arial"/>
        </w:rPr>
        <w:t>.</w:t>
      </w:r>
    </w:p>
    <w:p w:rsidR="00BF0B61" w:rsidRDefault="00BF0B61" w:rsidP="00AF06CB">
      <w:pPr>
        <w:autoSpaceDE w:val="0"/>
        <w:autoSpaceDN w:val="0"/>
        <w:adjustRightInd w:val="0"/>
        <w:spacing w:after="0" w:line="360" w:lineRule="auto"/>
        <w:rPr>
          <w:rFonts w:ascii="Times New Roman" w:hAnsi="Times New Roman" w:cs="Times New Roman"/>
        </w:rPr>
      </w:pPr>
    </w:p>
    <w:p w:rsidR="00214885" w:rsidRDefault="00214885" w:rsidP="00AF06CB">
      <w:pPr>
        <w:autoSpaceDE w:val="0"/>
        <w:autoSpaceDN w:val="0"/>
        <w:adjustRightInd w:val="0"/>
        <w:spacing w:after="0" w:line="360" w:lineRule="auto"/>
        <w:rPr>
          <w:rFonts w:ascii="Times New Roman" w:hAnsi="Times New Roman" w:cs="Times New Roman"/>
        </w:rPr>
      </w:pPr>
    </w:p>
    <w:p w:rsidR="00214885" w:rsidRPr="00AF06CB" w:rsidRDefault="00214885" w:rsidP="00AF06CB">
      <w:pPr>
        <w:autoSpaceDE w:val="0"/>
        <w:autoSpaceDN w:val="0"/>
        <w:adjustRightInd w:val="0"/>
        <w:spacing w:after="0" w:line="360" w:lineRule="auto"/>
        <w:rPr>
          <w:rFonts w:ascii="Times New Roman" w:hAnsi="Times New Roman" w:cs="Times New Roman"/>
        </w:rPr>
      </w:pPr>
    </w:p>
    <w:p w:rsidR="00BF0B61" w:rsidRPr="00AF06CB" w:rsidRDefault="00BF0B61" w:rsidP="00AF06CB">
      <w:pPr>
        <w:pStyle w:val="ListParagraph"/>
        <w:numPr>
          <w:ilvl w:val="0"/>
          <w:numId w:val="4"/>
        </w:numPr>
        <w:autoSpaceDE w:val="0"/>
        <w:autoSpaceDN w:val="0"/>
        <w:adjustRightInd w:val="0"/>
        <w:spacing w:after="0" w:line="360" w:lineRule="auto"/>
        <w:rPr>
          <w:rFonts w:ascii="Times New Roman" w:hAnsi="Times New Roman" w:cs="Times New Roman"/>
        </w:rPr>
      </w:pPr>
      <w:r w:rsidRPr="00AF06CB">
        <w:rPr>
          <w:rFonts w:ascii="Times New Roman" w:hAnsi="Times New Roman" w:cs="Times New Roman"/>
        </w:rPr>
        <w:t>Глобализацијата придонесе за:</w:t>
      </w:r>
    </w:p>
    <w:p w:rsidR="00BF0B61" w:rsidRPr="00AF06CB" w:rsidRDefault="00BF0B61" w:rsidP="00AF06CB">
      <w:pPr>
        <w:pStyle w:val="ListParagraph"/>
        <w:numPr>
          <w:ilvl w:val="0"/>
          <w:numId w:val="8"/>
        </w:numPr>
        <w:autoSpaceDE w:val="0"/>
        <w:autoSpaceDN w:val="0"/>
        <w:adjustRightInd w:val="0"/>
        <w:spacing w:after="0" w:line="360" w:lineRule="auto"/>
        <w:rPr>
          <w:rFonts w:ascii="Times New Roman" w:hAnsi="Times New Roman" w:cs="Times New Roman"/>
        </w:rPr>
      </w:pPr>
    </w:p>
    <w:p w:rsidR="00BF0B61" w:rsidRPr="00214885" w:rsidRDefault="00BF0B61" w:rsidP="00AF06CB">
      <w:pPr>
        <w:pStyle w:val="ListParagraph"/>
        <w:numPr>
          <w:ilvl w:val="0"/>
          <w:numId w:val="7"/>
        </w:numPr>
        <w:autoSpaceDE w:val="0"/>
        <w:autoSpaceDN w:val="0"/>
        <w:adjustRightInd w:val="0"/>
        <w:spacing w:after="0" w:line="360" w:lineRule="auto"/>
        <w:rPr>
          <w:rFonts w:ascii="Times New Roman" w:hAnsi="Times New Roman" w:cs="Times New Roman"/>
        </w:rPr>
      </w:pPr>
      <w:r w:rsidRPr="00AF06CB">
        <w:rPr>
          <w:rFonts w:ascii="Times New Roman" w:hAnsi="Times New Roman" w:cs="Times New Roman"/>
        </w:rPr>
        <w:t>Ширење на извозниот пазар и дополн</w:t>
      </w:r>
      <w:r w:rsidR="00E87A71" w:rsidRPr="00AF06CB">
        <w:rPr>
          <w:rFonts w:ascii="Times New Roman" w:hAnsi="Times New Roman" w:cs="Times New Roman"/>
        </w:rPr>
        <w:t>ителна понуда на ефтина работна</w:t>
      </w:r>
      <w:r w:rsidR="00214885">
        <w:rPr>
          <w:rFonts w:ascii="Times New Roman" w:hAnsi="Times New Roman" w:cs="Times New Roman"/>
        </w:rPr>
        <w:t xml:space="preserve"> </w:t>
      </w:r>
      <w:r w:rsidRPr="00214885">
        <w:rPr>
          <w:rFonts w:ascii="Times New Roman" w:hAnsi="Times New Roman" w:cs="Times New Roman"/>
        </w:rPr>
        <w:t>сила;</w:t>
      </w:r>
    </w:p>
    <w:p w:rsidR="00BF0B61" w:rsidRPr="00AF06CB" w:rsidRDefault="00BF0B61" w:rsidP="00AF06CB">
      <w:pPr>
        <w:autoSpaceDE w:val="0"/>
        <w:autoSpaceDN w:val="0"/>
        <w:adjustRightInd w:val="0"/>
        <w:spacing w:after="0" w:line="360" w:lineRule="auto"/>
        <w:ind w:firstLine="720"/>
        <w:rPr>
          <w:rFonts w:ascii="Times New Roman" w:eastAsia="WarnockPro-Regular" w:hAnsi="Times New Roman" w:cs="WarnockPro-Regular"/>
        </w:rPr>
      </w:pPr>
      <w:r w:rsidRPr="00AF06CB">
        <w:rPr>
          <w:rFonts w:ascii="Times New Roman" w:hAnsi="Times New Roman" w:cs="Times New Roman"/>
        </w:rPr>
        <w:t>Глобализацијата придонесе и за продлабочување на јазот меѓу богатите и сиромашните во светот.</w:t>
      </w:r>
      <w:r w:rsidR="00431CF7">
        <w:rPr>
          <w:rFonts w:ascii="Times New Roman" w:hAnsi="Times New Roman" w:cs="Times New Roman"/>
        </w:rPr>
        <w:t xml:space="preserve"> </w:t>
      </w:r>
      <w:r w:rsidRPr="00AF06CB">
        <w:rPr>
          <w:rFonts w:ascii="Times New Roman" w:eastAsia="WarnockPro-Regular" w:hAnsi="Times New Roman" w:cs="WarnockPro-Regular"/>
        </w:rPr>
        <w:t>Распонот меѓу богатите и сиромашните земји во 1930 година бил  3</w:t>
      </w:r>
      <w:r w:rsidRPr="00AF06CB">
        <w:rPr>
          <w:rFonts w:ascii="Times New Roman" w:eastAsia="WarnockPro-Regular" w:hAnsi="Times New Roman" w:cs="WarnockPro-Bold"/>
          <w:b/>
          <w:bCs/>
        </w:rPr>
        <w:t>:</w:t>
      </w:r>
      <w:r w:rsidRPr="00AF06CB">
        <w:rPr>
          <w:rFonts w:ascii="Times New Roman" w:eastAsia="WarnockPro-Regular" w:hAnsi="Times New Roman" w:cs="WarnockPro-Regular"/>
        </w:rPr>
        <w:t>1, во 1950 година 35</w:t>
      </w:r>
      <w:r w:rsidRPr="00AF06CB">
        <w:rPr>
          <w:rFonts w:ascii="Times New Roman" w:eastAsia="WarnockPro-Regular" w:hAnsi="Times New Roman" w:cs="WarnockPro-Bold"/>
          <w:b/>
          <w:bCs/>
        </w:rPr>
        <w:t>:</w:t>
      </w:r>
      <w:r w:rsidRPr="00AF06CB">
        <w:rPr>
          <w:rFonts w:ascii="Times New Roman" w:eastAsia="WarnockPro-Regular" w:hAnsi="Times New Roman" w:cs="WarnockPro-Regular"/>
        </w:rPr>
        <w:t>1, 1992. година 71</w:t>
      </w:r>
      <w:r w:rsidRPr="00AF06CB">
        <w:rPr>
          <w:rFonts w:ascii="Times New Roman" w:eastAsia="WarnockPro-Regular" w:hAnsi="Times New Roman" w:cs="WarnockPro-Bold"/>
          <w:b/>
          <w:bCs/>
        </w:rPr>
        <w:t>:</w:t>
      </w:r>
      <w:r w:rsidRPr="00AF06CB">
        <w:rPr>
          <w:rFonts w:ascii="Times New Roman" w:eastAsia="WarnockPro-Regular" w:hAnsi="Times New Roman" w:cs="WarnockPro-Regular"/>
        </w:rPr>
        <w:t>1, a веќе во 1997 година дури 727</w:t>
      </w:r>
      <w:r w:rsidRPr="00AF06CB">
        <w:rPr>
          <w:rFonts w:ascii="Times New Roman" w:eastAsia="WarnockPro-Regular" w:hAnsi="Times New Roman" w:cs="WarnockPro-Bold"/>
          <w:b/>
          <w:bCs/>
        </w:rPr>
        <w:t>:</w:t>
      </w:r>
      <w:r w:rsidRPr="00AF06CB">
        <w:rPr>
          <w:rFonts w:ascii="Times New Roman" w:eastAsia="WarnockPro-Regular" w:hAnsi="Times New Roman" w:cs="WarnockPro-Regular"/>
        </w:rPr>
        <w:t>1 во корист на богатите. Само имотот на тројцата најбогати луѓе во светот (Бил Гејтс, Ал Сауд и Филип Аншуц ) е поголем од бруто националниот производ на 26 најсиромашни земји во светот заедно.</w:t>
      </w:r>
      <w:r w:rsidRPr="00AF06CB">
        <w:rPr>
          <w:rStyle w:val="FootnoteReference"/>
          <w:rFonts w:ascii="Times New Roman" w:eastAsia="WarnockPro-Regular" w:hAnsi="Times New Roman" w:cs="WarnockPro-Regular"/>
        </w:rPr>
        <w:footnoteReference w:id="5"/>
      </w:r>
    </w:p>
    <w:p w:rsidR="0051181E" w:rsidRPr="00AF06CB" w:rsidRDefault="00BF0B61" w:rsidP="00AF06CB">
      <w:pPr>
        <w:pStyle w:val="ListParagraph"/>
        <w:numPr>
          <w:ilvl w:val="0"/>
          <w:numId w:val="8"/>
        </w:numPr>
        <w:autoSpaceDE w:val="0"/>
        <w:autoSpaceDN w:val="0"/>
        <w:adjustRightInd w:val="0"/>
        <w:spacing w:after="0" w:line="360" w:lineRule="auto"/>
        <w:rPr>
          <w:rFonts w:ascii="Times New Roman" w:hAnsi="Times New Roman" w:cs="Times New Roman"/>
        </w:rPr>
      </w:pPr>
      <w:r w:rsidRPr="00AF06CB">
        <w:rPr>
          <w:rFonts w:ascii="Times New Roman" w:hAnsi="Times New Roman" w:cs="Times New Roman"/>
        </w:rPr>
        <w:t>Но глобализацијата базирана на неолибералнат</w:t>
      </w:r>
      <w:r w:rsidR="0051181E" w:rsidRPr="00AF06CB">
        <w:rPr>
          <w:rFonts w:ascii="Times New Roman" w:hAnsi="Times New Roman" w:cs="Times New Roman"/>
        </w:rPr>
        <w:t>а пазарна идеологија односно на</w:t>
      </w:r>
    </w:p>
    <w:p w:rsidR="00BF0B61" w:rsidRPr="00AF06CB" w:rsidRDefault="00BF0B61" w:rsidP="00AF06CB">
      <w:pPr>
        <w:autoSpaceDE w:val="0"/>
        <w:autoSpaceDN w:val="0"/>
        <w:adjustRightInd w:val="0"/>
        <w:spacing w:after="0" w:line="360" w:lineRule="auto"/>
        <w:rPr>
          <w:rFonts w:ascii="Times New Roman" w:hAnsi="Times New Roman" w:cs="Times New Roman"/>
        </w:rPr>
      </w:pPr>
      <w:r w:rsidRPr="00AF06CB">
        <w:rPr>
          <w:rFonts w:ascii="Times New Roman" w:hAnsi="Times New Roman" w:cs="Times New Roman"/>
        </w:rPr>
        <w:t>пазарниоит фундаментализам, по својата природа содржи механизам на рушење на социјалната компонента на одржливиот светски развој, преку нееднаквата дистрибуција на остварениот доход.</w:t>
      </w:r>
    </w:p>
    <w:p w:rsidR="0022169A" w:rsidRPr="00AF06CB" w:rsidRDefault="0022169A" w:rsidP="00AF06CB">
      <w:pPr>
        <w:spacing w:line="360" w:lineRule="auto"/>
        <w:ind w:firstLine="720"/>
        <w:rPr>
          <w:rFonts w:ascii="Times New Roman" w:hAnsi="Times New Roman"/>
          <w:lang w:val="hr-HR"/>
        </w:rPr>
      </w:pPr>
      <w:r w:rsidRPr="00AF06CB">
        <w:rPr>
          <w:rFonts w:ascii="Times New Roman" w:hAnsi="Times New Roman"/>
        </w:rPr>
        <w:t xml:space="preserve">Во последните неколку децении, т.е. пред и после прифаќањето на т.н. </w:t>
      </w:r>
      <w:r w:rsidRPr="00AF06CB">
        <w:rPr>
          <w:rFonts w:ascii="Times New Roman" w:hAnsi="Times New Roman"/>
          <w:lang w:val="hr-HR"/>
        </w:rPr>
        <w:t>„</w:t>
      </w:r>
      <w:r w:rsidRPr="00AF06CB">
        <w:rPr>
          <w:rFonts w:ascii="Times New Roman" w:hAnsi="Times New Roman"/>
        </w:rPr>
        <w:t>Реганоманика</w:t>
      </w:r>
      <w:r w:rsidRPr="00AF06CB">
        <w:rPr>
          <w:rFonts w:ascii="Times New Roman" w:hAnsi="Times New Roman"/>
          <w:lang w:val="hr-HR"/>
        </w:rPr>
        <w:t xml:space="preserve">“ </w:t>
      </w:r>
      <w:r w:rsidRPr="00AF06CB">
        <w:rPr>
          <w:rFonts w:ascii="Times New Roman" w:hAnsi="Times New Roman"/>
        </w:rPr>
        <w:t>во</w:t>
      </w:r>
      <w:r w:rsidRPr="00AF06CB">
        <w:rPr>
          <w:rFonts w:ascii="Times New Roman" w:hAnsi="Times New Roman"/>
          <w:lang w:val="hr-HR"/>
        </w:rPr>
        <w:t xml:space="preserve"> </w:t>
      </w:r>
      <w:r w:rsidRPr="00AF06CB">
        <w:rPr>
          <w:rFonts w:ascii="Times New Roman" w:hAnsi="Times New Roman"/>
        </w:rPr>
        <w:t xml:space="preserve">САД и т.н. </w:t>
      </w:r>
      <w:r w:rsidRPr="00AF06CB">
        <w:rPr>
          <w:rFonts w:ascii="Times New Roman" w:hAnsi="Times New Roman"/>
          <w:lang w:val="hr-HR"/>
        </w:rPr>
        <w:t>„</w:t>
      </w:r>
      <w:r w:rsidRPr="00AF06CB">
        <w:rPr>
          <w:rFonts w:ascii="Times New Roman" w:hAnsi="Times New Roman"/>
        </w:rPr>
        <w:t>Тачеризам</w:t>
      </w:r>
      <w:r w:rsidRPr="00AF06CB">
        <w:rPr>
          <w:rFonts w:ascii="Times New Roman" w:hAnsi="Times New Roman"/>
          <w:lang w:val="hr-HR"/>
        </w:rPr>
        <w:t xml:space="preserve">“ </w:t>
      </w:r>
      <w:r w:rsidRPr="00AF06CB">
        <w:rPr>
          <w:rFonts w:ascii="Times New Roman" w:hAnsi="Times New Roman"/>
        </w:rPr>
        <w:t>во Голема Британија</w:t>
      </w:r>
      <w:r w:rsidRPr="00AF06CB">
        <w:rPr>
          <w:rFonts w:ascii="Times New Roman" w:hAnsi="Times New Roman"/>
          <w:lang w:val="hr-HR"/>
        </w:rPr>
        <w:t xml:space="preserve">, </w:t>
      </w:r>
      <w:r w:rsidRPr="00AF06CB">
        <w:rPr>
          <w:rFonts w:ascii="Times New Roman" w:hAnsi="Times New Roman"/>
        </w:rPr>
        <w:t>економската наука во тие земји пропагирала</w:t>
      </w:r>
      <w:r w:rsidRPr="00AF06CB">
        <w:rPr>
          <w:rFonts w:ascii="Times New Roman" w:hAnsi="Times New Roman"/>
          <w:lang w:val="hr-HR"/>
        </w:rPr>
        <w:t xml:space="preserve"> </w:t>
      </w:r>
      <w:r w:rsidRPr="00AF06CB">
        <w:rPr>
          <w:rFonts w:ascii="Times New Roman" w:hAnsi="Times New Roman"/>
        </w:rPr>
        <w:t>екстремен неолиберален капитализам, кој, како што се нагласува од економистите, имаше мошне сериозна системска грешка којашто морала  да доведе до колапс на таквиот вид на капитализам.</w:t>
      </w:r>
      <w:r w:rsidRPr="00AF06CB">
        <w:rPr>
          <w:rFonts w:ascii="Times New Roman" w:hAnsi="Times New Roman"/>
          <w:lang w:val="hr-HR"/>
        </w:rPr>
        <w:t xml:space="preserve"> </w:t>
      </w:r>
      <w:r w:rsidR="00C3221F" w:rsidRPr="00AF06CB">
        <w:rPr>
          <w:rFonts w:ascii="Times New Roman" w:hAnsi="Times New Roman"/>
        </w:rPr>
        <w:t xml:space="preserve">Од особена важност е да се потенцира, на жалост, што економската наука во тие, но и во други земји имала огромен придонес  за енормно пропагирање на таквиот и тој модел чии основни карактеристики на дерегулација на стопанските текови, исклучување на државата во сферата на стопанството, потполна доминација на пазарот </w:t>
      </w:r>
      <w:r w:rsidRPr="00AF06CB">
        <w:rPr>
          <w:rFonts w:ascii="Times New Roman" w:hAnsi="Times New Roman"/>
          <w:lang w:val="hr-HR"/>
        </w:rPr>
        <w:t>(</w:t>
      </w:r>
      <w:r w:rsidR="00C3221F" w:rsidRPr="00AF06CB">
        <w:rPr>
          <w:rFonts w:ascii="Times New Roman" w:hAnsi="Times New Roman"/>
        </w:rPr>
        <w:t>т.н.</w:t>
      </w:r>
      <w:r w:rsidRPr="00AF06CB">
        <w:rPr>
          <w:rFonts w:ascii="Times New Roman" w:hAnsi="Times New Roman"/>
          <w:lang w:val="hr-HR"/>
        </w:rPr>
        <w:t xml:space="preserve"> „</w:t>
      </w:r>
      <w:r w:rsidR="00C3221F" w:rsidRPr="00AF06CB">
        <w:rPr>
          <w:rFonts w:ascii="Times New Roman" w:hAnsi="Times New Roman"/>
        </w:rPr>
        <w:t>пазарен фундаментализам</w:t>
      </w:r>
      <w:r w:rsidRPr="00AF06CB">
        <w:rPr>
          <w:rFonts w:ascii="Times New Roman" w:hAnsi="Times New Roman"/>
          <w:lang w:val="hr-HR"/>
        </w:rPr>
        <w:t xml:space="preserve">“), </w:t>
      </w:r>
      <w:r w:rsidR="00C3221F" w:rsidRPr="00AF06CB">
        <w:rPr>
          <w:rFonts w:ascii="Times New Roman" w:hAnsi="Times New Roman"/>
        </w:rPr>
        <w:t>максимална либерализација на надворешната трговија, односоно подобро речено увозот</w:t>
      </w:r>
      <w:r w:rsidRPr="00AF06CB">
        <w:rPr>
          <w:rFonts w:ascii="Times New Roman" w:hAnsi="Times New Roman"/>
          <w:lang w:val="hr-HR"/>
        </w:rPr>
        <w:t xml:space="preserve">, </w:t>
      </w:r>
      <w:r w:rsidR="00C3221F" w:rsidRPr="00AF06CB">
        <w:rPr>
          <w:rFonts w:ascii="Times New Roman" w:hAnsi="Times New Roman"/>
        </w:rPr>
        <w:t>максимална либерализација на странските директни инвестиции, сеопфатната приватизиација и сл.</w:t>
      </w:r>
      <w:r w:rsidRPr="00AF06CB">
        <w:rPr>
          <w:rFonts w:ascii="Times New Roman" w:hAnsi="Times New Roman"/>
          <w:lang w:val="hr-HR"/>
        </w:rPr>
        <w:t xml:space="preserve"> </w:t>
      </w:r>
    </w:p>
    <w:p w:rsidR="0022169A" w:rsidRPr="00AF06CB" w:rsidRDefault="00C3221F" w:rsidP="00AF06CB">
      <w:pPr>
        <w:spacing w:line="360" w:lineRule="auto"/>
        <w:ind w:firstLine="720"/>
        <w:rPr>
          <w:rFonts w:ascii="Times New Roman" w:hAnsi="Times New Roman"/>
        </w:rPr>
      </w:pPr>
      <w:r w:rsidRPr="00AF06CB">
        <w:rPr>
          <w:rFonts w:ascii="Times New Roman" w:hAnsi="Times New Roman"/>
        </w:rPr>
        <w:t>Наместо капитализам во којшто доминирал Кејнзовата макроекономска политика</w:t>
      </w:r>
      <w:r w:rsidR="0022169A" w:rsidRPr="00AF06CB">
        <w:rPr>
          <w:rFonts w:ascii="Times New Roman" w:hAnsi="Times New Roman"/>
          <w:lang w:val="hr-HR"/>
        </w:rPr>
        <w:t xml:space="preserve">, </w:t>
      </w:r>
      <w:r w:rsidRPr="00AF06CB">
        <w:rPr>
          <w:rFonts w:ascii="Times New Roman" w:hAnsi="Times New Roman"/>
        </w:rPr>
        <w:t xml:space="preserve">на сцена настапила политиката која се пропагирала од страна на т.н. </w:t>
      </w:r>
      <w:r w:rsidR="0022169A" w:rsidRPr="00AF06CB">
        <w:rPr>
          <w:rFonts w:ascii="Times New Roman" w:hAnsi="Times New Roman"/>
          <w:lang w:val="hr-HR"/>
        </w:rPr>
        <w:t>„</w:t>
      </w:r>
      <w:r w:rsidRPr="00AF06CB">
        <w:rPr>
          <w:rFonts w:ascii="Times New Roman" w:hAnsi="Times New Roman"/>
        </w:rPr>
        <w:t>момците од Чикаго</w:t>
      </w:r>
      <w:r w:rsidR="0022169A" w:rsidRPr="00AF06CB">
        <w:rPr>
          <w:rFonts w:ascii="Times New Roman" w:hAnsi="Times New Roman"/>
          <w:lang w:val="hr-HR"/>
        </w:rPr>
        <w:t xml:space="preserve">“ </w:t>
      </w:r>
      <w:r w:rsidRPr="00AF06CB">
        <w:rPr>
          <w:rFonts w:ascii="Times New Roman" w:hAnsi="Times New Roman"/>
        </w:rPr>
        <w:t xml:space="preserve">на чие чело беше познатиот нобеловец </w:t>
      </w:r>
      <w:r w:rsidR="00110554" w:rsidRPr="00AF06CB">
        <w:rPr>
          <w:rFonts w:ascii="Times New Roman" w:hAnsi="Times New Roman"/>
        </w:rPr>
        <w:t xml:space="preserve"> Милтон </w:t>
      </w:r>
      <w:r w:rsidRPr="00AF06CB">
        <w:rPr>
          <w:rFonts w:ascii="Times New Roman" w:hAnsi="Times New Roman"/>
        </w:rPr>
        <w:t>Фридман</w:t>
      </w:r>
      <w:r w:rsidR="00110554" w:rsidRPr="00AF06CB">
        <w:rPr>
          <w:rStyle w:val="FootnoteReference"/>
          <w:rFonts w:ascii="Times New Roman" w:hAnsi="Times New Roman"/>
        </w:rPr>
        <w:footnoteReference w:id="6"/>
      </w:r>
      <w:r w:rsidR="0022169A" w:rsidRPr="00AF06CB">
        <w:rPr>
          <w:rFonts w:ascii="Times New Roman" w:hAnsi="Times New Roman"/>
          <w:lang w:val="hr-HR"/>
        </w:rPr>
        <w:t xml:space="preserve">. </w:t>
      </w:r>
      <w:r w:rsidRPr="00AF06CB">
        <w:rPr>
          <w:rFonts w:ascii="Times New Roman" w:hAnsi="Times New Roman"/>
        </w:rPr>
        <w:t xml:space="preserve">Учењето на овие </w:t>
      </w:r>
      <w:r w:rsidR="00EE1F00" w:rsidRPr="00AF06CB">
        <w:rPr>
          <w:rFonts w:ascii="Times New Roman" w:hAnsi="Times New Roman"/>
        </w:rPr>
        <w:t xml:space="preserve">економисти беше прифатено од страна на Роналд Реган и Маргарет Тачер, </w:t>
      </w:r>
      <w:r w:rsidR="00C13C1E" w:rsidRPr="00AF06CB">
        <w:rPr>
          <w:rFonts w:ascii="Times New Roman" w:hAnsi="Times New Roman"/>
        </w:rPr>
        <w:t>а доследна нивна примена</w:t>
      </w:r>
      <w:r w:rsidR="0022169A" w:rsidRPr="00AF06CB">
        <w:rPr>
          <w:rFonts w:ascii="Times New Roman" w:hAnsi="Times New Roman"/>
          <w:lang w:val="hr-HR"/>
        </w:rPr>
        <w:t xml:space="preserve"> </w:t>
      </w:r>
      <w:r w:rsidR="00C13C1E" w:rsidRPr="00AF06CB">
        <w:rPr>
          <w:rFonts w:ascii="Times New Roman" w:hAnsi="Times New Roman"/>
        </w:rPr>
        <w:t>во тоа ја проследиле и Клинтон и Блер, а до неодамна тоа го применувал и Гордон Браун</w:t>
      </w:r>
      <w:r w:rsidR="0022169A" w:rsidRPr="00AF06CB">
        <w:rPr>
          <w:rFonts w:ascii="Times New Roman" w:hAnsi="Times New Roman"/>
          <w:lang w:val="hr-HR"/>
        </w:rPr>
        <w:t xml:space="preserve">. </w:t>
      </w:r>
      <w:r w:rsidR="00C13C1E" w:rsidRPr="00AF06CB">
        <w:rPr>
          <w:rFonts w:ascii="Times New Roman" w:hAnsi="Times New Roman"/>
        </w:rPr>
        <w:t xml:space="preserve">Интересно е да се наведе и ставот на највлијателните германски филозофи </w:t>
      </w:r>
      <w:r w:rsidR="00C13C1E" w:rsidRPr="00AF06CB">
        <w:rPr>
          <w:rFonts w:ascii="Times New Roman" w:hAnsi="Times New Roman"/>
          <w:lang w:val="hr-HR"/>
        </w:rPr>
        <w:t>Jirgen Habarmas</w:t>
      </w:r>
      <w:r w:rsidR="00C13C1E" w:rsidRPr="00AF06CB">
        <w:rPr>
          <w:rFonts w:ascii="Times New Roman" w:hAnsi="Times New Roman"/>
        </w:rPr>
        <w:t xml:space="preserve">, кој со право потенцира дека </w:t>
      </w:r>
      <w:r w:rsidR="0022169A" w:rsidRPr="00AF06CB">
        <w:rPr>
          <w:rFonts w:ascii="Times New Roman" w:hAnsi="Times New Roman"/>
          <w:lang w:val="hr-HR"/>
        </w:rPr>
        <w:t>„</w:t>
      </w:r>
      <w:r w:rsidR="00C13C1E" w:rsidRPr="00AF06CB">
        <w:rPr>
          <w:rFonts w:ascii="Times New Roman" w:hAnsi="Times New Roman"/>
        </w:rPr>
        <w:t>општествено</w:t>
      </w:r>
      <w:r w:rsidR="0022169A" w:rsidRPr="00AF06CB">
        <w:rPr>
          <w:rFonts w:ascii="Times New Roman" w:hAnsi="Times New Roman"/>
          <w:lang w:val="hr-HR"/>
        </w:rPr>
        <w:t>-</w:t>
      </w:r>
      <w:r w:rsidR="00C13C1E" w:rsidRPr="00AF06CB">
        <w:rPr>
          <w:rFonts w:ascii="Times New Roman" w:hAnsi="Times New Roman"/>
        </w:rPr>
        <w:t>дарвинистичкиот потенцијал на слободниот пазар и тоа сега се одразува не само на политиката спрема оптепо се изгледа поверувале единствено дека неолиберализмот претставува врв на светската мудрост и дека е дојдено времето на вечната вистина</w:t>
      </w:r>
      <w:r w:rsidR="0022169A" w:rsidRPr="00AF06CB">
        <w:rPr>
          <w:rFonts w:ascii="Times New Roman" w:hAnsi="Times New Roman"/>
          <w:lang w:val="hr-HR"/>
        </w:rPr>
        <w:t>“</w:t>
      </w:r>
      <w:r w:rsidR="0022169A" w:rsidRPr="00AF06CB">
        <w:rPr>
          <w:rStyle w:val="FootnoteReference"/>
          <w:rFonts w:ascii="Times New Roman" w:hAnsi="Times New Roman"/>
          <w:lang w:val="hr-HR"/>
        </w:rPr>
        <w:footnoteReference w:id="7"/>
      </w:r>
    </w:p>
    <w:p w:rsidR="00BF0B61" w:rsidRPr="00AF06CB" w:rsidRDefault="00BF0B61" w:rsidP="00AF06CB">
      <w:pPr>
        <w:autoSpaceDE w:val="0"/>
        <w:autoSpaceDN w:val="0"/>
        <w:adjustRightInd w:val="0"/>
        <w:spacing w:line="360" w:lineRule="auto"/>
        <w:ind w:firstLine="720"/>
        <w:rPr>
          <w:rFonts w:ascii="Times New Roman" w:hAnsi="Times New Roman" w:cs="Times New Roman"/>
        </w:rPr>
      </w:pPr>
      <w:r w:rsidRPr="00AF06CB">
        <w:rPr>
          <w:rFonts w:ascii="Times New Roman" w:hAnsi="Times New Roman" w:cs="Times New Roman"/>
        </w:rPr>
        <w:t>Таа ( глобализацијата) носи бројни ризици и пореметувања-шпекулативни напади на валутите, предизвикува финансиски кризи и непредвидлива алокација на работните места.</w:t>
      </w:r>
    </w:p>
    <w:p w:rsidR="00BF0B61" w:rsidRPr="00AF06CB" w:rsidRDefault="00BF0B61" w:rsidP="00AF06CB">
      <w:pPr>
        <w:autoSpaceDE w:val="0"/>
        <w:autoSpaceDN w:val="0"/>
        <w:adjustRightInd w:val="0"/>
        <w:spacing w:after="0" w:line="360" w:lineRule="auto"/>
        <w:rPr>
          <w:rFonts w:ascii="Times New Roman" w:eastAsia="TimesNewRomanPSMT" w:hAnsi="Times New Roman" w:cs="TimesNewRomanPSMT"/>
        </w:rPr>
      </w:pPr>
      <w:r w:rsidRPr="00AF06CB">
        <w:rPr>
          <w:rFonts w:ascii="Times New Roman" w:eastAsia="TimesNewRomanPSMT" w:hAnsi="Times New Roman" w:cs="TimesNewRomanPSMT"/>
        </w:rPr>
        <w:t xml:space="preserve">           И подржувачите и противниците на глобализцијата се сложуваат во едно: глобализацијата работниците, фирмите и државите ги изложува на растечки притисоци и на сите актери им наметнува  брзо и ефикасно приспособување. Особено тоа се однесува најмногу на трудот, за разлика од капиталот,</w:t>
      </w:r>
      <w:r w:rsidR="0051181E" w:rsidRPr="00AF06CB">
        <w:rPr>
          <w:rFonts w:ascii="Times New Roman" w:eastAsia="TimesNewRomanPSMT" w:hAnsi="Times New Roman" w:cs="TimesNewRomanPSMT"/>
        </w:rPr>
        <w:t xml:space="preserve"> </w:t>
      </w:r>
      <w:r w:rsidRPr="00AF06CB">
        <w:rPr>
          <w:rFonts w:ascii="Times New Roman" w:eastAsia="TimesNewRomanPSMT" w:hAnsi="Times New Roman" w:cs="TimesNewRomanPSMT"/>
        </w:rPr>
        <w:t>од причини што тој не е толку флексибилен и приспособлив</w:t>
      </w:r>
      <w:r w:rsidR="0051181E" w:rsidRPr="00AF06CB">
        <w:rPr>
          <w:rFonts w:ascii="Times New Roman" w:eastAsia="TimesNewRomanPSMT" w:hAnsi="Times New Roman" w:cs="TimesNewRomanPSMT"/>
        </w:rPr>
        <w:t xml:space="preserve"> </w:t>
      </w:r>
      <w:r w:rsidRPr="00AF06CB">
        <w:rPr>
          <w:rFonts w:ascii="Times New Roman" w:eastAsia="TimesNewRomanPSMT" w:hAnsi="Times New Roman" w:cs="TimesNewRomanPSMT"/>
        </w:rPr>
        <w:t>како</w:t>
      </w:r>
      <w:r w:rsidRPr="00AF06CB">
        <w:rPr>
          <w:rFonts w:ascii="Times New Roman" w:eastAsia="TimesNewRomanPSMT" w:hAnsi="Times New Roman" w:cs="TimesNewRomanPSMT"/>
          <w:b/>
        </w:rPr>
        <w:t xml:space="preserve"> </w:t>
      </w:r>
      <w:r w:rsidRPr="00AF06CB">
        <w:rPr>
          <w:rFonts w:ascii="Times New Roman" w:eastAsia="TimesNewRomanPSMT" w:hAnsi="Times New Roman" w:cs="TimesNewRomanPSMT"/>
        </w:rPr>
        <w:t>капиталот, што доведува до губење на работни места како резултат на растечката отвореност на националните стопанства. Бројот на загубените работни места се зголемува, отпуштените рабоници тешко можат повторно да се вработуваат бидејќи се стари и се помалку формално образовани.</w:t>
      </w:r>
    </w:p>
    <w:p w:rsidR="00BF0B61" w:rsidRPr="00AF06CB" w:rsidRDefault="00BF0B61" w:rsidP="00AF06CB">
      <w:pPr>
        <w:autoSpaceDE w:val="0"/>
        <w:autoSpaceDN w:val="0"/>
        <w:adjustRightInd w:val="0"/>
        <w:spacing w:after="0" w:line="360" w:lineRule="auto"/>
        <w:ind w:firstLine="720"/>
        <w:rPr>
          <w:rFonts w:ascii="Times New Roman" w:eastAsia="TimesNewRomanPSMT" w:hAnsi="Times New Roman" w:cs="TimesNewRomanPSMT"/>
        </w:rPr>
      </w:pPr>
      <w:r w:rsidRPr="00AF06CB">
        <w:rPr>
          <w:rFonts w:ascii="Times New Roman" w:eastAsia="TimesNewRomanPSMT" w:hAnsi="Times New Roman" w:cs="TimesNewRomanPSMT"/>
        </w:rPr>
        <w:t>Пазарот на капитал е глобален, пазарот на стоки и услуги е регионален, а пазарот на труд е национален.</w:t>
      </w:r>
      <w:r w:rsidR="0051181E" w:rsidRPr="00AF06CB">
        <w:rPr>
          <w:rFonts w:ascii="Times New Roman" w:eastAsia="TimesNewRomanPSMT" w:hAnsi="Times New Roman" w:cs="TimesNewRomanPSMT"/>
        </w:rPr>
        <w:t xml:space="preserve"> </w:t>
      </w:r>
      <w:r w:rsidRPr="00AF06CB">
        <w:rPr>
          <w:rFonts w:ascii="Times New Roman" w:eastAsia="TimesNewRomanPSMT" w:hAnsi="Times New Roman" w:cs="TimesNewRomanPSMT"/>
        </w:rPr>
        <w:t xml:space="preserve">Мобилноста и флексибилноста на трудот е релативно ниска што го прави мошне чуствителен на растечката конкуренција, од отвореноста која ја носи со себе глобализацијата. </w:t>
      </w:r>
    </w:p>
    <w:p w:rsidR="00BF0B61" w:rsidRPr="00AF06CB" w:rsidRDefault="00BF0B61" w:rsidP="00AF06CB">
      <w:pPr>
        <w:autoSpaceDE w:val="0"/>
        <w:autoSpaceDN w:val="0"/>
        <w:adjustRightInd w:val="0"/>
        <w:spacing w:after="0" w:line="360" w:lineRule="auto"/>
        <w:rPr>
          <w:rFonts w:ascii="Times New Roman" w:hAnsi="Times New Roman" w:cs="Arial"/>
          <w:color w:val="333333"/>
        </w:rPr>
      </w:pPr>
      <w:r w:rsidRPr="00AF06CB">
        <w:rPr>
          <w:rFonts w:ascii="Times New Roman" w:eastAsia="TimesNewRomanPSMT" w:hAnsi="Times New Roman" w:cs="TimesNewRomanPSMT"/>
        </w:rPr>
        <w:tab/>
        <w:t xml:space="preserve">Неолибералната платформа на пазарниот фундаментализам доведе до </w:t>
      </w:r>
      <w:r w:rsidRPr="00AF06CB">
        <w:rPr>
          <w:rFonts w:ascii="Times New Roman" w:hAnsi="Times New Roman" w:cs="Arial"/>
          <w:color w:val="333333"/>
        </w:rPr>
        <w:t>бројни настани регистрирани од 1970 до 2007</w:t>
      </w:r>
      <w:r w:rsidR="0051181E" w:rsidRPr="00AF06CB">
        <w:rPr>
          <w:rFonts w:ascii="Times New Roman" w:hAnsi="Times New Roman" w:cs="Arial"/>
          <w:color w:val="333333"/>
        </w:rPr>
        <w:t xml:space="preserve"> </w:t>
      </w:r>
      <w:r w:rsidRPr="00AF06CB">
        <w:rPr>
          <w:rFonts w:ascii="Times New Roman" w:hAnsi="Times New Roman" w:cs="Arial"/>
          <w:color w:val="333333"/>
        </w:rPr>
        <w:t>година во светот</w:t>
      </w:r>
      <w:r w:rsidRPr="00AF06CB">
        <w:rPr>
          <w:rFonts w:ascii="Times New Roman" w:hAnsi="Times New Roman" w:cs="Arial"/>
          <w:color w:val="333333"/>
          <w:lang w:val="ru-RU"/>
        </w:rPr>
        <w:t>,</w:t>
      </w:r>
      <w:r w:rsidRPr="00AF06CB">
        <w:rPr>
          <w:rFonts w:ascii="Times New Roman" w:hAnsi="Times New Roman" w:cs="Arial"/>
          <w:color w:val="333333"/>
        </w:rPr>
        <w:t xml:space="preserve"> а кои можат да се претстават преку бројки</w:t>
      </w:r>
      <w:r w:rsidRPr="00AF06CB">
        <w:rPr>
          <w:rFonts w:ascii="Times New Roman" w:hAnsi="Times New Roman" w:cs="Arial"/>
          <w:color w:val="333333"/>
          <w:lang w:val="ru-RU"/>
        </w:rPr>
        <w:t>,</w:t>
      </w:r>
      <w:r w:rsidRPr="00AF06CB">
        <w:rPr>
          <w:rFonts w:ascii="Times New Roman" w:hAnsi="Times New Roman" w:cs="Arial"/>
          <w:color w:val="333333"/>
        </w:rPr>
        <w:t xml:space="preserve"> кои говорат дека</w:t>
      </w:r>
      <w:r w:rsidRPr="00AF06CB">
        <w:rPr>
          <w:rFonts w:ascii="Times New Roman" w:hAnsi="Times New Roman" w:cs="Arial"/>
          <w:color w:val="333333"/>
          <w:lang w:val="ru-RU"/>
        </w:rPr>
        <w:t>,</w:t>
      </w:r>
      <w:r w:rsidRPr="00AF06CB">
        <w:rPr>
          <w:rFonts w:ascii="Times New Roman" w:hAnsi="Times New Roman" w:cs="Arial"/>
          <w:color w:val="333333"/>
        </w:rPr>
        <w:t xml:space="preserve">  во овој период во светот се случија:</w:t>
      </w:r>
    </w:p>
    <w:p w:rsidR="00BF0B61" w:rsidRPr="00AF06CB" w:rsidRDefault="00BF0B61" w:rsidP="00AF06CB">
      <w:pPr>
        <w:pStyle w:val="ListParagraph"/>
        <w:numPr>
          <w:ilvl w:val="0"/>
          <w:numId w:val="9"/>
        </w:numPr>
        <w:autoSpaceDE w:val="0"/>
        <w:autoSpaceDN w:val="0"/>
        <w:adjustRightInd w:val="0"/>
        <w:spacing w:after="0" w:line="360" w:lineRule="auto"/>
        <w:rPr>
          <w:rFonts w:ascii="Times New Roman" w:hAnsi="Times New Roman" w:cs="Arial"/>
          <w:color w:val="333333"/>
        </w:rPr>
      </w:pPr>
      <w:r w:rsidRPr="00AF06CB">
        <w:rPr>
          <w:rFonts w:ascii="Times New Roman" w:hAnsi="Times New Roman" w:cs="Arial"/>
          <w:b/>
          <w:color w:val="333333"/>
        </w:rPr>
        <w:t xml:space="preserve"> </w:t>
      </w:r>
      <w:r w:rsidRPr="00AF06CB">
        <w:rPr>
          <w:rFonts w:ascii="Times New Roman" w:hAnsi="Times New Roman" w:cs="Arial"/>
          <w:color w:val="333333"/>
        </w:rPr>
        <w:t>127 банкарски кризи;</w:t>
      </w:r>
    </w:p>
    <w:p w:rsidR="00BF0B61" w:rsidRPr="00AF06CB" w:rsidRDefault="00BF0B61" w:rsidP="00AF06CB">
      <w:pPr>
        <w:pStyle w:val="ListParagraph"/>
        <w:numPr>
          <w:ilvl w:val="0"/>
          <w:numId w:val="9"/>
        </w:numPr>
        <w:autoSpaceDE w:val="0"/>
        <w:autoSpaceDN w:val="0"/>
        <w:adjustRightInd w:val="0"/>
        <w:spacing w:after="0" w:line="360" w:lineRule="auto"/>
        <w:rPr>
          <w:rFonts w:ascii="Times New Roman" w:hAnsi="Times New Roman" w:cs="Arial"/>
          <w:color w:val="333333"/>
        </w:rPr>
      </w:pPr>
      <w:r w:rsidRPr="00AF06CB">
        <w:rPr>
          <w:rFonts w:ascii="Times New Roman" w:hAnsi="Times New Roman" w:cs="Arial"/>
          <w:color w:val="333333"/>
        </w:rPr>
        <w:t xml:space="preserve"> повеќе од 208 курсни кризи;</w:t>
      </w:r>
    </w:p>
    <w:p w:rsidR="00BF0B61" w:rsidRPr="00AF06CB" w:rsidRDefault="00BF0B61" w:rsidP="00AF06CB">
      <w:pPr>
        <w:pStyle w:val="ListParagraph"/>
        <w:numPr>
          <w:ilvl w:val="0"/>
          <w:numId w:val="9"/>
        </w:numPr>
        <w:autoSpaceDE w:val="0"/>
        <w:autoSpaceDN w:val="0"/>
        <w:adjustRightInd w:val="0"/>
        <w:spacing w:after="0" w:line="360" w:lineRule="auto"/>
        <w:rPr>
          <w:rFonts w:ascii="Times New Roman" w:hAnsi="Times New Roman" w:cs="Arial"/>
          <w:color w:val="333333"/>
        </w:rPr>
      </w:pPr>
      <w:r w:rsidRPr="00AF06CB">
        <w:rPr>
          <w:rFonts w:ascii="Times New Roman" w:hAnsi="Times New Roman" w:cs="Arial"/>
          <w:color w:val="333333"/>
        </w:rPr>
        <w:t xml:space="preserve"> 63 должнички кризи;</w:t>
      </w:r>
    </w:p>
    <w:p w:rsidR="00BF0B61" w:rsidRDefault="00BF0B61" w:rsidP="00AF06CB">
      <w:pPr>
        <w:pStyle w:val="ListParagraph"/>
        <w:numPr>
          <w:ilvl w:val="0"/>
          <w:numId w:val="9"/>
        </w:numPr>
        <w:autoSpaceDE w:val="0"/>
        <w:autoSpaceDN w:val="0"/>
        <w:adjustRightInd w:val="0"/>
        <w:spacing w:after="0" w:line="360" w:lineRule="auto"/>
        <w:rPr>
          <w:rFonts w:ascii="Times New Roman" w:hAnsi="Times New Roman" w:cs="Arial"/>
          <w:color w:val="333333"/>
        </w:rPr>
      </w:pPr>
      <w:r w:rsidRPr="00AF06CB">
        <w:rPr>
          <w:rFonts w:ascii="Times New Roman" w:hAnsi="Times New Roman" w:cs="Arial"/>
          <w:color w:val="333333"/>
        </w:rPr>
        <w:t xml:space="preserve"> 42 двократни (банкарска и курсна) кризи.</w:t>
      </w:r>
    </w:p>
    <w:p w:rsidR="00AF06CB" w:rsidRPr="00AF06CB" w:rsidRDefault="00AF06CB" w:rsidP="00AF06CB">
      <w:pPr>
        <w:pStyle w:val="ListParagraph"/>
        <w:autoSpaceDE w:val="0"/>
        <w:autoSpaceDN w:val="0"/>
        <w:adjustRightInd w:val="0"/>
        <w:spacing w:after="0" w:line="360" w:lineRule="auto"/>
        <w:rPr>
          <w:rFonts w:ascii="Times New Roman" w:hAnsi="Times New Roman" w:cs="Arial"/>
          <w:color w:val="333333"/>
        </w:rPr>
      </w:pPr>
    </w:p>
    <w:p w:rsidR="00BF0B61" w:rsidRPr="00AF06CB" w:rsidRDefault="00BF0B61" w:rsidP="00AF06CB">
      <w:pPr>
        <w:autoSpaceDE w:val="0"/>
        <w:autoSpaceDN w:val="0"/>
        <w:adjustRightInd w:val="0"/>
        <w:spacing w:after="0" w:line="360" w:lineRule="auto"/>
        <w:ind w:firstLine="720"/>
        <w:rPr>
          <w:rFonts w:ascii="Times New Roman" w:hAnsi="Times New Roman" w:cs="Times New Roman"/>
        </w:rPr>
      </w:pPr>
      <w:r w:rsidRPr="00AF06CB">
        <w:rPr>
          <w:rFonts w:ascii="Times New Roman" w:hAnsi="Times New Roman" w:cs="Times New Roman"/>
        </w:rPr>
        <w:t>Оттука, наспроти утописката визија дека слободниот пазар и т.н. чиста конкуренција,</w:t>
      </w:r>
      <w:r w:rsidRPr="00AF06CB">
        <w:rPr>
          <w:rFonts w:ascii="Times New Roman" w:hAnsi="Times New Roman" w:cs="Times New Roman"/>
          <w:b/>
        </w:rPr>
        <w:t xml:space="preserve"> </w:t>
      </w:r>
      <w:r w:rsidRPr="00AF06CB">
        <w:rPr>
          <w:rFonts w:ascii="Times New Roman" w:hAnsi="Times New Roman" w:cs="Times New Roman"/>
        </w:rPr>
        <w:t>се окружување кое природно одговараат на индивидуалната слобода, всушност заборава на тоа дека слободата не мора да има морални, законски и еколошки  и други општествени ограничувања,</w:t>
      </w:r>
      <w:r w:rsidRPr="00AF06CB">
        <w:rPr>
          <w:rFonts w:ascii="Times New Roman" w:hAnsi="Times New Roman" w:cs="Times New Roman"/>
          <w:b/>
        </w:rPr>
        <w:t xml:space="preserve"> </w:t>
      </w:r>
      <w:r w:rsidR="0051181E" w:rsidRPr="00AF06CB">
        <w:rPr>
          <w:rFonts w:ascii="Times New Roman" w:hAnsi="Times New Roman" w:cs="Times New Roman"/>
          <w:b/>
        </w:rPr>
        <w:t xml:space="preserve"> </w:t>
      </w:r>
      <w:r w:rsidRPr="00AF06CB">
        <w:rPr>
          <w:rFonts w:ascii="Times New Roman" w:hAnsi="Times New Roman" w:cs="Times New Roman"/>
        </w:rPr>
        <w:t>поради што алчноста стана основниот движечки нагон на поединците за богатење по секоја цена.</w:t>
      </w:r>
    </w:p>
    <w:p w:rsidR="00BF0B61" w:rsidRPr="00AF06CB" w:rsidRDefault="00BF0B61" w:rsidP="00AF06CB">
      <w:pPr>
        <w:autoSpaceDE w:val="0"/>
        <w:autoSpaceDN w:val="0"/>
        <w:adjustRightInd w:val="0"/>
        <w:spacing w:after="0" w:line="360" w:lineRule="auto"/>
        <w:ind w:firstLine="360"/>
        <w:rPr>
          <w:rFonts w:ascii="Times New Roman" w:hAnsi="Times New Roman" w:cs="Times New Roman"/>
        </w:rPr>
      </w:pPr>
      <w:r w:rsidRPr="00AF06CB">
        <w:rPr>
          <w:rFonts w:ascii="Times New Roman" w:hAnsi="Times New Roman" w:cs="Times New Roman"/>
        </w:rPr>
        <w:t>Од тие причини се смета дека на тој начин неолибералната доктрина, и врз таа основа спроведената практика и политика во регулирањето на економските активности, наметнува изопачен индивдуализам како општествена и цивилизациска норма.</w:t>
      </w:r>
    </w:p>
    <w:p w:rsidR="00BF0B61" w:rsidRPr="00AF06CB" w:rsidRDefault="00BF0B61" w:rsidP="00AF06CB">
      <w:pPr>
        <w:autoSpaceDE w:val="0"/>
        <w:autoSpaceDN w:val="0"/>
        <w:adjustRightInd w:val="0"/>
        <w:spacing w:after="0" w:line="360" w:lineRule="auto"/>
        <w:ind w:firstLine="360"/>
        <w:rPr>
          <w:rFonts w:ascii="Times New Roman" w:hAnsi="Times New Roman" w:cs="Times New Roman"/>
        </w:rPr>
      </w:pPr>
      <w:r w:rsidRPr="00AF06CB">
        <w:rPr>
          <w:rFonts w:ascii="Times New Roman" w:hAnsi="Times New Roman" w:cs="Times New Roman"/>
        </w:rPr>
        <w:t>Глобализацијата подразбира промена на географијата на производството и потрошувачката, од причини што ја намалува важноста на близината на факторите на производство или на пазарите.</w:t>
      </w:r>
    </w:p>
    <w:p w:rsidR="00BF0B61" w:rsidRPr="00AF06CB" w:rsidRDefault="00BF0B61" w:rsidP="00AF06CB">
      <w:pPr>
        <w:autoSpaceDE w:val="0"/>
        <w:autoSpaceDN w:val="0"/>
        <w:adjustRightInd w:val="0"/>
        <w:spacing w:after="0" w:line="360" w:lineRule="auto"/>
        <w:ind w:firstLine="360"/>
        <w:rPr>
          <w:rFonts w:ascii="Times New Roman" w:hAnsi="Times New Roman" w:cs="Times New Roman"/>
        </w:rPr>
      </w:pPr>
      <w:r w:rsidRPr="00AF06CB">
        <w:rPr>
          <w:rFonts w:ascii="Times New Roman" w:hAnsi="Times New Roman" w:cs="Times New Roman"/>
        </w:rPr>
        <w:t xml:space="preserve">Делумно, глобализацијата е последица и од промената на однесувањето на  потрошувачите т.е. смалување на нивната лојалност кон националните производители. </w:t>
      </w:r>
    </w:p>
    <w:p w:rsidR="00BF0B61" w:rsidRPr="00AF06CB" w:rsidRDefault="00BF0B61" w:rsidP="00AF06CB">
      <w:pPr>
        <w:autoSpaceDE w:val="0"/>
        <w:autoSpaceDN w:val="0"/>
        <w:adjustRightInd w:val="0"/>
        <w:spacing w:after="0" w:line="360" w:lineRule="auto"/>
        <w:rPr>
          <w:rFonts w:ascii="Times New Roman" w:hAnsi="Times New Roman" w:cs="Times New Roman"/>
          <w:b/>
        </w:rPr>
      </w:pPr>
      <w:r w:rsidRPr="00AF06CB">
        <w:rPr>
          <w:rFonts w:ascii="Times New Roman" w:hAnsi="Times New Roman" w:cs="Times New Roman"/>
        </w:rPr>
        <w:br/>
      </w:r>
      <w:r w:rsidRPr="00AF06CB">
        <w:rPr>
          <w:rFonts w:ascii="Times New Roman" w:hAnsi="Times New Roman" w:cs="Times New Roman"/>
          <w:b/>
        </w:rPr>
        <w:t>Г</w:t>
      </w:r>
      <w:r w:rsidR="00E87A71" w:rsidRPr="00AF06CB">
        <w:rPr>
          <w:rFonts w:ascii="Times New Roman" w:hAnsi="Times New Roman" w:cs="Times New Roman"/>
          <w:b/>
        </w:rPr>
        <w:t xml:space="preserve">лобализацијата и </w:t>
      </w:r>
      <w:r w:rsidR="0051181E" w:rsidRPr="00AF06CB">
        <w:rPr>
          <w:rFonts w:ascii="Times New Roman" w:hAnsi="Times New Roman" w:cs="Times New Roman"/>
          <w:b/>
        </w:rPr>
        <w:t xml:space="preserve"> </w:t>
      </w:r>
      <w:r w:rsidR="00E87A71" w:rsidRPr="00AF06CB">
        <w:rPr>
          <w:rFonts w:ascii="Times New Roman" w:hAnsi="Times New Roman" w:cs="Times New Roman"/>
          <w:b/>
        </w:rPr>
        <w:t xml:space="preserve">т.н. </w:t>
      </w:r>
      <w:r w:rsidRPr="00AF06CB">
        <w:rPr>
          <w:rFonts w:ascii="Times New Roman" w:hAnsi="Times New Roman" w:cs="Times New Roman"/>
          <w:b/>
        </w:rPr>
        <w:t>В</w:t>
      </w:r>
      <w:r w:rsidR="00E87A71" w:rsidRPr="00AF06CB">
        <w:rPr>
          <w:rFonts w:ascii="Times New Roman" w:hAnsi="Times New Roman" w:cs="Times New Roman"/>
          <w:b/>
        </w:rPr>
        <w:t>ашингтонска спогодба</w:t>
      </w:r>
    </w:p>
    <w:p w:rsidR="00E87A71" w:rsidRPr="00AF06CB" w:rsidRDefault="00E87A71" w:rsidP="00AF06CB">
      <w:pPr>
        <w:autoSpaceDE w:val="0"/>
        <w:autoSpaceDN w:val="0"/>
        <w:adjustRightInd w:val="0"/>
        <w:spacing w:after="0" w:line="360" w:lineRule="auto"/>
        <w:rPr>
          <w:rFonts w:ascii="Times New Roman" w:hAnsi="Times New Roman" w:cs="Times New Roman"/>
        </w:rPr>
      </w:pPr>
    </w:p>
    <w:p w:rsidR="00BF0B61" w:rsidRPr="00AF06CB" w:rsidRDefault="00BF0B61" w:rsidP="00AF06CB">
      <w:pPr>
        <w:autoSpaceDE w:val="0"/>
        <w:autoSpaceDN w:val="0"/>
        <w:adjustRightInd w:val="0"/>
        <w:spacing w:after="0" w:line="360" w:lineRule="auto"/>
        <w:ind w:firstLine="720"/>
        <w:rPr>
          <w:rFonts w:ascii="Times New Roman" w:hAnsi="Times New Roman" w:cs="TimesCR-Roman"/>
        </w:rPr>
      </w:pPr>
      <w:r w:rsidRPr="00AF06CB">
        <w:rPr>
          <w:rFonts w:ascii="Times New Roman" w:hAnsi="Times New Roman" w:cs="TimesCR-Roman"/>
        </w:rPr>
        <w:t>Која како главни елементи на кои се потпира се: ригорозна фискална политика, дерегулација, приватизација и либерализација, а истата (Вашингтонската спогодба)  била поттикната од финансиската и економска криза во Латинска Америка во 70-тите години од 20 век. Во тоа време економската ситуација во повеќето земји од Латинска Америка се карактеризираше со големи буџетски дефицити, големи загуби кај државните претпријатија, мошне лабава монетарна политика и хиперинфлација. Оттука радикалните промени во економските политики на овие земји  кои ги бараа Вашингтонската спогодба тогаш во такви околности беа логични и оправдани. Тоа беше и времето на Роналд Реган во САД и Марагарет Тачер во Велика Британија, кои се определиле за радикална пазарна идеологија, која енергично се залагаа и ја спроведуваа во своите земји и која ја препорачуваа на останатите земји. A кога таквата политика во голем број земји доведе до паѓање на производството, вработеноста и животниот стандард, ММФ тврдел дека причината за неуспехот не бил во неприпремената и пребрзата приватизација и либерализација, туку обратно, дека препорачаните реформи не се спроведени доволно брзо и доследно.</w:t>
      </w:r>
    </w:p>
    <w:p w:rsidR="00BF0B61" w:rsidRPr="00AF06CB" w:rsidRDefault="00BF0B61" w:rsidP="00AF06CB">
      <w:pPr>
        <w:autoSpaceDE w:val="0"/>
        <w:autoSpaceDN w:val="0"/>
        <w:adjustRightInd w:val="0"/>
        <w:spacing w:after="0" w:line="360" w:lineRule="auto"/>
        <w:rPr>
          <w:rFonts w:ascii="Times New Roman" w:hAnsi="Times New Roman" w:cs="Times New Roman"/>
        </w:rPr>
      </w:pPr>
    </w:p>
    <w:p w:rsidR="00BF0B61" w:rsidRPr="00AF06CB" w:rsidRDefault="00BF0B61" w:rsidP="00AF06CB">
      <w:pPr>
        <w:autoSpaceDE w:val="0"/>
        <w:autoSpaceDN w:val="0"/>
        <w:adjustRightInd w:val="0"/>
        <w:spacing w:after="0" w:line="360" w:lineRule="auto"/>
        <w:rPr>
          <w:rFonts w:ascii="Times New Roman" w:hAnsi="Times New Roman" w:cs="Times-Italic"/>
          <w:iCs/>
        </w:rPr>
      </w:pPr>
    </w:p>
    <w:p w:rsidR="0051181E" w:rsidRDefault="0051181E" w:rsidP="00AF06CB">
      <w:pPr>
        <w:autoSpaceDE w:val="0"/>
        <w:autoSpaceDN w:val="0"/>
        <w:adjustRightInd w:val="0"/>
        <w:spacing w:after="0" w:line="360" w:lineRule="auto"/>
        <w:rPr>
          <w:rFonts w:ascii="Times New Roman" w:hAnsi="Times New Roman" w:cs="Times-Italic"/>
          <w:iCs/>
          <w:lang w:val="en-US"/>
        </w:rPr>
      </w:pPr>
    </w:p>
    <w:p w:rsidR="00741513" w:rsidRDefault="00741513" w:rsidP="00AF06CB">
      <w:pPr>
        <w:autoSpaceDE w:val="0"/>
        <w:autoSpaceDN w:val="0"/>
        <w:adjustRightInd w:val="0"/>
        <w:spacing w:after="0" w:line="360" w:lineRule="auto"/>
        <w:rPr>
          <w:rFonts w:ascii="Times New Roman" w:hAnsi="Times New Roman" w:cs="Times-Italic"/>
          <w:iCs/>
        </w:rPr>
      </w:pPr>
    </w:p>
    <w:p w:rsidR="00214885" w:rsidRDefault="00214885" w:rsidP="00AF06CB">
      <w:pPr>
        <w:autoSpaceDE w:val="0"/>
        <w:autoSpaceDN w:val="0"/>
        <w:adjustRightInd w:val="0"/>
        <w:spacing w:after="0" w:line="360" w:lineRule="auto"/>
        <w:rPr>
          <w:rFonts w:ascii="Times New Roman" w:hAnsi="Times New Roman" w:cs="Times-Italic"/>
          <w:iCs/>
        </w:rPr>
      </w:pPr>
    </w:p>
    <w:p w:rsidR="00214885" w:rsidRDefault="00214885" w:rsidP="00AF06CB">
      <w:pPr>
        <w:autoSpaceDE w:val="0"/>
        <w:autoSpaceDN w:val="0"/>
        <w:adjustRightInd w:val="0"/>
        <w:spacing w:after="0" w:line="360" w:lineRule="auto"/>
        <w:rPr>
          <w:rFonts w:ascii="Times New Roman" w:hAnsi="Times New Roman" w:cs="Times-Italic"/>
          <w:iCs/>
        </w:rPr>
      </w:pPr>
    </w:p>
    <w:p w:rsidR="00214885" w:rsidRDefault="00214885" w:rsidP="00AF06CB">
      <w:pPr>
        <w:autoSpaceDE w:val="0"/>
        <w:autoSpaceDN w:val="0"/>
        <w:adjustRightInd w:val="0"/>
        <w:spacing w:after="0" w:line="360" w:lineRule="auto"/>
        <w:rPr>
          <w:rFonts w:ascii="Times New Roman" w:hAnsi="Times New Roman" w:cs="Times-Italic"/>
          <w:iCs/>
        </w:rPr>
      </w:pPr>
    </w:p>
    <w:p w:rsidR="00214885" w:rsidRDefault="00214885" w:rsidP="00AF06CB">
      <w:pPr>
        <w:autoSpaceDE w:val="0"/>
        <w:autoSpaceDN w:val="0"/>
        <w:adjustRightInd w:val="0"/>
        <w:spacing w:after="0" w:line="360" w:lineRule="auto"/>
        <w:rPr>
          <w:rFonts w:ascii="Times New Roman" w:hAnsi="Times New Roman" w:cs="Times-Italic"/>
          <w:iCs/>
        </w:rPr>
      </w:pPr>
    </w:p>
    <w:p w:rsidR="00214885" w:rsidRDefault="00214885" w:rsidP="00AF06CB">
      <w:pPr>
        <w:autoSpaceDE w:val="0"/>
        <w:autoSpaceDN w:val="0"/>
        <w:adjustRightInd w:val="0"/>
        <w:spacing w:after="0" w:line="360" w:lineRule="auto"/>
        <w:rPr>
          <w:rFonts w:ascii="Times New Roman" w:hAnsi="Times New Roman" w:cs="Times-Italic"/>
          <w:iCs/>
        </w:rPr>
      </w:pPr>
    </w:p>
    <w:p w:rsidR="00214885" w:rsidRDefault="00214885" w:rsidP="00AF06CB">
      <w:pPr>
        <w:autoSpaceDE w:val="0"/>
        <w:autoSpaceDN w:val="0"/>
        <w:adjustRightInd w:val="0"/>
        <w:spacing w:after="0" w:line="360" w:lineRule="auto"/>
        <w:rPr>
          <w:rFonts w:ascii="Times New Roman" w:hAnsi="Times New Roman" w:cs="Times-Italic"/>
          <w:iCs/>
        </w:rPr>
      </w:pPr>
    </w:p>
    <w:p w:rsidR="00214885" w:rsidRDefault="00214885" w:rsidP="00AF06CB">
      <w:pPr>
        <w:autoSpaceDE w:val="0"/>
        <w:autoSpaceDN w:val="0"/>
        <w:adjustRightInd w:val="0"/>
        <w:spacing w:after="0" w:line="360" w:lineRule="auto"/>
        <w:rPr>
          <w:rFonts w:ascii="Times New Roman" w:hAnsi="Times New Roman" w:cs="Times-Italic"/>
          <w:iCs/>
        </w:rPr>
      </w:pPr>
    </w:p>
    <w:p w:rsidR="00214885" w:rsidRDefault="00214885" w:rsidP="00AF06CB">
      <w:pPr>
        <w:autoSpaceDE w:val="0"/>
        <w:autoSpaceDN w:val="0"/>
        <w:adjustRightInd w:val="0"/>
        <w:spacing w:after="0" w:line="360" w:lineRule="auto"/>
        <w:rPr>
          <w:rFonts w:ascii="Times New Roman" w:hAnsi="Times New Roman" w:cs="Times-Italic"/>
          <w:iCs/>
        </w:rPr>
      </w:pPr>
    </w:p>
    <w:p w:rsidR="00214885" w:rsidRDefault="00214885" w:rsidP="00AF06CB">
      <w:pPr>
        <w:autoSpaceDE w:val="0"/>
        <w:autoSpaceDN w:val="0"/>
        <w:adjustRightInd w:val="0"/>
        <w:spacing w:after="0" w:line="360" w:lineRule="auto"/>
        <w:rPr>
          <w:rFonts w:ascii="Times New Roman" w:hAnsi="Times New Roman" w:cs="Times-Italic"/>
          <w:iCs/>
        </w:rPr>
      </w:pPr>
    </w:p>
    <w:p w:rsidR="00214885" w:rsidRDefault="00214885" w:rsidP="00AF06CB">
      <w:pPr>
        <w:autoSpaceDE w:val="0"/>
        <w:autoSpaceDN w:val="0"/>
        <w:adjustRightInd w:val="0"/>
        <w:spacing w:after="0" w:line="360" w:lineRule="auto"/>
        <w:rPr>
          <w:rFonts w:ascii="Times New Roman" w:hAnsi="Times New Roman" w:cs="Times-Italic"/>
          <w:iCs/>
        </w:rPr>
      </w:pPr>
    </w:p>
    <w:p w:rsidR="00214885" w:rsidRPr="00214885" w:rsidRDefault="00214885" w:rsidP="00AF06CB">
      <w:pPr>
        <w:autoSpaceDE w:val="0"/>
        <w:autoSpaceDN w:val="0"/>
        <w:adjustRightInd w:val="0"/>
        <w:spacing w:after="0" w:line="360" w:lineRule="auto"/>
        <w:rPr>
          <w:rFonts w:ascii="Times New Roman" w:hAnsi="Times New Roman" w:cs="Times-Italic"/>
          <w:iCs/>
        </w:rPr>
      </w:pPr>
    </w:p>
    <w:p w:rsidR="0051181E" w:rsidRPr="00AF06CB" w:rsidRDefault="0051181E" w:rsidP="00AF06CB">
      <w:pPr>
        <w:autoSpaceDE w:val="0"/>
        <w:autoSpaceDN w:val="0"/>
        <w:adjustRightInd w:val="0"/>
        <w:spacing w:after="0" w:line="360" w:lineRule="auto"/>
        <w:rPr>
          <w:rFonts w:ascii="Times New Roman" w:hAnsi="Times New Roman" w:cs="Times-Italic"/>
          <w:iCs/>
        </w:rPr>
      </w:pPr>
    </w:p>
    <w:p w:rsidR="00BF0B61" w:rsidRPr="00AF06CB" w:rsidRDefault="00BF0B61" w:rsidP="00AF06CB">
      <w:pPr>
        <w:autoSpaceDE w:val="0"/>
        <w:autoSpaceDN w:val="0"/>
        <w:adjustRightInd w:val="0"/>
        <w:spacing w:after="0" w:line="360" w:lineRule="auto"/>
        <w:rPr>
          <w:rFonts w:ascii="Times New Roman" w:hAnsi="Times New Roman" w:cs="Times-Italic"/>
          <w:iCs/>
        </w:rPr>
      </w:pPr>
      <w:r w:rsidRPr="00AF06CB">
        <w:rPr>
          <w:rFonts w:ascii="Times New Roman" w:hAnsi="Times New Roman" w:cs="Times-Italic"/>
          <w:iCs/>
        </w:rPr>
        <w:t>Заклучок</w:t>
      </w:r>
    </w:p>
    <w:p w:rsidR="00BF0B61" w:rsidRPr="00AF06CB" w:rsidRDefault="00BF0B61" w:rsidP="00AF06CB">
      <w:pPr>
        <w:autoSpaceDE w:val="0"/>
        <w:autoSpaceDN w:val="0"/>
        <w:adjustRightInd w:val="0"/>
        <w:spacing w:after="0" w:line="360" w:lineRule="auto"/>
        <w:ind w:firstLine="720"/>
        <w:rPr>
          <w:rFonts w:ascii="Times New Roman" w:hAnsi="Times New Roman" w:cs="Times-Roman"/>
        </w:rPr>
      </w:pPr>
      <w:r w:rsidRPr="00AF06CB">
        <w:rPr>
          <w:rFonts w:ascii="Times New Roman" w:hAnsi="Times New Roman" w:cs="Times New Roman"/>
          <w:color w:val="000000"/>
        </w:rPr>
        <w:t xml:space="preserve">Треба да се има предвид дека економијата и нејзините законитости секогаш водат едновремено двократен живот, еден во теоријата, друг во практиката, а  практиката нагласено ја демантира неолибералната прогноза за економскиот успех  во посттранзицискиот период и токму секоја економска теорија, па така  и неолибералната, не мора во практиката во потполност да се  верифицира.Така беше случај со ортодоксната либерална класична и неокласична економија кои продуцираа економски кризи на крајот од </w:t>
      </w:r>
      <w:r w:rsidRPr="00AF06CB">
        <w:rPr>
          <w:rStyle w:val="A1"/>
          <w:rFonts w:ascii="Times New Roman" w:hAnsi="Times New Roman"/>
        </w:rPr>
        <w:t>19</w:t>
      </w:r>
      <w:r w:rsidR="0051181E" w:rsidRPr="00AF06CB">
        <w:rPr>
          <w:rStyle w:val="A1"/>
          <w:rFonts w:ascii="Times New Roman" w:hAnsi="Times New Roman"/>
        </w:rPr>
        <w:t xml:space="preserve"> </w:t>
      </w:r>
      <w:r w:rsidRPr="00AF06CB">
        <w:rPr>
          <w:rStyle w:val="A1"/>
          <w:rFonts w:ascii="Times New Roman" w:hAnsi="Times New Roman"/>
        </w:rPr>
        <w:t>и на почетокот на 20. век. Исто така таков случај е и со кејнзијанскиот државен интервенционизам и стопанската стагнација од 70-тите години на 20-тиот век. Светот и економијата во 21 век преживуваат кризни состојби, економска и социјална, од кои тие се поврзани со глад, нееднаквост во распределбата на доход и пристап до природните ресурси.</w:t>
      </w:r>
    </w:p>
    <w:p w:rsidR="00BF0B61" w:rsidRPr="00AF06CB" w:rsidRDefault="00BF0B61" w:rsidP="00AF06CB">
      <w:pPr>
        <w:autoSpaceDE w:val="0"/>
        <w:autoSpaceDN w:val="0"/>
        <w:adjustRightInd w:val="0"/>
        <w:spacing w:after="0" w:line="360" w:lineRule="auto"/>
        <w:ind w:firstLine="720"/>
        <w:rPr>
          <w:rFonts w:ascii="Times New Roman" w:hAnsi="Times New Roman" w:cs="Arial"/>
          <w:color w:val="333333"/>
        </w:rPr>
      </w:pPr>
      <w:r w:rsidRPr="00AF06CB">
        <w:rPr>
          <w:rFonts w:ascii="Times New Roman" w:hAnsi="Times New Roman" w:cs="Arial"/>
          <w:color w:val="333333"/>
        </w:rPr>
        <w:t>Несомнено</w:t>
      </w:r>
      <w:r w:rsidR="00E87A71" w:rsidRPr="00AF06CB">
        <w:rPr>
          <w:rFonts w:ascii="Times New Roman" w:hAnsi="Times New Roman" w:cs="Arial"/>
          <w:color w:val="333333"/>
        </w:rPr>
        <w:t>,</w:t>
      </w:r>
      <w:r w:rsidRPr="00AF06CB">
        <w:rPr>
          <w:rFonts w:ascii="Times New Roman" w:hAnsi="Times New Roman" w:cs="Arial"/>
          <w:color w:val="333333"/>
        </w:rPr>
        <w:t xml:space="preserve"> сегашната финансиска криза не претставува само финансиска, туку таа е прв</w:t>
      </w:r>
      <w:r w:rsidRPr="00AF06CB">
        <w:rPr>
          <w:rFonts w:ascii="Times New Roman" w:hAnsi="Times New Roman" w:cs="Arial"/>
          <w:b/>
          <w:color w:val="333333"/>
        </w:rPr>
        <w:t xml:space="preserve"> </w:t>
      </w:r>
      <w:r w:rsidRPr="00AF06CB">
        <w:rPr>
          <w:rFonts w:ascii="Times New Roman" w:hAnsi="Times New Roman" w:cs="Arial"/>
          <w:color w:val="333333"/>
        </w:rPr>
        <w:t>показател за длабока економска криза, а според многу елементи може да се каже дека претставува криза на еден стопански и политички систем: либерален капитализам.</w:t>
      </w:r>
      <w:r w:rsidR="0057122C">
        <w:rPr>
          <w:rFonts w:ascii="Times New Roman" w:hAnsi="Times New Roman" w:cs="Arial"/>
          <w:color w:val="333333"/>
        </w:rPr>
        <w:t xml:space="preserve"> Несомнено, проблемите од несигурноста во економијата, како и во екологијата и сиромаштијата, во најголем дел се однесуваат на применетите стратегии (често од неолибералистички вид), а не на самата глобализација.</w:t>
      </w:r>
      <w:r w:rsidRPr="00AF06CB">
        <w:rPr>
          <w:rFonts w:ascii="Times New Roman" w:hAnsi="Times New Roman" w:cs="Arial"/>
          <w:color w:val="333333"/>
        </w:rPr>
        <w:t xml:space="preserve"> </w:t>
      </w:r>
    </w:p>
    <w:p w:rsidR="00BF0B61" w:rsidRPr="00AF06CB" w:rsidRDefault="00BF0B61" w:rsidP="00AF06CB">
      <w:pPr>
        <w:autoSpaceDE w:val="0"/>
        <w:autoSpaceDN w:val="0"/>
        <w:adjustRightInd w:val="0"/>
        <w:spacing w:after="0" w:line="360" w:lineRule="auto"/>
        <w:ind w:firstLine="720"/>
        <w:rPr>
          <w:rFonts w:ascii="Times New Roman" w:hAnsi="Times New Roman" w:cs="Times-Roman"/>
        </w:rPr>
      </w:pPr>
      <w:r w:rsidRPr="00AF06CB">
        <w:rPr>
          <w:rFonts w:ascii="Times New Roman" w:hAnsi="Times New Roman" w:cs="Arial"/>
          <w:color w:val="333333"/>
        </w:rPr>
        <w:t>Финансиските кризи вообичаено се прв показател за деловните, односно економските циклуси. Деловните циклуси се карактеристични  за капитализмот, како што се својствени земјотресите за геологијата на земјата. Отсекогаш капитализмот ги имал и секогаш ќе ги има. Со тоа и во современи услови се потврдува тезата на Јозеф Шумпетер дека прифаќањето на капиталистичкиот систем, меѓу другото, значи прифаќање и неговата динамика, односно прифаќање на неизбежноста од просперитет кој го прати рецесија и рецесија која ја прати просперитет. Со други зборови тоа е слабост на капиталистичкиот системпоради што е неопходно отворање на можноста за барање нови системски решенија, пред се,  од аспект на долгорочен развој.</w:t>
      </w:r>
    </w:p>
    <w:p w:rsidR="00BF0B61" w:rsidRPr="00AF06CB" w:rsidRDefault="00BF0B61" w:rsidP="00AF06CB">
      <w:pPr>
        <w:spacing w:line="360" w:lineRule="auto"/>
        <w:rPr>
          <w:rFonts w:ascii="Times New Roman" w:hAnsi="Times New Roman"/>
        </w:rPr>
      </w:pPr>
    </w:p>
    <w:p w:rsidR="008C033C" w:rsidRPr="00AF06CB" w:rsidRDefault="008C033C" w:rsidP="00AF06CB">
      <w:pPr>
        <w:spacing w:line="360" w:lineRule="auto"/>
        <w:rPr>
          <w:rFonts w:ascii="Times New Roman" w:hAnsi="Times New Roman"/>
        </w:rPr>
      </w:pPr>
    </w:p>
    <w:p w:rsidR="008C033C" w:rsidRPr="00AF06CB" w:rsidRDefault="008C033C" w:rsidP="00AF06CB">
      <w:pPr>
        <w:spacing w:line="360" w:lineRule="auto"/>
        <w:rPr>
          <w:rFonts w:ascii="Times New Roman" w:hAnsi="Times New Roman"/>
        </w:rPr>
      </w:pPr>
    </w:p>
    <w:p w:rsidR="008C033C" w:rsidRPr="00AF06CB" w:rsidRDefault="008C033C" w:rsidP="00AF06CB">
      <w:pPr>
        <w:spacing w:line="360" w:lineRule="auto"/>
        <w:rPr>
          <w:rFonts w:ascii="Times New Roman" w:hAnsi="Times New Roman"/>
        </w:rPr>
      </w:pPr>
    </w:p>
    <w:p w:rsidR="008C033C" w:rsidRPr="00AF06CB" w:rsidRDefault="008C033C" w:rsidP="00AF06CB">
      <w:pPr>
        <w:spacing w:line="360" w:lineRule="auto"/>
        <w:rPr>
          <w:rFonts w:ascii="Times New Roman" w:hAnsi="Times New Roman"/>
        </w:rPr>
      </w:pPr>
    </w:p>
    <w:p w:rsidR="00E87A71" w:rsidRPr="0026780A" w:rsidRDefault="008C033C" w:rsidP="00AF06CB">
      <w:pPr>
        <w:spacing w:line="360" w:lineRule="auto"/>
        <w:rPr>
          <w:rFonts w:ascii="Times New Roman" w:hAnsi="Times New Roman"/>
        </w:rPr>
      </w:pPr>
      <w:r w:rsidRPr="0026780A">
        <w:rPr>
          <w:rFonts w:ascii="Times New Roman" w:hAnsi="Times New Roman"/>
        </w:rPr>
        <w:t>Литература:</w:t>
      </w:r>
    </w:p>
    <w:p w:rsidR="008C033C" w:rsidRPr="0026780A" w:rsidRDefault="008C033C" w:rsidP="00AF06CB">
      <w:pPr>
        <w:spacing w:line="360" w:lineRule="auto"/>
        <w:rPr>
          <w:rFonts w:ascii="Times New Roman" w:hAnsi="Times New Roman"/>
        </w:rPr>
      </w:pPr>
      <w:r w:rsidRPr="0026780A">
        <w:rPr>
          <w:rFonts w:ascii="Times New Roman" w:hAnsi="Times New Roman"/>
        </w:rPr>
        <w:t>Јан Арт Шолте: Глобализација- критички вовед, второ издание, Академски печат, Скопје, 2008 година;</w:t>
      </w:r>
    </w:p>
    <w:p w:rsidR="0026780A" w:rsidRPr="0026780A" w:rsidRDefault="0026780A" w:rsidP="0026780A">
      <w:pPr>
        <w:spacing w:after="0" w:line="240" w:lineRule="auto"/>
        <w:ind w:left="567" w:hanging="567"/>
        <w:jc w:val="both"/>
        <w:rPr>
          <w:rFonts w:ascii="Times New Roman" w:hAnsi="Times New Roman" w:cs="Arial"/>
          <w:lang w:val="en-US"/>
        </w:rPr>
      </w:pPr>
      <w:r w:rsidRPr="0026780A">
        <w:rPr>
          <w:rFonts w:ascii="Times New Roman" w:hAnsi="Times New Roman" w:cs="Arial"/>
        </w:rPr>
        <w:t>Davor Savin</w:t>
      </w:r>
      <w:r w:rsidRPr="0026780A">
        <w:rPr>
          <w:rFonts w:ascii="Times New Roman" w:hAnsi="Times New Roman" w:cs="Arial"/>
          <w:lang w:val="en-US"/>
        </w:rPr>
        <w:t>,</w:t>
      </w:r>
      <w:r w:rsidR="001A4155">
        <w:rPr>
          <w:rFonts w:ascii="Times New Roman" w:hAnsi="Times New Roman" w:cs="Arial"/>
        </w:rPr>
        <w:t xml:space="preserve"> </w:t>
      </w:r>
      <w:r w:rsidRPr="0026780A">
        <w:rPr>
          <w:rFonts w:ascii="Times New Roman" w:hAnsi="Times New Roman" w:cs="Arial"/>
          <w:lang w:val="en-US"/>
        </w:rPr>
        <w:t>“</w:t>
      </w:r>
      <w:r w:rsidRPr="0026780A">
        <w:rPr>
          <w:rFonts w:ascii="Times New Roman" w:hAnsi="Times New Roman" w:cs="Arial"/>
        </w:rPr>
        <w:t>Globalizacijski procesi I inflacija</w:t>
      </w:r>
      <w:r w:rsidRPr="0026780A">
        <w:rPr>
          <w:rFonts w:ascii="Times New Roman" w:hAnsi="Times New Roman" w:cs="Arial"/>
          <w:lang w:val="en-US"/>
        </w:rPr>
        <w:t>”</w:t>
      </w:r>
      <w:r w:rsidRPr="0026780A">
        <w:rPr>
          <w:rFonts w:ascii="Times New Roman" w:hAnsi="Times New Roman" w:cs="Arial"/>
        </w:rPr>
        <w:t>, Maribor, Slovenija</w:t>
      </w:r>
      <w:r w:rsidRPr="0026780A">
        <w:rPr>
          <w:rFonts w:ascii="Times New Roman" w:hAnsi="Times New Roman" w:cs="Arial"/>
          <w:lang w:val="en-US"/>
        </w:rPr>
        <w:t>;</w:t>
      </w:r>
    </w:p>
    <w:p w:rsidR="0026780A" w:rsidRPr="0026780A" w:rsidRDefault="0026780A" w:rsidP="0026780A">
      <w:pPr>
        <w:autoSpaceDE w:val="0"/>
        <w:autoSpaceDN w:val="0"/>
        <w:adjustRightInd w:val="0"/>
        <w:spacing w:after="0" w:line="240" w:lineRule="auto"/>
        <w:ind w:left="567" w:hanging="567"/>
        <w:jc w:val="both"/>
        <w:rPr>
          <w:rFonts w:ascii="Times New Roman" w:hAnsi="Times New Roman" w:cs="Arial"/>
          <w:lang w:val="en-US"/>
        </w:rPr>
      </w:pPr>
      <w:r w:rsidRPr="0026780A">
        <w:rPr>
          <w:rFonts w:ascii="Times New Roman" w:hAnsi="Times New Roman" w:cs="Arial"/>
        </w:rPr>
        <w:t>Ha-Joon Chang, ed.</w:t>
      </w:r>
      <w:r w:rsidRPr="0026780A">
        <w:rPr>
          <w:rFonts w:ascii="Times New Roman" w:hAnsi="Times New Roman" w:cs="Arial"/>
          <w:lang w:val="en-US"/>
        </w:rPr>
        <w:t>,“</w:t>
      </w:r>
      <w:r w:rsidRPr="0026780A">
        <w:rPr>
          <w:rFonts w:ascii="Times New Roman" w:hAnsi="Times New Roman" w:cs="Arial"/>
        </w:rPr>
        <w:t>Rethinking Development Economics</w:t>
      </w:r>
      <w:r w:rsidRPr="0026780A">
        <w:rPr>
          <w:rFonts w:ascii="Times New Roman" w:hAnsi="Times New Roman" w:cs="Arial"/>
          <w:lang w:val="en-US"/>
        </w:rPr>
        <w:t>”</w:t>
      </w:r>
      <w:r w:rsidRPr="0026780A">
        <w:rPr>
          <w:rFonts w:ascii="Times New Roman" w:hAnsi="Times New Roman" w:cs="Arial"/>
        </w:rPr>
        <w:t>, London: Anthem Press. стр. 6. и Делот II</w:t>
      </w:r>
      <w:r w:rsidRPr="0026780A">
        <w:rPr>
          <w:rFonts w:ascii="Times New Roman" w:hAnsi="Times New Roman" w:cs="Arial"/>
          <w:lang w:val="en-US"/>
        </w:rPr>
        <w:t>, 2003;</w:t>
      </w:r>
    </w:p>
    <w:p w:rsidR="0026780A" w:rsidRDefault="0026780A" w:rsidP="0026780A">
      <w:pPr>
        <w:autoSpaceDE w:val="0"/>
        <w:autoSpaceDN w:val="0"/>
        <w:adjustRightInd w:val="0"/>
        <w:spacing w:after="0" w:line="240" w:lineRule="auto"/>
        <w:ind w:left="567" w:hanging="567"/>
        <w:jc w:val="both"/>
        <w:rPr>
          <w:rFonts w:ascii="Times New Roman" w:hAnsi="Times New Roman" w:cs="Arial"/>
        </w:rPr>
      </w:pPr>
      <w:r w:rsidRPr="0026780A">
        <w:rPr>
          <w:rFonts w:ascii="Times New Roman" w:hAnsi="Times New Roman" w:cs="Arial"/>
        </w:rPr>
        <w:t xml:space="preserve">John Stuart Mill, </w:t>
      </w:r>
      <w:r w:rsidRPr="0026780A">
        <w:rPr>
          <w:rFonts w:ascii="Times New Roman" w:hAnsi="Times New Roman" w:cs="Arial"/>
          <w:lang w:val="en-US"/>
        </w:rPr>
        <w:t>“</w:t>
      </w:r>
      <w:r w:rsidRPr="0026780A">
        <w:rPr>
          <w:rFonts w:ascii="Times New Roman" w:hAnsi="Times New Roman" w:cs="Arial"/>
        </w:rPr>
        <w:t>Principles of Political Economy</w:t>
      </w:r>
      <w:r w:rsidRPr="0026780A">
        <w:rPr>
          <w:rFonts w:ascii="Times New Roman" w:hAnsi="Times New Roman" w:cs="Arial"/>
          <w:lang w:val="en-US"/>
        </w:rPr>
        <w:t>”</w:t>
      </w:r>
      <w:r w:rsidRPr="0026780A">
        <w:rPr>
          <w:rFonts w:ascii="Times New Roman" w:hAnsi="Times New Roman" w:cs="Arial"/>
        </w:rPr>
        <w:t xml:space="preserve">, ed W. J. Ashley, 1929, </w:t>
      </w:r>
      <w:r w:rsidRPr="0026780A">
        <w:rPr>
          <w:rFonts w:ascii="Times New Roman" w:hAnsi="Times New Roman" w:cs="Arial"/>
          <w:lang w:val="en-US"/>
        </w:rPr>
        <w:t>book</w:t>
      </w:r>
      <w:r w:rsidRPr="0026780A">
        <w:rPr>
          <w:rFonts w:ascii="Times New Roman" w:hAnsi="Times New Roman" w:cs="Arial"/>
        </w:rPr>
        <w:t xml:space="preserve"> III. </w:t>
      </w:r>
      <w:r w:rsidRPr="0026780A">
        <w:rPr>
          <w:rFonts w:ascii="Times New Roman" w:hAnsi="Times New Roman" w:cs="Arial"/>
          <w:lang w:val="en-US"/>
        </w:rPr>
        <w:t>p</w:t>
      </w:r>
      <w:r w:rsidRPr="0026780A">
        <w:rPr>
          <w:rFonts w:ascii="Times New Roman" w:hAnsi="Times New Roman" w:cs="Arial"/>
        </w:rPr>
        <w:t>. 582</w:t>
      </w:r>
      <w:r w:rsidRPr="0026780A">
        <w:rPr>
          <w:rFonts w:ascii="Times New Roman" w:hAnsi="Times New Roman" w:cs="Arial"/>
          <w:lang w:val="en-US"/>
        </w:rPr>
        <w:t>;</w:t>
      </w:r>
    </w:p>
    <w:p w:rsidR="00A27FE6" w:rsidRPr="00A27FE6" w:rsidRDefault="00A27FE6" w:rsidP="0026780A">
      <w:pPr>
        <w:autoSpaceDE w:val="0"/>
        <w:autoSpaceDN w:val="0"/>
        <w:adjustRightInd w:val="0"/>
        <w:spacing w:after="0" w:line="240" w:lineRule="auto"/>
        <w:ind w:left="567" w:hanging="567"/>
        <w:jc w:val="both"/>
        <w:rPr>
          <w:rFonts w:ascii="Times New Roman" w:hAnsi="Times New Roman" w:cs="Arial"/>
        </w:rPr>
      </w:pPr>
    </w:p>
    <w:p w:rsidR="0026780A" w:rsidRDefault="0026780A" w:rsidP="0026780A">
      <w:pPr>
        <w:spacing w:after="0" w:line="240" w:lineRule="auto"/>
        <w:ind w:left="567" w:hanging="567"/>
        <w:jc w:val="both"/>
        <w:rPr>
          <w:rFonts w:ascii="Times New Roman" w:eastAsia="TimesNewRomanPSMT" w:hAnsi="Times New Roman" w:cs="Arial"/>
        </w:rPr>
      </w:pPr>
      <w:r w:rsidRPr="0026780A">
        <w:rPr>
          <w:rFonts w:ascii="Times New Roman" w:eastAsia="TimesNewRomanPSMT" w:hAnsi="Times New Roman" w:cs="Arial"/>
        </w:rPr>
        <w:t xml:space="preserve">M. Ayhan Kose, Eswar Prasad, Kenneth Rogoff </w:t>
      </w:r>
      <w:r w:rsidRPr="0026780A">
        <w:rPr>
          <w:rFonts w:ascii="Times New Roman" w:eastAsia="TimesNewRomanPSMT" w:hAnsi="Times New Roman" w:cs="Arial"/>
          <w:lang w:val="en-US"/>
        </w:rPr>
        <w:t xml:space="preserve">and </w:t>
      </w:r>
      <w:r w:rsidRPr="0026780A">
        <w:rPr>
          <w:rFonts w:ascii="Times New Roman" w:eastAsia="TimesNewRomanPSMT" w:hAnsi="Times New Roman" w:cs="Arial"/>
        </w:rPr>
        <w:t>Shang-JinWei</w:t>
      </w:r>
      <w:r w:rsidRPr="0026780A">
        <w:rPr>
          <w:rFonts w:ascii="Times New Roman" w:eastAsia="TimesNewRomanPSMT" w:hAnsi="Times New Roman" w:cs="Arial"/>
          <w:lang w:val="en-US"/>
        </w:rPr>
        <w:t>, “</w:t>
      </w:r>
      <w:r w:rsidRPr="0026780A">
        <w:rPr>
          <w:rFonts w:ascii="Times New Roman" w:hAnsi="Times New Roman" w:cs="Arial"/>
          <w:bCs/>
        </w:rPr>
        <w:t>Finansijska</w:t>
      </w:r>
      <w:r w:rsidR="001A4155">
        <w:rPr>
          <w:rFonts w:ascii="Times New Roman" w:hAnsi="Times New Roman" w:cs="Arial"/>
          <w:bCs/>
        </w:rPr>
        <w:t xml:space="preserve"> </w:t>
      </w:r>
      <w:r w:rsidRPr="0026780A">
        <w:rPr>
          <w:rFonts w:ascii="Times New Roman" w:hAnsi="Times New Roman" w:cs="Arial"/>
          <w:bCs/>
        </w:rPr>
        <w:t>globalizacija: Ponovna procena</w:t>
      </w:r>
      <w:r w:rsidRPr="0026780A">
        <w:rPr>
          <w:rFonts w:ascii="Times New Roman" w:hAnsi="Times New Roman" w:cs="Arial"/>
          <w:bCs/>
          <w:lang w:val="en-US"/>
        </w:rPr>
        <w:t>”</w:t>
      </w:r>
      <w:r w:rsidRPr="0026780A">
        <w:rPr>
          <w:rFonts w:ascii="Times New Roman" w:hAnsi="Times New Roman" w:cs="Arial"/>
          <w:bCs/>
        </w:rPr>
        <w:t>,</w:t>
      </w:r>
      <w:r w:rsidRPr="0026780A">
        <w:rPr>
          <w:rFonts w:ascii="Times New Roman" w:eastAsia="TimesNewRomanPSMT" w:hAnsi="Times New Roman" w:cs="Arial"/>
        </w:rPr>
        <w:t xml:space="preserve"> PANOECONOMICUS, 2009, 2, pp. 143-197;</w:t>
      </w:r>
    </w:p>
    <w:p w:rsidR="00A27FE6" w:rsidRPr="0026780A" w:rsidRDefault="00A27FE6" w:rsidP="0026780A">
      <w:pPr>
        <w:spacing w:after="0" w:line="240" w:lineRule="auto"/>
        <w:ind w:left="567" w:hanging="567"/>
        <w:jc w:val="both"/>
        <w:rPr>
          <w:rFonts w:ascii="Times New Roman" w:hAnsi="Times New Roman" w:cs="Arial"/>
        </w:rPr>
      </w:pPr>
    </w:p>
    <w:p w:rsidR="0026780A" w:rsidRDefault="0026780A" w:rsidP="0026780A">
      <w:pPr>
        <w:spacing w:after="0" w:line="240" w:lineRule="auto"/>
        <w:ind w:left="567" w:hanging="567"/>
        <w:jc w:val="both"/>
        <w:rPr>
          <w:rFonts w:ascii="Times New Roman" w:hAnsi="Times New Roman" w:cs="Arial"/>
        </w:rPr>
      </w:pPr>
      <w:r w:rsidRPr="0026780A">
        <w:rPr>
          <w:rFonts w:ascii="Times New Roman" w:hAnsi="Times New Roman" w:cs="Arial"/>
        </w:rPr>
        <w:t xml:space="preserve">OECD 2005, </w:t>
      </w:r>
      <w:r w:rsidRPr="0026780A">
        <w:rPr>
          <w:rFonts w:ascii="Times New Roman" w:hAnsi="Times New Roman" w:cs="Arial"/>
          <w:lang w:val="en-US"/>
        </w:rPr>
        <w:t>“</w:t>
      </w:r>
      <w:r w:rsidRPr="0026780A">
        <w:rPr>
          <w:rFonts w:ascii="Times New Roman" w:hAnsi="Times New Roman" w:cs="Arial"/>
        </w:rPr>
        <w:t>Economic Survey of China 2005</w:t>
      </w:r>
      <w:r w:rsidRPr="0026780A">
        <w:rPr>
          <w:rFonts w:ascii="Times New Roman" w:hAnsi="Times New Roman" w:cs="Arial"/>
          <w:lang w:val="en-US"/>
        </w:rPr>
        <w:t>”</w:t>
      </w:r>
      <w:r w:rsidRPr="0026780A">
        <w:rPr>
          <w:rFonts w:ascii="Times New Roman" w:hAnsi="Times New Roman" w:cs="Arial"/>
        </w:rPr>
        <w:t>, Paris, OECD</w:t>
      </w:r>
      <w:r w:rsidRPr="0026780A">
        <w:rPr>
          <w:rFonts w:ascii="Times New Roman" w:hAnsi="Times New Roman" w:cs="Arial"/>
          <w:lang w:val="en-US"/>
        </w:rPr>
        <w:t>;</w:t>
      </w:r>
    </w:p>
    <w:p w:rsidR="00A27FE6" w:rsidRPr="00A27FE6" w:rsidRDefault="00A27FE6" w:rsidP="0026780A">
      <w:pPr>
        <w:spacing w:after="0" w:line="240" w:lineRule="auto"/>
        <w:ind w:left="567" w:hanging="567"/>
        <w:jc w:val="both"/>
        <w:rPr>
          <w:rFonts w:ascii="Times New Roman" w:hAnsi="Times New Roman" w:cs="Arial"/>
        </w:rPr>
      </w:pPr>
    </w:p>
    <w:p w:rsidR="0026780A" w:rsidRDefault="0026780A" w:rsidP="0026780A">
      <w:pPr>
        <w:pStyle w:val="FootnoteText"/>
        <w:ind w:left="567" w:hanging="567"/>
        <w:rPr>
          <w:rFonts w:ascii="Times New Roman" w:hAnsi="Times New Roman" w:cs="Arial"/>
          <w:sz w:val="22"/>
          <w:szCs w:val="22"/>
        </w:rPr>
      </w:pPr>
      <w:r w:rsidRPr="0026780A">
        <w:rPr>
          <w:rFonts w:ascii="Times New Roman" w:hAnsi="Times New Roman" w:cs="Arial"/>
          <w:sz w:val="22"/>
          <w:szCs w:val="22"/>
        </w:rPr>
        <w:t>R. Freeman</w:t>
      </w:r>
      <w:r w:rsidRPr="0026780A">
        <w:rPr>
          <w:rFonts w:ascii="Times New Roman" w:hAnsi="Times New Roman" w:cs="Arial"/>
          <w:sz w:val="22"/>
          <w:szCs w:val="22"/>
          <w:lang w:val="en-US"/>
        </w:rPr>
        <w:t>, “</w:t>
      </w:r>
      <w:r w:rsidRPr="0026780A">
        <w:rPr>
          <w:rFonts w:ascii="Times New Roman" w:hAnsi="Times New Roman" w:cs="Arial"/>
          <w:sz w:val="22"/>
          <w:szCs w:val="22"/>
        </w:rPr>
        <w:t>Labor Market Imbalances: Shortages or Surpluses, or Fish Stories?</w:t>
      </w:r>
      <w:r w:rsidRPr="0026780A">
        <w:rPr>
          <w:rFonts w:ascii="Times New Roman" w:hAnsi="Times New Roman" w:cs="Arial"/>
          <w:sz w:val="22"/>
          <w:szCs w:val="22"/>
          <w:lang w:val="en-US"/>
        </w:rPr>
        <w:t>”</w:t>
      </w:r>
      <w:r w:rsidRPr="0026780A">
        <w:rPr>
          <w:rFonts w:ascii="Times New Roman" w:hAnsi="Times New Roman" w:cs="Arial"/>
          <w:sz w:val="22"/>
          <w:szCs w:val="22"/>
        </w:rPr>
        <w:t xml:space="preserve"> Harvard University and NBER</w:t>
      </w:r>
      <w:r w:rsidRPr="0026780A">
        <w:rPr>
          <w:rFonts w:ascii="Times New Roman" w:hAnsi="Times New Roman" w:cs="Arial"/>
          <w:sz w:val="22"/>
          <w:szCs w:val="22"/>
          <w:lang w:val="en-US"/>
        </w:rPr>
        <w:t>, 2006;</w:t>
      </w:r>
    </w:p>
    <w:p w:rsidR="00A27FE6" w:rsidRPr="00A27FE6" w:rsidRDefault="00A27FE6" w:rsidP="0026780A">
      <w:pPr>
        <w:pStyle w:val="FootnoteText"/>
        <w:ind w:left="567" w:hanging="567"/>
        <w:rPr>
          <w:rFonts w:ascii="Times New Roman" w:hAnsi="Times New Roman" w:cs="Arial"/>
          <w:sz w:val="22"/>
          <w:szCs w:val="22"/>
        </w:rPr>
      </w:pPr>
    </w:p>
    <w:p w:rsidR="0026780A" w:rsidRPr="0026780A" w:rsidRDefault="0026780A" w:rsidP="0026780A">
      <w:pPr>
        <w:spacing w:after="0" w:line="240" w:lineRule="auto"/>
        <w:ind w:left="567" w:hanging="567"/>
        <w:jc w:val="both"/>
        <w:rPr>
          <w:rFonts w:ascii="Times New Roman" w:hAnsi="Times New Roman" w:cs="Arial"/>
          <w:lang w:val="en-US"/>
        </w:rPr>
      </w:pPr>
      <w:r w:rsidRPr="0026780A">
        <w:rPr>
          <w:rFonts w:ascii="Times New Roman" w:hAnsi="Times New Roman" w:cs="Arial"/>
          <w:bCs/>
        </w:rPr>
        <w:t>Svetlana Adamović</w:t>
      </w:r>
      <w:r w:rsidRPr="0026780A">
        <w:rPr>
          <w:rFonts w:ascii="Times New Roman" w:hAnsi="Times New Roman" w:cs="Arial"/>
          <w:bCs/>
          <w:lang w:val="en-US"/>
        </w:rPr>
        <w:t>, “E</w:t>
      </w:r>
      <w:r w:rsidRPr="0026780A">
        <w:rPr>
          <w:rFonts w:ascii="Times New Roman" w:hAnsi="Times New Roman" w:cs="Arial"/>
          <w:bCs/>
        </w:rPr>
        <w:t>konomska globalizacija</w:t>
      </w:r>
      <w:r w:rsidR="001A4155">
        <w:rPr>
          <w:rFonts w:ascii="Times New Roman" w:hAnsi="Times New Roman" w:cs="Arial"/>
          <w:bCs/>
        </w:rPr>
        <w:t xml:space="preserve"> </w:t>
      </w:r>
      <w:r w:rsidRPr="0026780A">
        <w:rPr>
          <w:rFonts w:ascii="Times New Roman" w:hAnsi="Times New Roman" w:cs="Arial"/>
          <w:bCs/>
        </w:rPr>
        <w:t>i kriza</w:t>
      </w:r>
      <w:r w:rsidRPr="0026780A">
        <w:rPr>
          <w:rFonts w:ascii="Times New Roman" w:hAnsi="Times New Roman" w:cs="Arial"/>
          <w:bCs/>
          <w:lang w:val="en-US"/>
        </w:rPr>
        <w:t>”</w:t>
      </w:r>
      <w:r w:rsidRPr="0026780A">
        <w:rPr>
          <w:rFonts w:ascii="Times New Roman" w:hAnsi="Times New Roman" w:cs="Arial"/>
          <w:bCs/>
        </w:rPr>
        <w:t>,</w:t>
      </w:r>
      <w:r w:rsidR="001A4155">
        <w:rPr>
          <w:rFonts w:ascii="Times New Roman" w:hAnsi="Times New Roman" w:cs="Arial"/>
          <w:bCs/>
        </w:rPr>
        <w:t xml:space="preserve"> </w:t>
      </w:r>
      <w:r w:rsidRPr="0026780A">
        <w:rPr>
          <w:rFonts w:ascii="Times New Roman" w:hAnsi="Times New Roman" w:cs="Arial"/>
        </w:rPr>
        <w:t>Univerzitet u Beogradu, Fakultet političkih nauka;</w:t>
      </w:r>
    </w:p>
    <w:p w:rsidR="0026780A" w:rsidRDefault="0026780A" w:rsidP="0026780A">
      <w:pPr>
        <w:spacing w:after="0" w:line="240" w:lineRule="auto"/>
        <w:ind w:left="567" w:hanging="567"/>
        <w:jc w:val="both"/>
        <w:rPr>
          <w:rFonts w:ascii="Times New Roman" w:hAnsi="Times New Roman" w:cs="Arial"/>
          <w:color w:val="000000"/>
        </w:rPr>
      </w:pPr>
      <w:r w:rsidRPr="0026780A">
        <w:rPr>
          <w:rFonts w:ascii="Times New Roman" w:hAnsi="Times New Roman" w:cs="Arial"/>
          <w:lang w:val="en-GB"/>
        </w:rPr>
        <w:t xml:space="preserve">The </w:t>
      </w:r>
      <w:r w:rsidRPr="0026780A">
        <w:rPr>
          <w:rFonts w:ascii="Times New Roman" w:hAnsi="Times New Roman" w:cs="Arial"/>
          <w:color w:val="000000"/>
        </w:rPr>
        <w:t>Economist</w:t>
      </w:r>
      <w:r w:rsidRPr="0026780A">
        <w:rPr>
          <w:rFonts w:ascii="Times New Roman" w:hAnsi="Times New Roman" w:cs="Arial"/>
          <w:color w:val="000000"/>
          <w:lang w:val="en-GB"/>
        </w:rPr>
        <w:t xml:space="preserve">, </w:t>
      </w:r>
      <w:r w:rsidRPr="0026780A">
        <w:rPr>
          <w:rFonts w:ascii="Times New Roman" w:hAnsi="Times New Roman" w:cs="Arial"/>
          <w:color w:val="000000"/>
        </w:rPr>
        <w:t>Businessspecial</w:t>
      </w:r>
      <w:r w:rsidRPr="0026780A">
        <w:rPr>
          <w:rFonts w:ascii="Times New Roman" w:hAnsi="Times New Roman" w:cs="Arial"/>
          <w:color w:val="000000"/>
          <w:lang w:val="en-GB"/>
        </w:rPr>
        <w:t>,.“</w:t>
      </w:r>
      <w:r w:rsidRPr="0026780A">
        <w:rPr>
          <w:rFonts w:ascii="Times New Roman" w:hAnsi="Times New Roman" w:cs="Arial"/>
          <w:color w:val="000000"/>
        </w:rPr>
        <w:t xml:space="preserve">The battle for </w:t>
      </w:r>
      <w:r w:rsidRPr="0026780A">
        <w:rPr>
          <w:rFonts w:ascii="Times New Roman" w:hAnsi="Times New Roman" w:cs="Arial"/>
          <w:color w:val="000000"/>
          <w:lang w:val="en-GB"/>
        </w:rPr>
        <w:t xml:space="preserve"> efficient markets”, 2000</w:t>
      </w:r>
    </w:p>
    <w:p w:rsidR="00A27FE6" w:rsidRPr="00A27FE6" w:rsidRDefault="00A27FE6" w:rsidP="0026780A">
      <w:pPr>
        <w:spacing w:after="0" w:line="240" w:lineRule="auto"/>
        <w:ind w:left="567" w:hanging="567"/>
        <w:jc w:val="both"/>
        <w:rPr>
          <w:rFonts w:ascii="Times New Roman" w:hAnsi="Times New Roman" w:cs="Arial"/>
          <w:color w:val="000000"/>
        </w:rPr>
      </w:pPr>
    </w:p>
    <w:p w:rsidR="0026780A" w:rsidRDefault="004F6251" w:rsidP="0026780A">
      <w:pPr>
        <w:spacing w:after="0" w:line="240" w:lineRule="auto"/>
        <w:ind w:left="567" w:hanging="567"/>
        <w:jc w:val="both"/>
        <w:rPr>
          <w:rFonts w:ascii="Times New Roman" w:hAnsi="Times New Roman" w:cs="Arial"/>
          <w:color w:val="0000FF"/>
          <w:u w:val="single"/>
        </w:rPr>
      </w:pPr>
      <w:hyperlink r:id="rId8" w:history="1">
        <w:r w:rsidR="0026780A" w:rsidRPr="0026780A">
          <w:rPr>
            <w:rStyle w:val="Hyperlink"/>
            <w:rFonts w:ascii="Times New Roman" w:hAnsi="Times New Roman" w:cs="Arial"/>
          </w:rPr>
          <w:t>http</w:t>
        </w:r>
        <w:r w:rsidR="0026780A" w:rsidRPr="0026780A">
          <w:rPr>
            <w:rStyle w:val="Hyperlink"/>
            <w:rFonts w:ascii="Times New Roman" w:hAnsi="Times New Roman" w:cs="Arial"/>
            <w:lang w:val="en-GB"/>
          </w:rPr>
          <w:t>://</w:t>
        </w:r>
        <w:r w:rsidR="0026780A" w:rsidRPr="0026780A">
          <w:rPr>
            <w:rStyle w:val="Hyperlink"/>
            <w:rFonts w:ascii="Times New Roman" w:hAnsi="Times New Roman" w:cs="Arial"/>
          </w:rPr>
          <w:t>www</w:t>
        </w:r>
        <w:r w:rsidR="0026780A" w:rsidRPr="0026780A">
          <w:rPr>
            <w:rStyle w:val="Hyperlink"/>
            <w:rFonts w:ascii="Times New Roman" w:hAnsi="Times New Roman" w:cs="Arial"/>
            <w:lang w:val="en-GB"/>
          </w:rPr>
          <w:t>.</w:t>
        </w:r>
        <w:r w:rsidR="0026780A" w:rsidRPr="0026780A">
          <w:rPr>
            <w:rStyle w:val="Hyperlink"/>
            <w:rFonts w:ascii="Times New Roman" w:hAnsi="Times New Roman" w:cs="Arial"/>
          </w:rPr>
          <w:t>economist</w:t>
        </w:r>
        <w:r w:rsidR="0026780A" w:rsidRPr="0026780A">
          <w:rPr>
            <w:rStyle w:val="Hyperlink"/>
            <w:rFonts w:ascii="Times New Roman" w:hAnsi="Times New Roman" w:cs="Arial"/>
            <w:lang w:val="en-GB"/>
          </w:rPr>
          <w:t>.</w:t>
        </w:r>
        <w:r w:rsidR="0026780A" w:rsidRPr="0026780A">
          <w:rPr>
            <w:rStyle w:val="Hyperlink"/>
            <w:rFonts w:ascii="Times New Roman" w:hAnsi="Times New Roman" w:cs="Arial"/>
          </w:rPr>
          <w:t>com</w:t>
        </w:r>
        <w:r w:rsidR="0026780A" w:rsidRPr="0026780A">
          <w:rPr>
            <w:rStyle w:val="Hyperlink"/>
            <w:rFonts w:ascii="Times New Roman" w:hAnsi="Times New Roman" w:cs="Arial"/>
            <w:lang w:val="en-GB"/>
          </w:rPr>
          <w:t>/</w:t>
        </w:r>
        <w:r w:rsidR="0026780A" w:rsidRPr="0026780A">
          <w:rPr>
            <w:rStyle w:val="Hyperlink"/>
            <w:rFonts w:ascii="Times New Roman" w:hAnsi="Times New Roman" w:cs="Arial"/>
          </w:rPr>
          <w:t>editorial</w:t>
        </w:r>
        <w:r w:rsidR="0026780A" w:rsidRPr="0026780A">
          <w:rPr>
            <w:rStyle w:val="Hyperlink"/>
            <w:rFonts w:ascii="Times New Roman" w:hAnsi="Times New Roman" w:cs="Arial"/>
            <w:lang w:val="en-GB"/>
          </w:rPr>
          <w:t>/</w:t>
        </w:r>
        <w:r w:rsidR="0026780A" w:rsidRPr="0026780A">
          <w:rPr>
            <w:rStyle w:val="Hyperlink"/>
            <w:rFonts w:ascii="Times New Roman" w:hAnsi="Times New Roman" w:cs="Arial"/>
          </w:rPr>
          <w:t>freeforall</w:t>
        </w:r>
      </w:hyperlink>
      <w:r w:rsidR="0026780A" w:rsidRPr="0026780A">
        <w:rPr>
          <w:rFonts w:ascii="Times New Roman" w:hAnsi="Times New Roman" w:cs="Arial"/>
          <w:color w:val="0000FF"/>
          <w:u w:val="single"/>
          <w:lang w:val="en-US"/>
        </w:rPr>
        <w:t>;</w:t>
      </w:r>
    </w:p>
    <w:p w:rsidR="00A27FE6" w:rsidRPr="00A27FE6" w:rsidRDefault="00A27FE6" w:rsidP="0026780A">
      <w:pPr>
        <w:spacing w:after="0" w:line="240" w:lineRule="auto"/>
        <w:ind w:left="567" w:hanging="567"/>
        <w:jc w:val="both"/>
        <w:rPr>
          <w:rFonts w:ascii="Times New Roman" w:hAnsi="Times New Roman" w:cs="Arial"/>
          <w:color w:val="0000FF"/>
          <w:u w:val="single"/>
        </w:rPr>
      </w:pPr>
    </w:p>
    <w:p w:rsidR="0026780A" w:rsidRDefault="0026780A" w:rsidP="0026780A">
      <w:pPr>
        <w:spacing w:after="0" w:line="240" w:lineRule="auto"/>
        <w:ind w:left="567" w:hanging="567"/>
        <w:jc w:val="both"/>
        <w:rPr>
          <w:rFonts w:ascii="Times New Roman" w:hAnsi="Times New Roman" w:cs="Arial"/>
        </w:rPr>
      </w:pPr>
      <w:r w:rsidRPr="0026780A">
        <w:rPr>
          <w:rFonts w:ascii="Times New Roman" w:hAnsi="Times New Roman" w:cs="Arial"/>
          <w:bCs/>
        </w:rPr>
        <w:t>Tomislav Bandin</w:t>
      </w:r>
      <w:r w:rsidRPr="0026780A">
        <w:rPr>
          <w:rFonts w:ascii="Times New Roman" w:hAnsi="Times New Roman" w:cs="Arial"/>
          <w:lang w:val="en-US"/>
        </w:rPr>
        <w:t>,“O</w:t>
      </w:r>
      <w:r w:rsidRPr="0026780A">
        <w:rPr>
          <w:rFonts w:ascii="Times New Roman" w:hAnsi="Times New Roman" w:cs="Arial"/>
        </w:rPr>
        <w:t>d globalizacionog vrtloga do globalizacijske</w:t>
      </w:r>
      <w:r w:rsidR="00522488">
        <w:rPr>
          <w:rFonts w:ascii="Times New Roman" w:hAnsi="Times New Roman" w:cs="Arial"/>
        </w:rPr>
        <w:t xml:space="preserve"> </w:t>
      </w:r>
      <w:r w:rsidRPr="0026780A">
        <w:rPr>
          <w:rFonts w:ascii="Times New Roman" w:hAnsi="Times New Roman" w:cs="Arial"/>
        </w:rPr>
        <w:t>kongruencije kao zakonitog civilizacijskog ishoda</w:t>
      </w:r>
      <w:r w:rsidRPr="0026780A">
        <w:rPr>
          <w:rFonts w:ascii="Times New Roman" w:hAnsi="Times New Roman" w:cs="Arial"/>
          <w:lang w:val="en-US"/>
        </w:rPr>
        <w:t>”</w:t>
      </w:r>
      <w:r w:rsidRPr="0026780A">
        <w:rPr>
          <w:rFonts w:ascii="Times New Roman" w:hAnsi="Times New Roman" w:cs="Arial"/>
        </w:rPr>
        <w:t xml:space="preserve">, </w:t>
      </w:r>
      <w:r w:rsidRPr="0026780A">
        <w:rPr>
          <w:rFonts w:ascii="Times New Roman" w:hAnsi="Times New Roman" w:cs="Arial"/>
          <w:lang w:val="en-US"/>
        </w:rPr>
        <w:t>Ekonomski</w:t>
      </w:r>
      <w:r w:rsidR="00522488">
        <w:rPr>
          <w:rFonts w:ascii="Times New Roman" w:hAnsi="Times New Roman" w:cs="Arial"/>
        </w:rPr>
        <w:t xml:space="preserve"> </w:t>
      </w:r>
      <w:r w:rsidRPr="0026780A">
        <w:rPr>
          <w:rFonts w:ascii="Times New Roman" w:hAnsi="Times New Roman" w:cs="Arial"/>
          <w:lang w:val="en-US"/>
        </w:rPr>
        <w:t>fakultet</w:t>
      </w:r>
      <w:r w:rsidRPr="0026780A">
        <w:rPr>
          <w:rFonts w:ascii="Times New Roman" w:hAnsi="Times New Roman" w:cs="Arial"/>
        </w:rPr>
        <w:t xml:space="preserve">, </w:t>
      </w:r>
      <w:r w:rsidRPr="0026780A">
        <w:rPr>
          <w:rFonts w:ascii="Times New Roman" w:hAnsi="Times New Roman" w:cs="Arial"/>
          <w:lang w:val="en-US"/>
        </w:rPr>
        <w:t>Subotica,</w:t>
      </w:r>
      <w:r w:rsidRPr="0026780A">
        <w:rPr>
          <w:rFonts w:ascii="Times New Roman" w:hAnsi="Times New Roman" w:cs="Arial"/>
        </w:rPr>
        <w:t xml:space="preserve"> 2009</w:t>
      </w:r>
      <w:r w:rsidRPr="0026780A">
        <w:rPr>
          <w:rFonts w:ascii="Times New Roman" w:hAnsi="Times New Roman" w:cs="Arial"/>
          <w:lang w:val="en-US"/>
        </w:rPr>
        <w:t>;</w:t>
      </w:r>
    </w:p>
    <w:p w:rsidR="00A27FE6" w:rsidRPr="00A27FE6" w:rsidRDefault="00A27FE6" w:rsidP="0026780A">
      <w:pPr>
        <w:spacing w:after="0" w:line="240" w:lineRule="auto"/>
        <w:ind w:left="567" w:hanging="567"/>
        <w:jc w:val="both"/>
        <w:rPr>
          <w:rFonts w:ascii="Times New Roman" w:hAnsi="Times New Roman" w:cs="Arial"/>
        </w:rPr>
      </w:pPr>
    </w:p>
    <w:p w:rsidR="0026780A" w:rsidRDefault="0026780A" w:rsidP="0026780A">
      <w:pPr>
        <w:autoSpaceDE w:val="0"/>
        <w:autoSpaceDN w:val="0"/>
        <w:adjustRightInd w:val="0"/>
        <w:spacing w:after="0" w:line="240" w:lineRule="auto"/>
        <w:ind w:left="567" w:hanging="567"/>
        <w:jc w:val="both"/>
        <w:rPr>
          <w:rFonts w:ascii="Times New Roman" w:hAnsi="Times New Roman" w:cs="Arial"/>
        </w:rPr>
      </w:pPr>
      <w:r w:rsidRPr="0026780A">
        <w:rPr>
          <w:rFonts w:ascii="Times New Roman" w:hAnsi="Times New Roman" w:cs="Arial"/>
        </w:rPr>
        <w:t xml:space="preserve">Williamson John, </w:t>
      </w:r>
      <w:r w:rsidRPr="0026780A">
        <w:rPr>
          <w:rFonts w:ascii="Times New Roman" w:hAnsi="Times New Roman" w:cs="Arial"/>
          <w:lang w:val="en-US"/>
        </w:rPr>
        <w:t>“</w:t>
      </w:r>
      <w:r w:rsidRPr="0026780A">
        <w:rPr>
          <w:rFonts w:ascii="Times New Roman" w:hAnsi="Times New Roman" w:cs="Arial"/>
        </w:rPr>
        <w:t>What Washington means by policy reform</w:t>
      </w:r>
      <w:r w:rsidRPr="0026780A">
        <w:rPr>
          <w:rFonts w:ascii="Times New Roman" w:hAnsi="Times New Roman" w:cs="Arial"/>
          <w:lang w:val="en-US"/>
        </w:rPr>
        <w:t>”</w:t>
      </w:r>
      <w:r w:rsidRPr="0026780A">
        <w:rPr>
          <w:rFonts w:ascii="Times New Roman" w:hAnsi="Times New Roman" w:cs="Arial"/>
        </w:rPr>
        <w:t>, John W</w:t>
      </w:r>
      <w:r>
        <w:rPr>
          <w:rFonts w:ascii="Times New Roman" w:hAnsi="Times New Roman" w:cs="Arial"/>
        </w:rPr>
        <w:t>illiamson (ed.), Latin American</w:t>
      </w:r>
    </w:p>
    <w:p w:rsidR="0026780A" w:rsidRDefault="0026780A" w:rsidP="0026780A">
      <w:pPr>
        <w:autoSpaceDE w:val="0"/>
        <w:autoSpaceDN w:val="0"/>
        <w:adjustRightInd w:val="0"/>
        <w:spacing w:after="0" w:line="240" w:lineRule="auto"/>
        <w:ind w:left="567" w:hanging="567"/>
        <w:jc w:val="both"/>
        <w:rPr>
          <w:rFonts w:ascii="Times New Roman" w:hAnsi="Times New Roman" w:cs="Arial"/>
        </w:rPr>
      </w:pPr>
      <w:r w:rsidRPr="0026780A">
        <w:rPr>
          <w:rFonts w:ascii="Times New Roman" w:hAnsi="Times New Roman" w:cs="Arial"/>
        </w:rPr>
        <w:t>Adjustment. Howmuch has happened?, Washington: Institute for International Economics</w:t>
      </w:r>
      <w:r w:rsidRPr="0026780A">
        <w:rPr>
          <w:rFonts w:ascii="Times New Roman" w:hAnsi="Times New Roman" w:cs="Arial"/>
          <w:lang w:val="en-US"/>
        </w:rPr>
        <w:t xml:space="preserve">, </w:t>
      </w:r>
      <w:r w:rsidRPr="0026780A">
        <w:rPr>
          <w:rFonts w:ascii="Times New Roman" w:hAnsi="Times New Roman" w:cs="Arial"/>
        </w:rPr>
        <w:t>1990</w:t>
      </w:r>
      <w:r w:rsidRPr="0026780A">
        <w:rPr>
          <w:rFonts w:ascii="Times New Roman" w:hAnsi="Times New Roman" w:cs="Arial"/>
          <w:lang w:val="en-US"/>
        </w:rPr>
        <w:t>;</w:t>
      </w:r>
    </w:p>
    <w:p w:rsidR="00A27FE6" w:rsidRPr="00A27FE6" w:rsidRDefault="00A27FE6" w:rsidP="0026780A">
      <w:pPr>
        <w:autoSpaceDE w:val="0"/>
        <w:autoSpaceDN w:val="0"/>
        <w:adjustRightInd w:val="0"/>
        <w:spacing w:after="0" w:line="240" w:lineRule="auto"/>
        <w:ind w:left="567" w:hanging="567"/>
        <w:jc w:val="both"/>
        <w:rPr>
          <w:rFonts w:ascii="Times New Roman" w:hAnsi="Times New Roman" w:cs="Arial"/>
        </w:rPr>
      </w:pPr>
    </w:p>
    <w:p w:rsidR="0026780A" w:rsidRDefault="0026780A" w:rsidP="0026780A">
      <w:pPr>
        <w:spacing w:after="0" w:line="240" w:lineRule="auto"/>
        <w:ind w:left="567" w:hanging="567"/>
        <w:jc w:val="both"/>
        <w:rPr>
          <w:rFonts w:ascii="Times New Roman" w:hAnsi="Times New Roman" w:cs="Arial"/>
        </w:rPr>
      </w:pPr>
      <w:r w:rsidRPr="0026780A">
        <w:rPr>
          <w:rFonts w:ascii="Times New Roman" w:hAnsi="Times New Roman" w:cs="Arial"/>
        </w:rPr>
        <w:t>Ристо Фотов</w:t>
      </w:r>
      <w:r w:rsidRPr="0026780A">
        <w:rPr>
          <w:rFonts w:ascii="Times New Roman" w:hAnsi="Times New Roman" w:cs="Arial"/>
          <w:lang w:val="en-US"/>
        </w:rPr>
        <w:t>,“</w:t>
      </w:r>
      <w:r w:rsidRPr="0026780A">
        <w:rPr>
          <w:rFonts w:ascii="Times New Roman" w:hAnsi="Times New Roman" w:cs="Arial"/>
        </w:rPr>
        <w:t>Меѓународна економија, Економски факултет</w:t>
      </w:r>
      <w:r w:rsidRPr="0026780A">
        <w:rPr>
          <w:rFonts w:ascii="Times New Roman" w:hAnsi="Times New Roman" w:cs="Arial"/>
          <w:lang w:val="en-US"/>
        </w:rPr>
        <w:t>”</w:t>
      </w:r>
      <w:r w:rsidRPr="0026780A">
        <w:rPr>
          <w:rFonts w:ascii="Times New Roman" w:hAnsi="Times New Roman" w:cs="Arial"/>
        </w:rPr>
        <w:t>, Штип, 2008</w:t>
      </w:r>
      <w:r w:rsidRPr="0026780A">
        <w:rPr>
          <w:rFonts w:ascii="Times New Roman" w:hAnsi="Times New Roman" w:cs="Arial"/>
          <w:lang w:val="en-US"/>
        </w:rPr>
        <w:t>;</w:t>
      </w:r>
    </w:p>
    <w:p w:rsidR="00A27FE6" w:rsidRPr="00A27FE6" w:rsidRDefault="00A27FE6" w:rsidP="0026780A">
      <w:pPr>
        <w:spacing w:after="0" w:line="240" w:lineRule="auto"/>
        <w:ind w:left="567" w:hanging="567"/>
        <w:jc w:val="both"/>
        <w:rPr>
          <w:rFonts w:ascii="Times New Roman" w:hAnsi="Times New Roman" w:cs="Arial"/>
        </w:rPr>
      </w:pPr>
    </w:p>
    <w:p w:rsidR="0026780A" w:rsidRDefault="0026780A" w:rsidP="0026780A">
      <w:pPr>
        <w:widowControl w:val="0"/>
        <w:autoSpaceDE w:val="0"/>
        <w:autoSpaceDN w:val="0"/>
        <w:adjustRightInd w:val="0"/>
        <w:spacing w:after="0" w:line="240" w:lineRule="auto"/>
        <w:ind w:left="567" w:hanging="567"/>
        <w:jc w:val="both"/>
        <w:rPr>
          <w:rFonts w:ascii="Times New Roman" w:hAnsi="Times New Roman" w:cs="Arial"/>
          <w:color w:val="000000"/>
        </w:rPr>
      </w:pPr>
      <w:r w:rsidRPr="0026780A">
        <w:rPr>
          <w:rFonts w:ascii="Times New Roman" w:hAnsi="Times New Roman" w:cs="Arial"/>
          <w:color w:val="000000"/>
          <w:lang w:val="ru-RU"/>
        </w:rPr>
        <w:t>Стојановиќ, Б</w:t>
      </w:r>
      <w:r w:rsidRPr="0026780A">
        <w:rPr>
          <w:rFonts w:ascii="Times New Roman" w:hAnsi="Times New Roman" w:cs="Arial"/>
          <w:color w:val="000000"/>
          <w:lang w:val="en-US"/>
        </w:rPr>
        <w:t xml:space="preserve">, </w:t>
      </w:r>
      <w:r w:rsidRPr="0026780A">
        <w:rPr>
          <w:rFonts w:ascii="Times New Roman" w:hAnsi="Times New Roman" w:cs="Arial"/>
          <w:color w:val="000000"/>
          <w:lang w:val="ru-RU"/>
        </w:rPr>
        <w:t>”Современи предизвици на економијата.”</w:t>
      </w:r>
      <w:r w:rsidRPr="0026780A">
        <w:rPr>
          <w:rFonts w:ascii="Times New Roman" w:hAnsi="Times New Roman" w:cs="Arial"/>
          <w:color w:val="000000"/>
          <w:lang w:val="en-US"/>
        </w:rPr>
        <w:t xml:space="preserve">, </w:t>
      </w:r>
      <w:r w:rsidRPr="0026780A">
        <w:rPr>
          <w:rFonts w:ascii="Times New Roman" w:hAnsi="Times New Roman" w:cs="Arial"/>
          <w:color w:val="000000"/>
          <w:lang w:val="ru-RU"/>
        </w:rPr>
        <w:t>Зборник радова: Економска теорија у транзицији, Економски факултет, Београд</w:t>
      </w:r>
      <w:r w:rsidRPr="0026780A">
        <w:rPr>
          <w:rFonts w:ascii="Times New Roman" w:hAnsi="Times New Roman" w:cs="Arial"/>
          <w:color w:val="000000"/>
          <w:lang w:val="en-US"/>
        </w:rPr>
        <w:t xml:space="preserve">, </w:t>
      </w:r>
      <w:r w:rsidRPr="0026780A">
        <w:rPr>
          <w:rFonts w:ascii="Times New Roman" w:hAnsi="Times New Roman" w:cs="Arial"/>
          <w:color w:val="000000"/>
          <w:lang w:val="ru-RU"/>
        </w:rPr>
        <w:t>1997</w:t>
      </w:r>
      <w:r w:rsidRPr="0026780A">
        <w:rPr>
          <w:rFonts w:ascii="Times New Roman" w:hAnsi="Times New Roman" w:cs="Arial"/>
          <w:color w:val="000000"/>
          <w:lang w:val="en-US"/>
        </w:rPr>
        <w:t>;</w:t>
      </w:r>
    </w:p>
    <w:p w:rsidR="00A27FE6" w:rsidRPr="00A27FE6" w:rsidRDefault="00A27FE6" w:rsidP="0026780A">
      <w:pPr>
        <w:widowControl w:val="0"/>
        <w:autoSpaceDE w:val="0"/>
        <w:autoSpaceDN w:val="0"/>
        <w:adjustRightInd w:val="0"/>
        <w:spacing w:after="0" w:line="240" w:lineRule="auto"/>
        <w:ind w:left="567" w:hanging="567"/>
        <w:jc w:val="both"/>
        <w:rPr>
          <w:rFonts w:ascii="Times New Roman" w:hAnsi="Times New Roman" w:cs="Arial"/>
          <w:color w:val="000000"/>
        </w:rPr>
      </w:pPr>
    </w:p>
    <w:p w:rsidR="0026780A" w:rsidRPr="0026780A" w:rsidRDefault="0026780A" w:rsidP="0026780A">
      <w:pPr>
        <w:widowControl w:val="0"/>
        <w:autoSpaceDE w:val="0"/>
        <w:autoSpaceDN w:val="0"/>
        <w:adjustRightInd w:val="0"/>
        <w:spacing w:after="0" w:line="240" w:lineRule="auto"/>
        <w:ind w:left="567" w:hanging="567"/>
        <w:jc w:val="both"/>
        <w:rPr>
          <w:rFonts w:ascii="Times New Roman" w:hAnsi="Times New Roman" w:cs="Arial"/>
          <w:color w:val="000000"/>
        </w:rPr>
      </w:pPr>
      <w:r>
        <w:rPr>
          <w:rFonts w:ascii="Times New Roman" w:hAnsi="Times New Roman" w:cs="Arial"/>
          <w:color w:val="000000"/>
        </w:rPr>
        <w:t xml:space="preserve">Ристо Фотов, </w:t>
      </w:r>
      <w:r w:rsidRPr="0026780A">
        <w:rPr>
          <w:rFonts w:ascii="Times New Roman" w:hAnsi="Times New Roman" w:cs="Arial"/>
        </w:rPr>
        <w:t>Е</w:t>
      </w:r>
      <w:r>
        <w:rPr>
          <w:rFonts w:ascii="Times New Roman" w:hAnsi="Times New Roman" w:cs="Arial"/>
        </w:rPr>
        <w:t>кономско</w:t>
      </w:r>
      <w:r w:rsidRPr="0026780A">
        <w:rPr>
          <w:rFonts w:ascii="Times New Roman" w:hAnsi="Times New Roman" w:cs="Arial"/>
        </w:rPr>
        <w:t xml:space="preserve">- </w:t>
      </w:r>
      <w:r>
        <w:rPr>
          <w:rFonts w:ascii="Times New Roman" w:hAnsi="Times New Roman" w:cs="Arial"/>
        </w:rPr>
        <w:t>финансиски аспекти на процесот на глобализацијата, труд поднесен на меѓународната конференција во организација на Економскиот факултет при Универзитетот Гоце Делчев- Штип, од 13-15 септември 2012 година.</w:t>
      </w:r>
    </w:p>
    <w:p w:rsidR="0026780A" w:rsidRPr="00AF06CB" w:rsidRDefault="0026780A" w:rsidP="00AF06CB">
      <w:pPr>
        <w:spacing w:line="360" w:lineRule="auto"/>
        <w:rPr>
          <w:rFonts w:ascii="Times New Roman" w:hAnsi="Times New Roman"/>
        </w:rPr>
      </w:pPr>
    </w:p>
    <w:p w:rsidR="008C033C" w:rsidRPr="00AF06CB" w:rsidRDefault="008C033C" w:rsidP="00AF06CB">
      <w:pPr>
        <w:spacing w:line="360" w:lineRule="auto"/>
        <w:rPr>
          <w:rFonts w:ascii="Times New Roman" w:hAnsi="Times New Roman"/>
        </w:rPr>
      </w:pPr>
    </w:p>
    <w:sectPr w:rsidR="008C033C" w:rsidRPr="00AF06CB" w:rsidSect="00B3314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E5A" w:rsidRDefault="00D25E5A" w:rsidP="00BF0B61">
      <w:pPr>
        <w:spacing w:after="0" w:line="240" w:lineRule="auto"/>
      </w:pPr>
      <w:r>
        <w:separator/>
      </w:r>
    </w:p>
  </w:endnote>
  <w:endnote w:type="continuationSeparator" w:id="0">
    <w:p w:rsidR="00D25E5A" w:rsidRDefault="00D25E5A" w:rsidP="00BF0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7" w:usb1="08070000" w:usb2="00000010" w:usb3="00000000" w:csb0="00020003" w:csb1="00000000"/>
  </w:font>
  <w:font w:name="WarnockPro-Regular">
    <w:altName w:val="MS Mincho"/>
    <w:panose1 w:val="00000000000000000000"/>
    <w:charset w:val="80"/>
    <w:family w:val="auto"/>
    <w:notTrueType/>
    <w:pitch w:val="default"/>
    <w:sig w:usb0="00000001" w:usb1="08070000" w:usb2="00000010" w:usb3="00000000" w:csb0="00020000" w:csb1="00000000"/>
  </w:font>
  <w:font w:name="WarnockPro-Bold">
    <w:panose1 w:val="00000000000000000000"/>
    <w:charset w:val="00"/>
    <w:family w:val="auto"/>
    <w:notTrueType/>
    <w:pitch w:val="default"/>
    <w:sig w:usb0="00000003" w:usb1="00000000" w:usb2="00000000" w:usb3="00000000" w:csb0="00000001" w:csb1="00000000"/>
  </w:font>
  <w:font w:name="TimesCR-Roman">
    <w:altName w:val="Times New Roman"/>
    <w:panose1 w:val="00000000000000000000"/>
    <w:charset w:val="EE"/>
    <w:family w:val="auto"/>
    <w:notTrueType/>
    <w:pitch w:val="default"/>
    <w:sig w:usb0="00000005" w:usb1="00000000" w:usb2="00000000" w:usb3="00000000" w:csb0="00000002" w:csb1="00000000"/>
  </w:font>
  <w:font w:name="Times-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1360"/>
      <w:docPartObj>
        <w:docPartGallery w:val="Page Numbers (Bottom of Page)"/>
        <w:docPartUnique/>
      </w:docPartObj>
    </w:sdtPr>
    <w:sdtEndPr/>
    <w:sdtContent>
      <w:p w:rsidR="00EE1F00" w:rsidRDefault="004F625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E1F00" w:rsidRDefault="00EE1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E5A" w:rsidRDefault="00D25E5A" w:rsidP="00BF0B61">
      <w:pPr>
        <w:spacing w:after="0" w:line="240" w:lineRule="auto"/>
      </w:pPr>
      <w:r>
        <w:separator/>
      </w:r>
    </w:p>
  </w:footnote>
  <w:footnote w:type="continuationSeparator" w:id="0">
    <w:p w:rsidR="00D25E5A" w:rsidRDefault="00D25E5A" w:rsidP="00BF0B61">
      <w:pPr>
        <w:spacing w:after="0" w:line="240" w:lineRule="auto"/>
      </w:pPr>
      <w:r>
        <w:continuationSeparator/>
      </w:r>
    </w:p>
  </w:footnote>
  <w:footnote w:id="1">
    <w:p w:rsidR="00EE1F00" w:rsidRPr="000026FD" w:rsidRDefault="00EE1F00" w:rsidP="000026FD">
      <w:pPr>
        <w:spacing w:line="240" w:lineRule="auto"/>
        <w:rPr>
          <w:rFonts w:ascii="Arial" w:hAnsi="Arial" w:cs="Arial"/>
          <w:b/>
          <w:sz w:val="24"/>
          <w:szCs w:val="24"/>
        </w:rPr>
      </w:pPr>
      <w:r>
        <w:rPr>
          <w:rStyle w:val="FootnoteReference"/>
        </w:rPr>
        <w:footnoteRef/>
      </w:r>
      <w:r>
        <w:t xml:space="preserve"> </w:t>
      </w:r>
      <w:r w:rsidR="00214885" w:rsidRPr="00214885">
        <w:rPr>
          <w:rFonts w:ascii="Times New Roman" w:hAnsi="Times New Roman"/>
          <w:sz w:val="18"/>
          <w:szCs w:val="18"/>
        </w:rPr>
        <w:t>Ристо Фотов:</w:t>
      </w:r>
      <w:r w:rsidR="00214885">
        <w:t xml:space="preserve"> </w:t>
      </w:r>
      <w:r w:rsidRPr="000026FD">
        <w:rPr>
          <w:rFonts w:ascii="Times New Roman" w:hAnsi="Times New Roman" w:cs="Arial"/>
          <w:sz w:val="18"/>
          <w:szCs w:val="18"/>
        </w:rPr>
        <w:t>Е</w:t>
      </w:r>
      <w:r>
        <w:rPr>
          <w:rFonts w:ascii="Times New Roman" w:hAnsi="Times New Roman" w:cs="Arial"/>
          <w:sz w:val="18"/>
          <w:szCs w:val="18"/>
        </w:rPr>
        <w:t>кономско</w:t>
      </w:r>
      <w:r w:rsidRPr="000026FD">
        <w:rPr>
          <w:rFonts w:ascii="Times New Roman" w:hAnsi="Times New Roman" w:cs="Arial"/>
          <w:sz w:val="18"/>
          <w:szCs w:val="18"/>
        </w:rPr>
        <w:t xml:space="preserve">- </w:t>
      </w:r>
      <w:r>
        <w:rPr>
          <w:rFonts w:ascii="Times New Roman" w:hAnsi="Times New Roman" w:cs="Arial"/>
          <w:sz w:val="18"/>
          <w:szCs w:val="18"/>
        </w:rPr>
        <w:t>финансиски аспекти на процесот на глобализацијата , труд поднесен на меѓународната конференција во организација на Економски факултет при Универзитетот Гоце Делчев- Штип, 13-15 септември 2012 година.</w:t>
      </w:r>
    </w:p>
  </w:footnote>
  <w:footnote w:id="2">
    <w:p w:rsidR="00EE1F00" w:rsidRPr="00431CF7" w:rsidRDefault="00EE1F00" w:rsidP="00BF0B61">
      <w:pPr>
        <w:pStyle w:val="FootnoteText"/>
        <w:rPr>
          <w:rFonts w:ascii="Times New Roman" w:hAnsi="Times New Roman"/>
          <w:sz w:val="18"/>
          <w:szCs w:val="18"/>
        </w:rPr>
      </w:pPr>
      <w:r>
        <w:rPr>
          <w:rStyle w:val="FootnoteReference"/>
        </w:rPr>
        <w:footnoteRef/>
      </w:r>
      <w:r w:rsidRPr="00431CF7">
        <w:rPr>
          <w:rFonts w:ascii="Times New Roman" w:hAnsi="Times New Roman"/>
          <w:sz w:val="18"/>
          <w:szCs w:val="18"/>
        </w:rPr>
        <w:t>По нафтениот шок во 80-тите години од 20-иот век, доаѓа до промена во економската наука и теорија.</w:t>
      </w:r>
      <w:r w:rsidR="001D02ED">
        <w:rPr>
          <w:rFonts w:ascii="Times New Roman" w:hAnsi="Times New Roman"/>
          <w:sz w:val="18"/>
          <w:szCs w:val="18"/>
          <w:lang w:val="en-US"/>
        </w:rPr>
        <w:t xml:space="preserve"> </w:t>
      </w:r>
      <w:r w:rsidRPr="00431CF7">
        <w:rPr>
          <w:rFonts w:ascii="Times New Roman" w:hAnsi="Times New Roman"/>
          <w:sz w:val="18"/>
          <w:szCs w:val="18"/>
        </w:rPr>
        <w:t>Настапуваат економисти кои заговарааат и застапуваат идеи на неолиберализмот и бараат преиспитување и усогласување на улогата на поединците, неутралност на државата во стопанството и правна држава. Peter Drucker, еден од водечките следбеници на неолиберализмот, за промените кои се случија во  70.-тите години од 20-иот век, вели: „Од аспект на стопанствотонафтениот шок и одлуката на претседателот Никсон да допушти пливачки девизен курс на доларот,може да се смета за појдовен настан. Но сепак не е така: периодот 1968-73 година претставува период кој во се може да се спореди со  1873.година. Додека 1873 година е година која го означи крајот на периодот во кој владеел либерализмот, 1973 година означува крај на периодот на државниот интервенционизам ” (Друкер, 1992., стр. 9).</w:t>
      </w:r>
    </w:p>
  </w:footnote>
  <w:footnote w:id="3">
    <w:p w:rsidR="00A86CEF" w:rsidRDefault="00A86CEF">
      <w:pPr>
        <w:pStyle w:val="FootnoteText"/>
      </w:pPr>
      <w:r w:rsidRPr="00431CF7">
        <w:rPr>
          <w:rStyle w:val="FootnoteReference"/>
          <w:rFonts w:ascii="Times New Roman" w:hAnsi="Times New Roman"/>
          <w:sz w:val="18"/>
          <w:szCs w:val="18"/>
        </w:rPr>
        <w:footnoteRef/>
      </w:r>
      <w:r w:rsidRPr="00431CF7">
        <w:rPr>
          <w:rFonts w:ascii="Times New Roman" w:hAnsi="Times New Roman"/>
          <w:sz w:val="18"/>
          <w:szCs w:val="18"/>
        </w:rPr>
        <w:t xml:space="preserve"> Јан Арт Шолте: Глобализација- критички вовед, второ издание, Академски печат, Скопје, 2008 година, стр.146.</w:t>
      </w:r>
    </w:p>
  </w:footnote>
  <w:footnote w:id="4">
    <w:p w:rsidR="003B5C59" w:rsidRDefault="003B5C59">
      <w:pPr>
        <w:pStyle w:val="FootnoteText"/>
      </w:pPr>
      <w:r>
        <w:rPr>
          <w:rStyle w:val="FootnoteReference"/>
        </w:rPr>
        <w:footnoteRef/>
      </w:r>
      <w:r>
        <w:t xml:space="preserve"> </w:t>
      </w:r>
      <w:r w:rsidR="00214885" w:rsidRPr="00214885">
        <w:rPr>
          <w:rFonts w:ascii="Times New Roman" w:hAnsi="Times New Roman"/>
          <w:sz w:val="18"/>
          <w:szCs w:val="18"/>
        </w:rPr>
        <w:t>Ристо Фотов:</w:t>
      </w:r>
      <w:r w:rsidR="00214885">
        <w:t xml:space="preserve"> </w:t>
      </w:r>
      <w:r w:rsidRPr="000026FD">
        <w:rPr>
          <w:rFonts w:ascii="Times New Roman" w:hAnsi="Times New Roman" w:cs="Arial"/>
          <w:sz w:val="18"/>
          <w:szCs w:val="18"/>
        </w:rPr>
        <w:t>Е</w:t>
      </w:r>
      <w:r>
        <w:rPr>
          <w:rFonts w:ascii="Times New Roman" w:hAnsi="Times New Roman" w:cs="Arial"/>
          <w:sz w:val="18"/>
          <w:szCs w:val="18"/>
        </w:rPr>
        <w:t>кономско</w:t>
      </w:r>
      <w:r w:rsidRPr="000026FD">
        <w:rPr>
          <w:rFonts w:ascii="Times New Roman" w:hAnsi="Times New Roman" w:cs="Arial"/>
          <w:sz w:val="18"/>
          <w:szCs w:val="18"/>
        </w:rPr>
        <w:t xml:space="preserve">- </w:t>
      </w:r>
      <w:r>
        <w:rPr>
          <w:rFonts w:ascii="Times New Roman" w:hAnsi="Times New Roman" w:cs="Arial"/>
          <w:sz w:val="18"/>
          <w:szCs w:val="18"/>
        </w:rPr>
        <w:t>финансиски аспекти на процесот на глобализацијата , труд поднесен на меѓународната конференција во организација на Економски факултет при Универзитетот Гоце Делчев- Штип, 13-15 септември 2012 година.</w:t>
      </w:r>
    </w:p>
  </w:footnote>
  <w:footnote w:id="5">
    <w:p w:rsidR="00EE1F00" w:rsidRPr="007F15A5" w:rsidRDefault="00EE1F00" w:rsidP="00BF0B61">
      <w:pPr>
        <w:autoSpaceDE w:val="0"/>
        <w:autoSpaceDN w:val="0"/>
        <w:adjustRightInd w:val="0"/>
        <w:spacing w:after="0" w:line="240" w:lineRule="auto"/>
        <w:rPr>
          <w:rFonts w:ascii="Times New Roman" w:eastAsia="WarnockPro-Regular" w:hAnsi="Times New Roman" w:cs="WarnockPro-Regular"/>
          <w:sz w:val="18"/>
          <w:szCs w:val="18"/>
        </w:rPr>
      </w:pPr>
      <w:r>
        <w:rPr>
          <w:rStyle w:val="FootnoteReference"/>
        </w:rPr>
        <w:footnoteRef/>
      </w:r>
      <w:r w:rsidRPr="007F15A5">
        <w:rPr>
          <w:rFonts w:ascii="Times New Roman" w:eastAsia="WarnockPro-Regular" w:hAnsi="Times New Roman" w:cs="WarnockPro-Regular"/>
          <w:sz w:val="18"/>
          <w:szCs w:val="18"/>
        </w:rPr>
        <w:t>Наводи од часописот</w:t>
      </w:r>
      <w:r w:rsidR="00C13C1E" w:rsidRPr="007F15A5">
        <w:rPr>
          <w:rFonts w:ascii="Times New Roman" w:eastAsia="WarnockPro-Regular" w:hAnsi="Times New Roman" w:cs="WarnockPro-Regular"/>
          <w:sz w:val="18"/>
          <w:szCs w:val="18"/>
        </w:rPr>
        <w:t xml:space="preserve"> </w:t>
      </w:r>
      <w:r w:rsidRPr="007F15A5">
        <w:rPr>
          <w:rFonts w:ascii="Times New Roman" w:eastAsia="WarnockPro-Regular" w:hAnsi="Times New Roman" w:cs="WarnockPro-Regular"/>
          <w:sz w:val="18"/>
          <w:szCs w:val="18"/>
        </w:rPr>
        <w:t>”Newsweek” цитиран според книгата на - Keković. dr Zoran и Kešetović. Dr Vladimir: “Krizni menadžment I”, Fakultet bezbednosti BU, Beograd 2006, str. 87.</w:t>
      </w:r>
    </w:p>
  </w:footnote>
  <w:footnote w:id="6">
    <w:p w:rsidR="00110554" w:rsidRPr="00110554" w:rsidRDefault="00110554" w:rsidP="00110554">
      <w:pPr>
        <w:rPr>
          <w:rFonts w:ascii="Times New Roman" w:hAnsi="Times New Roman"/>
          <w:sz w:val="18"/>
          <w:szCs w:val="18"/>
        </w:rPr>
      </w:pPr>
      <w:r>
        <w:rPr>
          <w:rStyle w:val="FootnoteReference"/>
        </w:rPr>
        <w:footnoteRef/>
      </w:r>
      <w:r>
        <w:t xml:space="preserve"> </w:t>
      </w:r>
      <w:r>
        <w:rPr>
          <w:rFonts w:ascii="Times New Roman" w:hAnsi="Times New Roman"/>
          <w:sz w:val="18"/>
          <w:szCs w:val="18"/>
        </w:rPr>
        <w:t>Статистички искажан</w:t>
      </w:r>
      <w:r w:rsidR="00831F6C">
        <w:rPr>
          <w:rFonts w:ascii="Times New Roman" w:hAnsi="Times New Roman"/>
          <w:sz w:val="18"/>
          <w:szCs w:val="18"/>
        </w:rPr>
        <w:t>иот</w:t>
      </w:r>
      <w:r>
        <w:rPr>
          <w:rFonts w:ascii="Times New Roman" w:hAnsi="Times New Roman"/>
          <w:sz w:val="18"/>
          <w:szCs w:val="18"/>
        </w:rPr>
        <w:t xml:space="preserve"> импреси</w:t>
      </w:r>
      <w:r w:rsidR="00AD4137">
        <w:rPr>
          <w:rFonts w:ascii="Times New Roman" w:hAnsi="Times New Roman"/>
          <w:sz w:val="18"/>
          <w:szCs w:val="18"/>
        </w:rPr>
        <w:t>в</w:t>
      </w:r>
      <w:r w:rsidR="00831F6C">
        <w:rPr>
          <w:rFonts w:ascii="Times New Roman" w:hAnsi="Times New Roman"/>
          <w:sz w:val="18"/>
          <w:szCs w:val="18"/>
        </w:rPr>
        <w:t xml:space="preserve">ен </w:t>
      </w:r>
      <w:r>
        <w:rPr>
          <w:rFonts w:ascii="Times New Roman" w:hAnsi="Times New Roman"/>
          <w:sz w:val="18"/>
          <w:szCs w:val="18"/>
        </w:rPr>
        <w:t xml:space="preserve">раст на БДП во САД не бил базиран врз </w:t>
      </w:r>
      <w:r w:rsidR="00202EBC">
        <w:rPr>
          <w:rFonts w:ascii="Times New Roman" w:hAnsi="Times New Roman"/>
          <w:sz w:val="18"/>
          <w:szCs w:val="18"/>
        </w:rPr>
        <w:t>з</w:t>
      </w:r>
      <w:r>
        <w:rPr>
          <w:rFonts w:ascii="Times New Roman" w:hAnsi="Times New Roman"/>
          <w:sz w:val="18"/>
          <w:szCs w:val="18"/>
        </w:rPr>
        <w:t>драви економски и општествени основи,</w:t>
      </w:r>
      <w:r w:rsidRPr="00110554">
        <w:rPr>
          <w:rFonts w:ascii="Times New Roman" w:hAnsi="Times New Roman"/>
          <w:sz w:val="18"/>
          <w:szCs w:val="18"/>
          <w:lang w:val="hr-HR"/>
        </w:rPr>
        <w:t xml:space="preserve">  </w:t>
      </w:r>
      <w:r w:rsidR="00831F6C">
        <w:rPr>
          <w:rFonts w:ascii="Times New Roman" w:hAnsi="Times New Roman"/>
          <w:sz w:val="18"/>
          <w:szCs w:val="18"/>
        </w:rPr>
        <w:t>што е и како последица на тоа</w:t>
      </w:r>
      <w:r w:rsidRPr="00110554">
        <w:rPr>
          <w:rFonts w:ascii="Times New Roman" w:hAnsi="Times New Roman"/>
          <w:sz w:val="18"/>
          <w:szCs w:val="18"/>
          <w:lang w:val="hr-HR"/>
        </w:rPr>
        <w:t xml:space="preserve">. </w:t>
      </w:r>
      <w:r w:rsidR="00831F6C">
        <w:rPr>
          <w:rFonts w:ascii="Times New Roman" w:hAnsi="Times New Roman"/>
          <w:sz w:val="18"/>
          <w:szCs w:val="18"/>
        </w:rPr>
        <w:t>Тоа морало да доведе до општествена и економска криза</w:t>
      </w:r>
      <w:r w:rsidRPr="00110554">
        <w:rPr>
          <w:rFonts w:ascii="Times New Roman" w:hAnsi="Times New Roman"/>
          <w:sz w:val="18"/>
          <w:szCs w:val="18"/>
          <w:lang w:val="hr-HR"/>
        </w:rPr>
        <w:t xml:space="preserve">. </w:t>
      </w:r>
    </w:p>
  </w:footnote>
  <w:footnote w:id="7">
    <w:p w:rsidR="00EE1F00" w:rsidRPr="00A9109E" w:rsidRDefault="00EE1F00" w:rsidP="0022169A">
      <w:pPr>
        <w:pStyle w:val="FootnoteText"/>
        <w:rPr>
          <w:lang w:val="hr-HR"/>
        </w:rPr>
      </w:pPr>
      <w:r>
        <w:rPr>
          <w:rStyle w:val="FootnoteReference"/>
        </w:rPr>
        <w:footnoteRef/>
      </w:r>
      <w:r>
        <w:t xml:space="preserve"> </w:t>
      </w:r>
      <w:r w:rsidRPr="007F15A5">
        <w:rPr>
          <w:rFonts w:ascii="Times New Roman" w:hAnsi="Times New Roman"/>
          <w:sz w:val="18"/>
          <w:szCs w:val="18"/>
          <w:lang w:val="hr-HR"/>
        </w:rPr>
        <w:t>www.diplomacy.bg.ac.yu/pdf/20090429_Mkovacevic.pdf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77F2C"/>
    <w:multiLevelType w:val="hybridMultilevel"/>
    <w:tmpl w:val="63E85B00"/>
    <w:lvl w:ilvl="0" w:tplc="8A4ACB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943156"/>
    <w:multiLevelType w:val="hybridMultilevel"/>
    <w:tmpl w:val="DFC4F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640426"/>
    <w:multiLevelType w:val="hybridMultilevel"/>
    <w:tmpl w:val="C340D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147667"/>
    <w:multiLevelType w:val="hybridMultilevel"/>
    <w:tmpl w:val="0B5E647A"/>
    <w:lvl w:ilvl="0" w:tplc="965E0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AE0D68"/>
    <w:multiLevelType w:val="hybridMultilevel"/>
    <w:tmpl w:val="C76E39AA"/>
    <w:lvl w:ilvl="0" w:tplc="431CD6D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A17450"/>
    <w:multiLevelType w:val="hybridMultilevel"/>
    <w:tmpl w:val="2A36B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8919E2"/>
    <w:multiLevelType w:val="hybridMultilevel"/>
    <w:tmpl w:val="5B600A90"/>
    <w:lvl w:ilvl="0" w:tplc="7A98B5A6">
      <w:start w:val="1"/>
      <w:numFmt w:val="bullet"/>
      <w:lvlText w:val="•"/>
      <w:lvlJc w:val="left"/>
      <w:pPr>
        <w:tabs>
          <w:tab w:val="num" w:pos="720"/>
        </w:tabs>
        <w:ind w:left="720" w:hanging="360"/>
      </w:pPr>
      <w:rPr>
        <w:rFonts w:ascii="Arial" w:hAnsi="Arial" w:hint="default"/>
      </w:rPr>
    </w:lvl>
    <w:lvl w:ilvl="1" w:tplc="2E0CEE52">
      <w:start w:val="1238"/>
      <w:numFmt w:val="bullet"/>
      <w:lvlText w:val="–"/>
      <w:lvlJc w:val="left"/>
      <w:pPr>
        <w:tabs>
          <w:tab w:val="num" w:pos="1440"/>
        </w:tabs>
        <w:ind w:left="1440" w:hanging="360"/>
      </w:pPr>
      <w:rPr>
        <w:rFonts w:ascii="Arial" w:hAnsi="Arial" w:hint="default"/>
      </w:rPr>
    </w:lvl>
    <w:lvl w:ilvl="2" w:tplc="5E76612C" w:tentative="1">
      <w:start w:val="1"/>
      <w:numFmt w:val="bullet"/>
      <w:lvlText w:val="•"/>
      <w:lvlJc w:val="left"/>
      <w:pPr>
        <w:tabs>
          <w:tab w:val="num" w:pos="2160"/>
        </w:tabs>
        <w:ind w:left="2160" w:hanging="360"/>
      </w:pPr>
      <w:rPr>
        <w:rFonts w:ascii="Arial" w:hAnsi="Arial" w:hint="default"/>
      </w:rPr>
    </w:lvl>
    <w:lvl w:ilvl="3" w:tplc="692EA86E" w:tentative="1">
      <w:start w:val="1"/>
      <w:numFmt w:val="bullet"/>
      <w:lvlText w:val="•"/>
      <w:lvlJc w:val="left"/>
      <w:pPr>
        <w:tabs>
          <w:tab w:val="num" w:pos="2880"/>
        </w:tabs>
        <w:ind w:left="2880" w:hanging="360"/>
      </w:pPr>
      <w:rPr>
        <w:rFonts w:ascii="Arial" w:hAnsi="Arial" w:hint="default"/>
      </w:rPr>
    </w:lvl>
    <w:lvl w:ilvl="4" w:tplc="2CE4817A" w:tentative="1">
      <w:start w:val="1"/>
      <w:numFmt w:val="bullet"/>
      <w:lvlText w:val="•"/>
      <w:lvlJc w:val="left"/>
      <w:pPr>
        <w:tabs>
          <w:tab w:val="num" w:pos="3600"/>
        </w:tabs>
        <w:ind w:left="3600" w:hanging="360"/>
      </w:pPr>
      <w:rPr>
        <w:rFonts w:ascii="Arial" w:hAnsi="Arial" w:hint="default"/>
      </w:rPr>
    </w:lvl>
    <w:lvl w:ilvl="5" w:tplc="A71AFC92" w:tentative="1">
      <w:start w:val="1"/>
      <w:numFmt w:val="bullet"/>
      <w:lvlText w:val="•"/>
      <w:lvlJc w:val="left"/>
      <w:pPr>
        <w:tabs>
          <w:tab w:val="num" w:pos="4320"/>
        </w:tabs>
        <w:ind w:left="4320" w:hanging="360"/>
      </w:pPr>
      <w:rPr>
        <w:rFonts w:ascii="Arial" w:hAnsi="Arial" w:hint="default"/>
      </w:rPr>
    </w:lvl>
    <w:lvl w:ilvl="6" w:tplc="07524C38" w:tentative="1">
      <w:start w:val="1"/>
      <w:numFmt w:val="bullet"/>
      <w:lvlText w:val="•"/>
      <w:lvlJc w:val="left"/>
      <w:pPr>
        <w:tabs>
          <w:tab w:val="num" w:pos="5040"/>
        </w:tabs>
        <w:ind w:left="5040" w:hanging="360"/>
      </w:pPr>
      <w:rPr>
        <w:rFonts w:ascii="Arial" w:hAnsi="Arial" w:hint="default"/>
      </w:rPr>
    </w:lvl>
    <w:lvl w:ilvl="7" w:tplc="89506962" w:tentative="1">
      <w:start w:val="1"/>
      <w:numFmt w:val="bullet"/>
      <w:lvlText w:val="•"/>
      <w:lvlJc w:val="left"/>
      <w:pPr>
        <w:tabs>
          <w:tab w:val="num" w:pos="5760"/>
        </w:tabs>
        <w:ind w:left="5760" w:hanging="360"/>
      </w:pPr>
      <w:rPr>
        <w:rFonts w:ascii="Arial" w:hAnsi="Arial" w:hint="default"/>
      </w:rPr>
    </w:lvl>
    <w:lvl w:ilvl="8" w:tplc="358EFA1E" w:tentative="1">
      <w:start w:val="1"/>
      <w:numFmt w:val="bullet"/>
      <w:lvlText w:val="•"/>
      <w:lvlJc w:val="left"/>
      <w:pPr>
        <w:tabs>
          <w:tab w:val="num" w:pos="6480"/>
        </w:tabs>
        <w:ind w:left="6480" w:hanging="360"/>
      </w:pPr>
      <w:rPr>
        <w:rFonts w:ascii="Arial" w:hAnsi="Arial" w:hint="default"/>
      </w:rPr>
    </w:lvl>
  </w:abstractNum>
  <w:abstractNum w:abstractNumId="7">
    <w:nsid w:val="70801F6B"/>
    <w:multiLevelType w:val="hybridMultilevel"/>
    <w:tmpl w:val="D13217E2"/>
    <w:lvl w:ilvl="0" w:tplc="355ECAF0">
      <w:start w:val="1"/>
      <w:numFmt w:val="bullet"/>
      <w:lvlText w:val="-"/>
      <w:lvlJc w:val="left"/>
      <w:pPr>
        <w:ind w:left="720" w:hanging="360"/>
      </w:pPr>
      <w:rPr>
        <w:rFonts w:ascii="Arial" w:eastAsiaTheme="minorHAnsi"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1D0C99"/>
    <w:multiLevelType w:val="hybridMultilevel"/>
    <w:tmpl w:val="5676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5D18B9"/>
    <w:multiLevelType w:val="hybridMultilevel"/>
    <w:tmpl w:val="7FD0D546"/>
    <w:lvl w:ilvl="0" w:tplc="FAC60A32">
      <w:start w:val="1"/>
      <w:numFmt w:val="bullet"/>
      <w:lvlText w:val="-"/>
      <w:lvlJc w:val="left"/>
      <w:pPr>
        <w:ind w:left="720" w:hanging="360"/>
      </w:pPr>
      <w:rPr>
        <w:rFonts w:ascii="Arial" w:eastAsiaTheme="minorHAnsi"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9"/>
  </w:num>
  <w:num w:numId="5">
    <w:abstractNumId w:val="7"/>
  </w:num>
  <w:num w:numId="6">
    <w:abstractNumId w:val="3"/>
  </w:num>
  <w:num w:numId="7">
    <w:abstractNumId w:val="0"/>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61"/>
    <w:rsid w:val="000026FD"/>
    <w:rsid w:val="00033AFC"/>
    <w:rsid w:val="00057914"/>
    <w:rsid w:val="000864D8"/>
    <w:rsid w:val="00110554"/>
    <w:rsid w:val="00113ADE"/>
    <w:rsid w:val="001468B2"/>
    <w:rsid w:val="001A4155"/>
    <w:rsid w:val="001D02ED"/>
    <w:rsid w:val="00202EBC"/>
    <w:rsid w:val="002143C5"/>
    <w:rsid w:val="00214885"/>
    <w:rsid w:val="0022169A"/>
    <w:rsid w:val="0026780A"/>
    <w:rsid w:val="00294BFB"/>
    <w:rsid w:val="002A3597"/>
    <w:rsid w:val="00303475"/>
    <w:rsid w:val="00315ED4"/>
    <w:rsid w:val="0038617A"/>
    <w:rsid w:val="003B5C59"/>
    <w:rsid w:val="00431CF7"/>
    <w:rsid w:val="00433FDB"/>
    <w:rsid w:val="004F6251"/>
    <w:rsid w:val="0051181E"/>
    <w:rsid w:val="00522488"/>
    <w:rsid w:val="0057122C"/>
    <w:rsid w:val="005E3738"/>
    <w:rsid w:val="005F01F4"/>
    <w:rsid w:val="00627074"/>
    <w:rsid w:val="006510DE"/>
    <w:rsid w:val="0071319C"/>
    <w:rsid w:val="00721C81"/>
    <w:rsid w:val="00722CB9"/>
    <w:rsid w:val="00741513"/>
    <w:rsid w:val="007F15A5"/>
    <w:rsid w:val="00831F6C"/>
    <w:rsid w:val="008C033C"/>
    <w:rsid w:val="008C38F8"/>
    <w:rsid w:val="00966592"/>
    <w:rsid w:val="009838D7"/>
    <w:rsid w:val="009A63C9"/>
    <w:rsid w:val="00A27FE6"/>
    <w:rsid w:val="00A636A3"/>
    <w:rsid w:val="00A86CEF"/>
    <w:rsid w:val="00AC6095"/>
    <w:rsid w:val="00AD4137"/>
    <w:rsid w:val="00AD67A9"/>
    <w:rsid w:val="00AF06CB"/>
    <w:rsid w:val="00B33148"/>
    <w:rsid w:val="00B659FB"/>
    <w:rsid w:val="00B7726E"/>
    <w:rsid w:val="00BA7F54"/>
    <w:rsid w:val="00BD6BE7"/>
    <w:rsid w:val="00BF0B61"/>
    <w:rsid w:val="00C13C1E"/>
    <w:rsid w:val="00C153B6"/>
    <w:rsid w:val="00C27A65"/>
    <w:rsid w:val="00C3221F"/>
    <w:rsid w:val="00C441DE"/>
    <w:rsid w:val="00CE3806"/>
    <w:rsid w:val="00D22559"/>
    <w:rsid w:val="00D25E5A"/>
    <w:rsid w:val="00DF2EE5"/>
    <w:rsid w:val="00E37BB0"/>
    <w:rsid w:val="00E65211"/>
    <w:rsid w:val="00E87A71"/>
    <w:rsid w:val="00EB6ACD"/>
    <w:rsid w:val="00EB72E2"/>
    <w:rsid w:val="00EC406A"/>
    <w:rsid w:val="00EE1F00"/>
    <w:rsid w:val="00F26151"/>
    <w:rsid w:val="00FA3963"/>
    <w:rsid w:val="00FC73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67FDD-5D7F-4B18-AA06-E6465E1E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BF0B61"/>
    <w:pPr>
      <w:spacing w:after="0" w:line="240" w:lineRule="auto"/>
    </w:pPr>
    <w:rPr>
      <w:sz w:val="20"/>
      <w:szCs w:val="20"/>
    </w:rPr>
  </w:style>
  <w:style w:type="character" w:customStyle="1" w:styleId="FootnoteTextChar">
    <w:name w:val="Footnote Text Char"/>
    <w:basedOn w:val="DefaultParagraphFont"/>
    <w:link w:val="FootnoteText"/>
    <w:semiHidden/>
    <w:rsid w:val="00BF0B61"/>
    <w:rPr>
      <w:sz w:val="20"/>
      <w:szCs w:val="20"/>
    </w:rPr>
  </w:style>
  <w:style w:type="character" w:styleId="FootnoteReference">
    <w:name w:val="footnote reference"/>
    <w:basedOn w:val="DefaultParagraphFont"/>
    <w:uiPriority w:val="99"/>
    <w:semiHidden/>
    <w:unhideWhenUsed/>
    <w:rsid w:val="00BF0B61"/>
    <w:rPr>
      <w:vertAlign w:val="superscript"/>
    </w:rPr>
  </w:style>
  <w:style w:type="character" w:customStyle="1" w:styleId="A1">
    <w:name w:val="A1"/>
    <w:uiPriority w:val="99"/>
    <w:rsid w:val="00BF0B61"/>
    <w:rPr>
      <w:rFonts w:cs="Times New Roman"/>
      <w:color w:val="000000"/>
      <w:sz w:val="22"/>
      <w:szCs w:val="22"/>
    </w:rPr>
  </w:style>
  <w:style w:type="paragraph" w:styleId="ListParagraph">
    <w:name w:val="List Paragraph"/>
    <w:basedOn w:val="Normal"/>
    <w:uiPriority w:val="34"/>
    <w:qFormat/>
    <w:rsid w:val="00BF0B61"/>
    <w:pPr>
      <w:ind w:left="720"/>
      <w:contextualSpacing/>
    </w:pPr>
  </w:style>
  <w:style w:type="paragraph" w:styleId="Header">
    <w:name w:val="header"/>
    <w:basedOn w:val="Normal"/>
    <w:link w:val="HeaderChar"/>
    <w:uiPriority w:val="99"/>
    <w:semiHidden/>
    <w:unhideWhenUsed/>
    <w:rsid w:val="005118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181E"/>
  </w:style>
  <w:style w:type="paragraph" w:styleId="Footer">
    <w:name w:val="footer"/>
    <w:basedOn w:val="Normal"/>
    <w:link w:val="FooterChar"/>
    <w:uiPriority w:val="99"/>
    <w:unhideWhenUsed/>
    <w:rsid w:val="00511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81E"/>
  </w:style>
  <w:style w:type="character" w:styleId="Hyperlink">
    <w:name w:val="Hyperlink"/>
    <w:basedOn w:val="DefaultParagraphFont"/>
    <w:uiPriority w:val="99"/>
    <w:unhideWhenUsed/>
    <w:rsid w:val="002678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st.com/editorial/freeforal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F144E-7882-412D-A770-DC075F43A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2658</Words>
  <Characters>15152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17775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Krume Nikoloski</cp:lastModifiedBy>
  <cp:revision>2</cp:revision>
  <dcterms:created xsi:type="dcterms:W3CDTF">2013-10-30T11:14:00Z</dcterms:created>
  <dcterms:modified xsi:type="dcterms:W3CDTF">2013-10-30T11:14:00Z</dcterms:modified>
</cp:coreProperties>
</file>