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hAnsi="Arial" w:cs="Arial"/>
          <w:b/>
          <w:lang w:val="mk-MK"/>
        </w:rPr>
        <w:t>Д-р Ристо Фотов</w:t>
      </w: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sz w:val="32"/>
          <w:szCs w:val="32"/>
          <w:lang w:val="mk-MK"/>
        </w:rPr>
      </w:pPr>
      <w:r w:rsidRPr="00FA38F7">
        <w:rPr>
          <w:rFonts w:ascii="Arial" w:hAnsi="Arial" w:cs="Arial"/>
          <w:lang w:val="mk-MK"/>
        </w:rPr>
        <w:t xml:space="preserve">                </w:t>
      </w:r>
      <w:r w:rsidRPr="00FA38F7">
        <w:rPr>
          <w:rFonts w:ascii="Arial" w:hAnsi="Arial" w:cs="Arial"/>
          <w:b/>
          <w:sz w:val="32"/>
          <w:szCs w:val="32"/>
          <w:lang w:val="mk-MK"/>
        </w:rPr>
        <w:t>М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Е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Ѓ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У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Н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А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Р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О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Д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Н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 xml:space="preserve">И 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Ф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И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Н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А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Н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С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И</w:t>
      </w:r>
      <w:r w:rsidR="00FA38F7" w:rsidRPr="00FA38F7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Pr="00FA38F7">
        <w:rPr>
          <w:rFonts w:ascii="Arial" w:hAnsi="Arial" w:cs="Arial"/>
          <w:b/>
          <w:sz w:val="32"/>
          <w:szCs w:val="32"/>
          <w:lang w:val="mk-MK"/>
        </w:rPr>
        <w:t>И</w:t>
      </w: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en-US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en-US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hAnsi="Arial" w:cs="Arial"/>
          <w:b/>
          <w:lang w:val="mk-MK"/>
        </w:rPr>
        <w:t xml:space="preserve">                    Скопје, септември 2010 година</w:t>
      </w: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BA6230" w:rsidRPr="00FA38F7" w:rsidRDefault="00BA6230" w:rsidP="00FA38F7">
      <w:pPr>
        <w:jc w:val="both"/>
        <w:rPr>
          <w:rFonts w:ascii="Arial" w:hAnsi="Arial" w:cs="Arial"/>
          <w:b/>
          <w:lang w:val="mk-MK"/>
        </w:rPr>
      </w:pPr>
    </w:p>
    <w:p w:rsidR="001756AD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  <w:r w:rsidRPr="00FA38F7">
        <w:rPr>
          <w:rFonts w:ascii="Arial" w:eastAsiaTheme="minorHAnsi" w:hAnsi="Arial" w:cs="TT1E3o00"/>
          <w:lang w:val="mk-MK" w:eastAsia="en-US"/>
        </w:rPr>
        <w:lastRenderedPageBreak/>
        <w:t>Автор проф.д-р Ристо Фотов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  <w:r w:rsidRPr="00FA38F7">
        <w:rPr>
          <w:rFonts w:ascii="Arial" w:eastAsiaTheme="minorHAnsi" w:hAnsi="Arial" w:cs="TT1E3o00"/>
          <w:lang w:val="mk-MK" w:eastAsia="en-US"/>
        </w:rPr>
        <w:t>МЕЃУНАРОДНИ ФИНАНСИИ</w:t>
      </w:r>
    </w:p>
    <w:p w:rsidR="00BA6230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  <w:r w:rsidRPr="00FA38F7">
        <w:rPr>
          <w:rFonts w:ascii="Arial" w:eastAsiaTheme="minorHAnsi" w:hAnsi="Arial" w:cs="TT1E3o00"/>
          <w:lang w:val="mk-MK" w:eastAsia="en-US"/>
        </w:rPr>
        <w:t>Рецензенти: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  <w:r w:rsidRPr="00FA38F7">
        <w:rPr>
          <w:rFonts w:ascii="Arial" w:eastAsiaTheme="minorHAnsi" w:hAnsi="Arial" w:cs="TT1E3o00"/>
          <w:lang w:val="mk-MK" w:eastAsia="en-US"/>
        </w:rPr>
        <w:t>Проф.д-р Тодор Тодоров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  <w:r w:rsidRPr="00FA38F7">
        <w:rPr>
          <w:rFonts w:ascii="Arial" w:eastAsiaTheme="minorHAnsi" w:hAnsi="Arial" w:cs="TT1E3o00"/>
          <w:lang w:val="mk-MK" w:eastAsia="en-US"/>
        </w:rPr>
        <w:t>Проф.д-р Трајче Мицески</w:t>
      </w:r>
    </w:p>
    <w:p w:rsidR="00BA6230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  <w:r w:rsidRPr="00FA38F7">
        <w:rPr>
          <w:rFonts w:ascii="Arial" w:eastAsiaTheme="minorHAnsi" w:hAnsi="Arial" w:cs="TT1E3o00"/>
          <w:lang w:val="mk-MK" w:eastAsia="en-US"/>
        </w:rPr>
        <w:t>Издавач: Ристо Фотов</w:t>
      </w:r>
    </w:p>
    <w:p w:rsidR="00BA6230" w:rsidRPr="00FA38F7" w:rsidRDefault="00BA6230" w:rsidP="00FA38F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>CIP</w:t>
      </w: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- Каталогизација во публикација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 xml:space="preserve">Национална и универзитетска библиотека </w:t>
      </w: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>“</w:t>
      </w: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Св. Климент Охридски</w:t>
      </w: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>”</w:t>
      </w: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,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Скопје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339.7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Фотов, Ристо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Меѓународни финансии</w:t>
      </w: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>/</w:t>
      </w: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 xml:space="preserve"> Ристо Фотов.- Штип:</w:t>
      </w: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 xml:space="preserve"> </w:t>
      </w: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Фотов Р., 2010- 428 стр.:табели 23 см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Фусноти кон текстот.- Библиографија: стр.427-428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en-US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>ISBN 978-9989-57-699-7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mk-MK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mk-MK" w:eastAsia="en-US"/>
        </w:rPr>
        <w:t>а) Меѓународни финансии</w:t>
      </w:r>
    </w:p>
    <w:p w:rsidR="00BA6230" w:rsidRPr="00FA38F7" w:rsidRDefault="00BA6230" w:rsidP="00FA38F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TT1E3o00"/>
          <w:sz w:val="20"/>
          <w:szCs w:val="20"/>
          <w:lang w:val="en-US" w:eastAsia="en-US"/>
        </w:rPr>
      </w:pPr>
      <w:r w:rsidRPr="00FA38F7">
        <w:rPr>
          <w:rFonts w:ascii="Arial" w:eastAsiaTheme="minorHAnsi" w:hAnsi="Arial" w:cs="TT1E3o00"/>
          <w:sz w:val="20"/>
          <w:szCs w:val="20"/>
          <w:lang w:val="en-US" w:eastAsia="en-US"/>
        </w:rPr>
        <w:t>COBISS.MK-ID 84442634</w:t>
      </w: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BA6230" w:rsidRPr="00FA38F7" w:rsidRDefault="00BA6230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366626" w:rsidRPr="00FA38F7" w:rsidRDefault="00366626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366626" w:rsidRPr="00FA38F7" w:rsidRDefault="00366626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366626" w:rsidRPr="00FA38F7" w:rsidRDefault="00366626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mk-MK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</w:t>
      </w:r>
      <w:r w:rsidRPr="00FA38F7">
        <w:rPr>
          <w:rFonts w:ascii="Arial" w:hAnsi="Arial" w:cs="Arial"/>
          <w:b/>
          <w:lang w:val="mk-MK"/>
        </w:rPr>
        <w:t>На мојата ќерка</w:t>
      </w:r>
    </w:p>
    <w:p w:rsidR="00366626" w:rsidRPr="00FA38F7" w:rsidRDefault="00366626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hAnsi="Arial" w:cs="Arial"/>
          <w:b/>
          <w:lang w:val="mk-MK"/>
        </w:rPr>
        <w:t xml:space="preserve">                                                                                                  Катерина Фотова</w:t>
      </w: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  <w:r w:rsidRPr="00FA38F7">
        <w:rPr>
          <w:rFonts w:ascii="Arial" w:hAnsi="Arial" w:cs="Arial"/>
          <w:b/>
          <w:lang w:val="mk-MK"/>
        </w:rPr>
        <w:t xml:space="preserve">                                                    </w:t>
      </w:r>
      <w:r w:rsidRPr="00FA38F7">
        <w:rPr>
          <w:rFonts w:ascii="Arial" w:hAnsi="Arial" w:cs="Arial"/>
          <w:b/>
          <w:lang w:val="en-US"/>
        </w:rPr>
        <w:t xml:space="preserve">  </w:t>
      </w: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3o00"/>
          <w:lang w:val="en-US" w:eastAsia="en-US"/>
        </w:rPr>
      </w:pPr>
      <w:r w:rsidRPr="00FA38F7">
        <w:rPr>
          <w:rFonts w:ascii="Arial" w:eastAsiaTheme="minorHAnsi" w:hAnsi="Arial" w:cs="TT1E3o00"/>
          <w:lang w:val="en-US" w:eastAsia="en-US"/>
        </w:rPr>
        <w:t>СОДРЖИНА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Предговор</w:t>
      </w:r>
      <w:r w:rsidRPr="00FA38F7">
        <w:rPr>
          <w:rFonts w:ascii="Arial" w:eastAsiaTheme="minorHAnsi" w:hAnsi="Arial" w:cs="Helvetica"/>
          <w:lang w:val="en-US" w:eastAsia="en-US"/>
        </w:rPr>
        <w:t>……………………………………………………….. 11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I. </w:t>
      </w:r>
      <w:r w:rsidRPr="00FA38F7">
        <w:rPr>
          <w:rFonts w:ascii="Arial" w:eastAsia="TT1DCo00" w:hAnsi="Arial" w:cs="TT1DCo00"/>
          <w:lang w:val="en-US" w:eastAsia="en-US"/>
        </w:rPr>
        <w:t>МЕЃУНАРОДНИ ФИНАНСИИ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ПОИМ ЗА МЕЃУНАРОДНИ ФИНАНСИИ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II. </w:t>
      </w:r>
      <w:r w:rsidRPr="00FA38F7">
        <w:rPr>
          <w:rFonts w:ascii="Arial" w:eastAsia="TT1DCo00" w:hAnsi="Arial" w:cs="TT1DCo00"/>
          <w:lang w:val="en-US" w:eastAsia="en-US"/>
        </w:rPr>
        <w:t>МЕЃУНАРОДНО ФИНАНСИРАЊЕ И МЕЃУНАРОДЕН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ФИНАНСИСКИ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Поим и значење на современите финансиски пазари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>Облици на меѓународно движење на капиталот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>Сегменти на меѓународниот пазар на 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3.1. </w:t>
      </w:r>
      <w:r w:rsidRPr="00FA38F7">
        <w:rPr>
          <w:rFonts w:ascii="Arial" w:eastAsia="TT1DCo00" w:hAnsi="Arial" w:cs="TT1DCo00"/>
          <w:lang w:val="en-US" w:eastAsia="en-US"/>
        </w:rPr>
        <w:t>Меѓубанкарски пазар на капитал и на депозити и кредити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3.2. </w:t>
      </w:r>
      <w:r w:rsidRPr="00FA38F7">
        <w:rPr>
          <w:rFonts w:ascii="Arial" w:eastAsia="TT1DCo00" w:hAnsi="Arial" w:cs="TT1DCo00"/>
          <w:lang w:val="en-US" w:eastAsia="en-US"/>
        </w:rPr>
        <w:t>Меѓународен пазар на обврзници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3.2.1. </w:t>
      </w:r>
      <w:r w:rsidRPr="00FA38F7">
        <w:rPr>
          <w:rFonts w:ascii="Arial" w:eastAsia="TT1DCo00" w:hAnsi="Arial" w:cs="TT1DCo00"/>
          <w:lang w:val="en-US" w:eastAsia="en-US"/>
        </w:rPr>
        <w:t>Пазар на еврообврзници и еврозаписи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III. </w:t>
      </w:r>
      <w:r w:rsidRPr="00FA38F7">
        <w:rPr>
          <w:rFonts w:ascii="Arial" w:eastAsia="TT1DCo00" w:hAnsi="Arial" w:cs="TT1DCo00"/>
          <w:lang w:val="en-US" w:eastAsia="en-US"/>
        </w:rPr>
        <w:t>Меѓународен пазар на пари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Видови пазар на пари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IV. </w:t>
      </w:r>
      <w:r w:rsidRPr="00FA38F7">
        <w:rPr>
          <w:rFonts w:ascii="Arial" w:eastAsia="TT1DCo00" w:hAnsi="Arial" w:cs="TT1DCo00"/>
          <w:lang w:val="en-US" w:eastAsia="en-US"/>
        </w:rPr>
        <w:t>МЕЃУНАРОДЕН ПАЗАР НА 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Диверзификацијата на портфолиото како мотив за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меѓународна трговија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>Мени на меѓународната актива</w:t>
      </w:r>
      <w:r w:rsidRPr="00FA38F7">
        <w:rPr>
          <w:rFonts w:ascii="Arial" w:eastAsiaTheme="minorHAnsi" w:hAnsi="Arial" w:cs="Helvetica"/>
          <w:lang w:val="en-US" w:eastAsia="en-US"/>
        </w:rPr>
        <w:t xml:space="preserve">: </w:t>
      </w:r>
      <w:r w:rsidRPr="00FA38F7">
        <w:rPr>
          <w:rFonts w:ascii="Arial" w:eastAsia="TT1DCo00" w:hAnsi="Arial" w:cs="TT1DCo00"/>
          <w:lang w:val="en-US" w:eastAsia="en-US"/>
        </w:rPr>
        <w:t>долг наспроти акциски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E4o00" w:hAnsi="Arial" w:cs="TT1E4o00"/>
          <w:lang w:val="en-US" w:eastAsia="en-US"/>
        </w:rPr>
      </w:pPr>
      <w:r w:rsidRPr="00FA38F7">
        <w:rPr>
          <w:rFonts w:ascii="Arial" w:eastAsiaTheme="minorHAnsi" w:hAnsi="Arial" w:cs="Helvetica-Oblique"/>
          <w:i/>
          <w:iCs/>
          <w:lang w:val="en-US" w:eastAsia="en-US"/>
        </w:rPr>
        <w:t xml:space="preserve">4. </w:t>
      </w:r>
      <w:r w:rsidRPr="00FA38F7">
        <w:rPr>
          <w:rFonts w:ascii="Arial" w:eastAsia="TT1E4o00" w:hAnsi="Arial" w:cs="TT1E4o00"/>
          <w:lang w:val="en-US" w:eastAsia="en-US"/>
        </w:rPr>
        <w:t>МЕЃУНАРОДНО БАНКАРСТВО И МЕЃУНАРОДЕН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E4o00" w:hAnsi="Arial" w:cs="TT1E4o00"/>
          <w:lang w:val="en-US" w:eastAsia="en-US"/>
        </w:rPr>
      </w:pPr>
      <w:r w:rsidRPr="00FA38F7">
        <w:rPr>
          <w:rFonts w:ascii="Arial" w:eastAsia="TT1E4o00" w:hAnsi="Arial" w:cs="TT1E4o00"/>
          <w:lang w:val="en-US" w:eastAsia="en-US"/>
        </w:rPr>
        <w:t>НА 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4.1. </w:t>
      </w:r>
      <w:r w:rsidRPr="00FA38F7">
        <w:rPr>
          <w:rFonts w:ascii="Arial" w:eastAsia="TT1DCo00" w:hAnsi="Arial" w:cs="TT1DCo00"/>
          <w:lang w:val="en-US" w:eastAsia="en-US"/>
        </w:rPr>
        <w:t>Структура на меѓународниот пазар на 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4.2. </w:t>
      </w:r>
      <w:r w:rsidRPr="00FA38F7">
        <w:rPr>
          <w:rFonts w:ascii="Arial" w:eastAsia="TT1DCo00" w:hAnsi="Arial" w:cs="TT1DCo00"/>
          <w:lang w:val="en-US" w:eastAsia="en-US"/>
        </w:rPr>
        <w:t>Растот на меѓународниот пазар на 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4.3. Offshore </w:t>
      </w:r>
      <w:r w:rsidRPr="00FA38F7">
        <w:rPr>
          <w:rFonts w:ascii="Arial" w:eastAsia="TT1DCo00" w:hAnsi="Arial" w:cs="TT1DCo00"/>
          <w:lang w:val="en-US" w:eastAsia="en-US"/>
        </w:rPr>
        <w:t xml:space="preserve">банкарство и </w:t>
      </w:r>
      <w:r w:rsidRPr="00FA38F7">
        <w:rPr>
          <w:rFonts w:ascii="Arial" w:eastAsiaTheme="minorHAnsi" w:hAnsi="Arial" w:cs="Helvetica"/>
          <w:lang w:val="en-US" w:eastAsia="en-US"/>
        </w:rPr>
        <w:t xml:space="preserve">offshore </w:t>
      </w:r>
      <w:r w:rsidRPr="00FA38F7">
        <w:rPr>
          <w:rFonts w:ascii="Arial" w:eastAsia="TT1DCo00" w:hAnsi="Arial" w:cs="TT1DCo00"/>
          <w:lang w:val="en-US" w:eastAsia="en-US"/>
        </w:rPr>
        <w:t>трговија со валути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 </w:t>
      </w:r>
      <w:r w:rsidRPr="00FA38F7">
        <w:rPr>
          <w:rFonts w:ascii="Arial" w:eastAsia="TT1DCo00" w:hAnsi="Arial" w:cs="TT1DCo00"/>
          <w:lang w:val="en-US" w:eastAsia="en-US"/>
        </w:rPr>
        <w:t>Евродоларите и другите евровалути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5.1. </w:t>
      </w:r>
      <w:r w:rsidRPr="00FA38F7">
        <w:rPr>
          <w:rFonts w:ascii="Arial" w:eastAsia="TT1DCo00" w:hAnsi="Arial" w:cs="TT1DCo00"/>
          <w:lang w:val="en-US" w:eastAsia="en-US"/>
        </w:rPr>
        <w:t>Колку е голем пазарот на евровалути</w:t>
      </w:r>
      <w:r w:rsidRPr="00FA38F7">
        <w:rPr>
          <w:rFonts w:ascii="Arial" w:eastAsiaTheme="minorHAnsi" w:hAnsi="Arial" w:cs="Helvetica"/>
          <w:lang w:val="en-US" w:eastAsia="en-US"/>
        </w:rPr>
        <w:t>?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5.2. </w:t>
      </w:r>
      <w:r w:rsidRPr="00FA38F7">
        <w:rPr>
          <w:rFonts w:ascii="Arial" w:eastAsia="TT1DCo00" w:hAnsi="Arial" w:cs="TT1DCo00"/>
          <w:lang w:val="en-US" w:eastAsia="en-US"/>
        </w:rPr>
        <w:t>Како се создадени евровалутите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5.2.1. </w:t>
      </w:r>
      <w:r w:rsidRPr="00FA38F7">
        <w:rPr>
          <w:rFonts w:ascii="Arial" w:eastAsia="TT1DCo00" w:hAnsi="Arial" w:cs="TT1DCo00"/>
          <w:lang w:val="en-US" w:eastAsia="en-US"/>
        </w:rPr>
        <w:t>Карактеристики и големина на пазарот на евровалути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5.2.2. </w:t>
      </w:r>
      <w:r w:rsidRPr="00FA38F7">
        <w:rPr>
          <w:rFonts w:ascii="Arial" w:eastAsia="TT1DCo00" w:hAnsi="Arial" w:cs="TT1DCo00"/>
          <w:lang w:val="en-US" w:eastAsia="en-US"/>
        </w:rPr>
        <w:t>Операции и ефекти на пазарот на евровалути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5.3. </w:t>
      </w:r>
      <w:r w:rsidRPr="00FA38F7">
        <w:rPr>
          <w:rFonts w:ascii="Arial" w:eastAsia="TT1DCo00" w:hAnsi="Arial" w:cs="TT1DCo00"/>
          <w:lang w:val="en-US" w:eastAsia="en-US"/>
        </w:rPr>
        <w:t>Раст на евровалутната трговија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5.4. </w:t>
      </w:r>
      <w:r w:rsidRPr="00FA38F7">
        <w:rPr>
          <w:rFonts w:ascii="Arial" w:eastAsia="TT1DCo00" w:hAnsi="Arial" w:cs="TT1DCo00"/>
          <w:lang w:val="en-US" w:eastAsia="en-US"/>
        </w:rPr>
        <w:t>Важноста на регулативните асиметрии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5.5. </w:t>
      </w:r>
      <w:r w:rsidRPr="00FA38F7">
        <w:rPr>
          <w:rFonts w:ascii="Arial" w:eastAsia="TT1DCo00" w:hAnsi="Arial" w:cs="TT1DCo00"/>
          <w:lang w:val="en-US" w:eastAsia="en-US"/>
        </w:rPr>
        <w:t>Евровалутите и макроекономската стабилност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6. </w:t>
      </w:r>
      <w:r w:rsidRPr="00FA38F7">
        <w:rPr>
          <w:rFonts w:ascii="Arial" w:eastAsia="TT1DCo00" w:hAnsi="Arial" w:cs="TT1DCo00"/>
          <w:lang w:val="en-US" w:eastAsia="en-US"/>
        </w:rPr>
        <w:t>Регулирање на меѓународното банкарство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6.1. </w:t>
      </w:r>
      <w:r w:rsidRPr="00FA38F7">
        <w:rPr>
          <w:rFonts w:ascii="Arial" w:eastAsia="TT1DCo00" w:hAnsi="Arial" w:cs="TT1DCo00"/>
          <w:lang w:val="en-US" w:eastAsia="en-US"/>
        </w:rPr>
        <w:t>Проблемот на банкарска криза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6.2. </w:t>
      </w:r>
      <w:r w:rsidRPr="00FA38F7">
        <w:rPr>
          <w:rFonts w:ascii="Arial" w:eastAsia="TT1DCo00" w:hAnsi="Arial" w:cs="TT1DCo00"/>
          <w:lang w:val="en-US" w:eastAsia="en-US"/>
        </w:rPr>
        <w:t>Тешкотии во регулирање на меѓународното банкарство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6.3. </w:t>
      </w:r>
      <w:r w:rsidRPr="00FA38F7">
        <w:rPr>
          <w:rFonts w:ascii="Arial" w:eastAsia="TT1DCo00" w:hAnsi="Arial" w:cs="TT1DCo00"/>
          <w:lang w:val="en-US" w:eastAsia="en-US"/>
        </w:rPr>
        <w:t>Меѓународна соработка во областа на регулацијата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7. </w:t>
      </w:r>
      <w:r w:rsidRPr="00FA38F7">
        <w:rPr>
          <w:rFonts w:ascii="Arial" w:eastAsia="TT1DCo00" w:hAnsi="Arial" w:cs="TT1DCo00"/>
          <w:lang w:val="en-US" w:eastAsia="en-US"/>
        </w:rPr>
        <w:t>Колку добро фунционира меѓународниот пазар на капитал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7.1. </w:t>
      </w:r>
      <w:r w:rsidRPr="00FA38F7">
        <w:rPr>
          <w:rFonts w:ascii="Arial" w:eastAsia="TT1DCo00" w:hAnsi="Arial" w:cs="TT1DCo00"/>
          <w:lang w:val="en-US" w:eastAsia="en-US"/>
        </w:rPr>
        <w:t>Степенот на диверзификација на меѓународното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портфолио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7.2. </w:t>
      </w:r>
      <w:r w:rsidRPr="00FA38F7">
        <w:rPr>
          <w:rFonts w:ascii="Arial" w:eastAsia="TT1DCo00" w:hAnsi="Arial" w:cs="TT1DCo00"/>
          <w:lang w:val="en-US" w:eastAsia="en-US"/>
        </w:rPr>
        <w:t>Степенот на интертемпорална трговија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7.3. Onshore - offshore </w:t>
      </w:r>
      <w:r w:rsidRPr="00FA38F7">
        <w:rPr>
          <w:rFonts w:ascii="Arial" w:eastAsia="TT1DCo00" w:hAnsi="Arial" w:cs="TT1DCo00"/>
          <w:lang w:val="en-US" w:eastAsia="en-US"/>
        </w:rPr>
        <w:t>диференцијали на каматни стапки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7.4. </w:t>
      </w:r>
      <w:r w:rsidRPr="00FA38F7">
        <w:rPr>
          <w:rFonts w:ascii="Arial" w:eastAsia="TT1DCo00" w:hAnsi="Arial" w:cs="TT1DCo00"/>
          <w:lang w:val="en-US" w:eastAsia="en-US"/>
        </w:rPr>
        <w:t>Ефикасноста на девизниот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V. </w:t>
      </w:r>
      <w:r w:rsidRPr="00FA38F7">
        <w:rPr>
          <w:rFonts w:ascii="Arial" w:eastAsia="TT1DCo00" w:hAnsi="Arial" w:cs="TT1DCo00"/>
          <w:lang w:val="en-US" w:eastAsia="en-US"/>
        </w:rPr>
        <w:t>ДЕВИЗЕН ПАЗАР И ДЕВИЗНИ КУРСЕВИ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ДЕВИЗЕН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lastRenderedPageBreak/>
        <w:t xml:space="preserve">1.1. </w:t>
      </w:r>
      <w:r w:rsidRPr="00FA38F7">
        <w:rPr>
          <w:rFonts w:ascii="Arial" w:eastAsia="TT1DCo00" w:hAnsi="Arial" w:cs="TT1DCo00"/>
          <w:lang w:val="en-US" w:eastAsia="en-US"/>
        </w:rPr>
        <w:t>Функции на девизниот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1.2. </w:t>
      </w:r>
      <w:r w:rsidRPr="00FA38F7">
        <w:rPr>
          <w:rFonts w:ascii="Arial" w:eastAsia="TT1DCo00" w:hAnsi="Arial" w:cs="TT1DCo00"/>
          <w:lang w:val="en-US" w:eastAsia="en-US"/>
        </w:rPr>
        <w:t>Структура на девизниот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1.2.1. </w:t>
      </w:r>
      <w:r w:rsidRPr="00FA38F7">
        <w:rPr>
          <w:rFonts w:ascii="Arial" w:eastAsia="TT1DCo00" w:hAnsi="Arial" w:cs="TT1DCo00"/>
          <w:lang w:val="en-US" w:eastAsia="en-US"/>
        </w:rPr>
        <w:t>Девизен пазар</w:t>
      </w:r>
      <w:r w:rsidRPr="00FA38F7">
        <w:rPr>
          <w:rFonts w:ascii="Arial" w:eastAsiaTheme="minorHAnsi" w:hAnsi="Arial" w:cs="Helvetica"/>
          <w:lang w:val="en-US" w:eastAsia="en-US"/>
        </w:rPr>
        <w:t xml:space="preserve">-24 </w:t>
      </w:r>
      <w:r w:rsidRPr="00FA38F7">
        <w:rPr>
          <w:rFonts w:ascii="Arial" w:eastAsia="TT1DCo00" w:hAnsi="Arial" w:cs="TT1DCo00"/>
          <w:lang w:val="en-US" w:eastAsia="en-US"/>
        </w:rPr>
        <w:t>часовен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1.2.2. </w:t>
      </w:r>
      <w:r w:rsidRPr="00FA38F7">
        <w:rPr>
          <w:rFonts w:ascii="Arial" w:eastAsia="TT1DCo00" w:hAnsi="Arial" w:cs="TT1DCo00"/>
          <w:lang w:val="en-US" w:eastAsia="en-US"/>
        </w:rPr>
        <w:t>Доларот како најчесто тргувана валута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1.2.3. </w:t>
      </w:r>
      <w:r w:rsidRPr="00FA38F7">
        <w:rPr>
          <w:rFonts w:ascii="Arial" w:eastAsia="TT1DCo00" w:hAnsi="Arial" w:cs="TT1DCo00"/>
          <w:lang w:val="en-US" w:eastAsia="en-US"/>
        </w:rPr>
        <w:t>Евро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1.3. </w:t>
      </w:r>
      <w:r w:rsidRPr="00FA38F7">
        <w:rPr>
          <w:rFonts w:ascii="Arial" w:eastAsia="TT1DCo00" w:hAnsi="Arial" w:cs="TT1DCo00"/>
          <w:lang w:val="en-US" w:eastAsia="en-US"/>
        </w:rPr>
        <w:t xml:space="preserve">Девизниот пазар како </w:t>
      </w:r>
      <w:r w:rsidRPr="00FA38F7">
        <w:rPr>
          <w:rFonts w:ascii="Arial" w:eastAsiaTheme="minorHAnsi" w:hAnsi="Arial" w:cs="Helvetica"/>
          <w:lang w:val="en-US" w:eastAsia="en-US"/>
        </w:rPr>
        <w:t xml:space="preserve">OTC (Ower the counter) - </w:t>
      </w:r>
      <w:r w:rsidRPr="00FA38F7">
        <w:rPr>
          <w:rFonts w:ascii="Arial" w:eastAsia="TT1DCo00" w:hAnsi="Arial" w:cs="TT1DCo00"/>
          <w:lang w:val="en-US" w:eastAsia="en-US"/>
        </w:rPr>
        <w:t>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1.4. </w:t>
      </w:r>
      <w:r w:rsidRPr="00FA38F7">
        <w:rPr>
          <w:rFonts w:ascii="Arial" w:eastAsia="TT1DCo00" w:hAnsi="Arial" w:cs="TT1DCo00"/>
          <w:lang w:val="en-US" w:eastAsia="en-US"/>
        </w:rPr>
        <w:t>Девизниот пазар во развиените земји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1.5. </w:t>
      </w:r>
      <w:r w:rsidRPr="00FA38F7">
        <w:rPr>
          <w:rFonts w:ascii="Arial" w:eastAsia="TT1DCo00" w:hAnsi="Arial" w:cs="TT1DCo00"/>
          <w:lang w:val="en-US" w:eastAsia="en-US"/>
        </w:rPr>
        <w:t>Девизен пазар во земјите во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1.6. </w:t>
      </w:r>
      <w:r w:rsidRPr="00FA38F7">
        <w:rPr>
          <w:rFonts w:ascii="Arial" w:eastAsia="TT1DCo00" w:hAnsi="Arial" w:cs="TT1DCo00"/>
          <w:lang w:val="en-US" w:eastAsia="en-US"/>
        </w:rPr>
        <w:t>Карактеристики на пазарот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1.6.1. </w:t>
      </w:r>
      <w:r w:rsidRPr="00FA38F7">
        <w:rPr>
          <w:rFonts w:ascii="Arial" w:eastAsia="TT1DCo00" w:hAnsi="Arial" w:cs="TT1DCo00"/>
          <w:lang w:val="en-US" w:eastAsia="en-US"/>
        </w:rPr>
        <w:t>Промптни девизни курсеви и термински девизни курсеви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1.6.1.1. </w:t>
      </w:r>
      <w:r w:rsidRPr="00FA38F7">
        <w:rPr>
          <w:rFonts w:ascii="Arial" w:eastAsia="TT1DCo00" w:hAnsi="Arial" w:cs="TT1DCo00"/>
          <w:lang w:val="en-US" w:eastAsia="en-US"/>
        </w:rPr>
        <w:t>Рамнотежен термински девизен курс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1.6.2. </w:t>
      </w:r>
      <w:r w:rsidRPr="00FA38F7">
        <w:rPr>
          <w:rFonts w:ascii="Arial" w:eastAsia="TT1DCo00" w:hAnsi="Arial" w:cs="TT1DCo00"/>
          <w:lang w:val="en-US" w:eastAsia="en-US"/>
        </w:rPr>
        <w:t>Валутни свопови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1.6.3. </w:t>
      </w:r>
      <w:r w:rsidRPr="00FA38F7">
        <w:rPr>
          <w:rFonts w:ascii="Arial" w:eastAsia="TT1DCo00" w:hAnsi="Arial" w:cs="TT1DCo00"/>
          <w:lang w:val="en-US" w:eastAsia="en-US"/>
        </w:rPr>
        <w:t>Девизни фјучерси и опции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1.7. </w:t>
      </w:r>
      <w:r w:rsidRPr="00FA38F7">
        <w:rPr>
          <w:rFonts w:ascii="Arial" w:eastAsia="TT1DCo00" w:hAnsi="Arial" w:cs="TT1DCo00"/>
          <w:lang w:val="en-US" w:eastAsia="en-US"/>
        </w:rPr>
        <w:t>Ризик на девизниот курс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хеџирање и шпекулации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1.7.1. </w:t>
      </w:r>
      <w:r w:rsidRPr="00FA38F7">
        <w:rPr>
          <w:rFonts w:ascii="Arial" w:eastAsia="TT1DCo00" w:hAnsi="Arial" w:cs="TT1DCo00"/>
          <w:lang w:val="en-US" w:eastAsia="en-US"/>
        </w:rPr>
        <w:t>Ризици на девизниот курс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1.7.2. </w:t>
      </w:r>
      <w:r w:rsidRPr="00FA38F7">
        <w:rPr>
          <w:rFonts w:ascii="Arial" w:eastAsia="TT1DCo00" w:hAnsi="Arial" w:cs="TT1DCo00"/>
          <w:lang w:val="en-US" w:eastAsia="en-US"/>
        </w:rPr>
        <w:t>Хеџинг и хеџирање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1.7.3. </w:t>
      </w:r>
      <w:r w:rsidRPr="00FA38F7">
        <w:rPr>
          <w:rFonts w:ascii="Arial" w:eastAsia="TT1DCo00" w:hAnsi="Arial" w:cs="TT1DCo00"/>
          <w:lang w:val="en-US" w:eastAsia="en-US"/>
        </w:rPr>
        <w:t>Шпекулации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1.8. </w:t>
      </w:r>
      <w:r w:rsidRPr="00FA38F7">
        <w:rPr>
          <w:rFonts w:ascii="Arial" w:eastAsia="TT1DCo00" w:hAnsi="Arial" w:cs="TT1DCo00"/>
          <w:lang w:val="en-US" w:eastAsia="en-US"/>
        </w:rPr>
        <w:t>Каматна арбитража и ефикасност на девизниот пазар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1.8.1. Непокриена каматна арбитража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1.8.2. Покриена каматна арбитража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1.8.2.1. Маргина во покриена каматна арбитража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="TT1DCo00" w:hAnsi="Arial" w:cs="TT1DCo00"/>
          <w:lang w:val="en-US" w:eastAsia="en-US"/>
        </w:rPr>
        <w:t>1.9. Ефикасност на девизните пазари</w:t>
      </w:r>
      <w:r w:rsidRPr="00FA38F7">
        <w:rPr>
          <w:rFonts w:ascii="Arial" w:eastAsiaTheme="minorHAnsi" w:hAnsi="Arial" w:cs="Helvetica"/>
          <w:lang w:val="en-US" w:eastAsia="en-US"/>
        </w:rPr>
        <w:t>__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1.9.1. </w:t>
      </w:r>
      <w:r w:rsidRPr="00FA38F7">
        <w:rPr>
          <w:rFonts w:ascii="Arial" w:eastAsia="TT1DCo00" w:hAnsi="Arial" w:cs="TT1DCo00"/>
          <w:lang w:val="en-US" w:eastAsia="en-US"/>
        </w:rPr>
        <w:t>Побарувачка на девизни средства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1.9.2. </w:t>
      </w:r>
      <w:r w:rsidRPr="00FA38F7">
        <w:rPr>
          <w:rFonts w:ascii="Arial" w:eastAsia="TT1DCo00" w:hAnsi="Arial" w:cs="TT1DCo00"/>
          <w:lang w:val="en-US" w:eastAsia="en-US"/>
        </w:rPr>
        <w:t>Средства и приноси од средствата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>1.9.3.</w:t>
      </w:r>
      <w:r w:rsidRPr="00FA38F7">
        <w:rPr>
          <w:rFonts w:ascii="Arial" w:eastAsia="TT1DCo00" w:hAnsi="Arial" w:cs="TT1DCo00"/>
          <w:lang w:val="en-US" w:eastAsia="en-US"/>
        </w:rPr>
        <w:t>Ризик и ликвидност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1.9.4. </w:t>
      </w:r>
      <w:r w:rsidRPr="00FA38F7">
        <w:rPr>
          <w:rFonts w:ascii="Arial" w:eastAsia="TT1DCo00" w:hAnsi="Arial" w:cs="TT1DCo00"/>
          <w:lang w:val="en-US" w:eastAsia="en-US"/>
        </w:rPr>
        <w:t>Каматни стапки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VI. </w:t>
      </w:r>
      <w:r w:rsidRPr="00FA38F7">
        <w:rPr>
          <w:rFonts w:ascii="Arial" w:eastAsia="TT1DCo00" w:hAnsi="Arial" w:cs="TT1DCo00"/>
          <w:lang w:val="en-US" w:eastAsia="en-US"/>
        </w:rPr>
        <w:t>Биланс 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Поим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дефиниција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концепти и значење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билансот 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>Шема на Билансот 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>Видови трансакции во билансот 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 </w:t>
      </w:r>
      <w:r w:rsidRPr="00FA38F7">
        <w:rPr>
          <w:rFonts w:ascii="Arial" w:eastAsia="TT1DCo00" w:hAnsi="Arial" w:cs="TT1DCo00"/>
          <w:lang w:val="en-US" w:eastAsia="en-US"/>
        </w:rPr>
        <w:t>Нерамнотежа во билансот на плаќање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>5.</w:t>
      </w:r>
      <w:r w:rsidRPr="00FA38F7">
        <w:rPr>
          <w:rFonts w:ascii="Arial" w:eastAsia="TT1DCo00" w:hAnsi="Arial" w:cs="TT1DCo00"/>
          <w:lang w:val="en-US" w:eastAsia="en-US"/>
        </w:rPr>
        <w:t>Теорија на приспособување на билансот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5.1. </w:t>
      </w:r>
      <w:r w:rsidRPr="00FA38F7">
        <w:rPr>
          <w:rFonts w:ascii="Arial" w:eastAsia="TT1DCo00" w:hAnsi="Arial" w:cs="TT1DCo00"/>
          <w:lang w:val="en-US" w:eastAsia="en-US"/>
        </w:rPr>
        <w:t>Класичен автоматски механизам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приспособување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5.2. </w:t>
      </w:r>
      <w:r w:rsidRPr="00FA38F7">
        <w:rPr>
          <w:rFonts w:ascii="Arial" w:eastAsia="TT1DCo00" w:hAnsi="Arial" w:cs="TT1DCo00"/>
          <w:lang w:val="en-US" w:eastAsia="en-US"/>
        </w:rPr>
        <w:t>Доходовен пристап на прилагодување на билансот на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5.3. </w:t>
      </w:r>
      <w:r w:rsidRPr="00FA38F7">
        <w:rPr>
          <w:rFonts w:ascii="Arial" w:eastAsia="TT1DCo00" w:hAnsi="Arial" w:cs="TT1DCo00"/>
          <w:lang w:val="en-US" w:eastAsia="en-US"/>
        </w:rPr>
        <w:t>Апсорпционен пристап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5.4. </w:t>
      </w:r>
      <w:r w:rsidRPr="00FA38F7">
        <w:rPr>
          <w:rFonts w:ascii="Arial" w:eastAsia="TT1DCo00" w:hAnsi="Arial" w:cs="TT1DCo00"/>
          <w:lang w:val="en-US" w:eastAsia="en-US"/>
        </w:rPr>
        <w:t>Монетарна теорија на приспособување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билансот 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5.5. </w:t>
      </w:r>
      <w:r w:rsidRPr="00FA38F7">
        <w:rPr>
          <w:rFonts w:ascii="Arial" w:eastAsia="TT1DCo00" w:hAnsi="Arial" w:cs="TT1DCo00"/>
          <w:lang w:val="en-US" w:eastAsia="en-US"/>
        </w:rPr>
        <w:t>Реален девизен курс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VII. </w:t>
      </w:r>
      <w:r w:rsidRPr="00FA38F7">
        <w:rPr>
          <w:rFonts w:ascii="Arial" w:eastAsia="TT1DCo00" w:hAnsi="Arial" w:cs="TT1DCo00"/>
          <w:lang w:val="en-US" w:eastAsia="en-US"/>
        </w:rPr>
        <w:t>Меѓународен монетарен систем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Карактеристики на почетните фази во разво</w:t>
      </w:r>
      <w:r w:rsidRPr="00FA38F7">
        <w:rPr>
          <w:rFonts w:ascii="Arial" w:eastAsiaTheme="minorHAnsi" w:hAnsi="Arial" w:cs="Helvetica"/>
          <w:lang w:val="en-US" w:eastAsia="en-US"/>
        </w:rPr>
        <w:t xml:space="preserve">j </w:t>
      </w:r>
      <w:r w:rsidRPr="00FA38F7">
        <w:rPr>
          <w:rFonts w:ascii="Arial" w:eastAsia="TT1DCo00" w:hAnsi="Arial" w:cs="TT1DCo00"/>
          <w:lang w:val="en-US" w:eastAsia="en-US"/>
        </w:rPr>
        <w:t>на ММС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 </w:t>
      </w:r>
      <w:r w:rsidRPr="00FA38F7">
        <w:rPr>
          <w:rFonts w:ascii="Arial" w:eastAsia="TT1DCo00" w:hAnsi="Arial" w:cs="TT1DCo00"/>
          <w:lang w:val="en-US" w:eastAsia="en-US"/>
        </w:rPr>
        <w:t>Металистички ММС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1.2. </w:t>
      </w:r>
      <w:r w:rsidRPr="00FA38F7">
        <w:rPr>
          <w:rFonts w:ascii="Arial" w:eastAsia="TT1DCo00" w:hAnsi="Arial" w:cs="TT1DCo00"/>
          <w:lang w:val="en-US" w:eastAsia="en-US"/>
        </w:rPr>
        <w:t>Чистозлатен стандард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lastRenderedPageBreak/>
        <w:t xml:space="preserve">1.2.1. </w:t>
      </w:r>
      <w:r w:rsidRPr="00FA38F7">
        <w:rPr>
          <w:rFonts w:ascii="Arial" w:eastAsia="TT1DCo00" w:hAnsi="Arial" w:cs="TT1DCo00"/>
          <w:lang w:val="en-US" w:eastAsia="en-US"/>
        </w:rPr>
        <w:t>Искуството меѓу двете светски војни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1.3. </w:t>
      </w:r>
      <w:r w:rsidRPr="00FA38F7">
        <w:rPr>
          <w:rFonts w:ascii="Arial" w:eastAsia="TT1DCo00" w:hAnsi="Arial" w:cs="TT1DCo00"/>
          <w:lang w:val="en-US" w:eastAsia="en-US"/>
        </w:rPr>
        <w:t>Златно</w:t>
      </w:r>
      <w:r w:rsidRPr="00FA38F7">
        <w:rPr>
          <w:rFonts w:ascii="Arial" w:eastAsiaTheme="minorHAnsi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 xml:space="preserve">валутен стандард </w:t>
      </w:r>
      <w:r w:rsidRPr="00FA38F7">
        <w:rPr>
          <w:rFonts w:ascii="Arial" w:eastAsiaTheme="minorHAnsi" w:hAnsi="Arial" w:cs="Helvetica"/>
          <w:lang w:val="en-US" w:eastAsia="en-US"/>
        </w:rPr>
        <w:t>(1947-1971)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1.3.1. </w:t>
      </w:r>
      <w:r w:rsidRPr="00FA38F7">
        <w:rPr>
          <w:rFonts w:ascii="Arial" w:eastAsia="TT1DCo00" w:hAnsi="Arial" w:cs="TT1DCo00"/>
          <w:lang w:val="en-US" w:eastAsia="en-US"/>
        </w:rPr>
        <w:t>Задолжување кај Меѓународниот монетарен фонд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1.3.2. </w:t>
      </w:r>
      <w:r w:rsidRPr="00FA38F7">
        <w:rPr>
          <w:rFonts w:ascii="Arial" w:eastAsia="TT1DCo00" w:hAnsi="Arial" w:cs="TT1DCo00"/>
          <w:lang w:val="en-US" w:eastAsia="en-US"/>
        </w:rPr>
        <w:t>Функционирање и еволуција на бретонвудскиот систем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 xml:space="preserve">Меѓународни </w:t>
      </w:r>
      <w:r w:rsidRPr="00FA38F7">
        <w:rPr>
          <w:rFonts w:ascii="Arial" w:eastAsiaTheme="minorHAnsi" w:hAnsi="Arial" w:cs="Helvetica"/>
          <w:lang w:val="en-US" w:eastAsia="en-US"/>
        </w:rPr>
        <w:t>e</w:t>
      </w:r>
      <w:r w:rsidRPr="00FA38F7">
        <w:rPr>
          <w:rFonts w:ascii="Arial" w:eastAsia="TT1DCo00" w:hAnsi="Arial" w:cs="TT1DCo00"/>
          <w:lang w:val="en-US" w:eastAsia="en-US"/>
        </w:rPr>
        <w:t xml:space="preserve">кономски </w:t>
      </w:r>
      <w:r w:rsidRPr="00FA38F7">
        <w:rPr>
          <w:rFonts w:ascii="Arial" w:eastAsiaTheme="minorHAnsi" w:hAnsi="Arial" w:cs="Helvetica"/>
          <w:lang w:val="en-US" w:eastAsia="en-US"/>
        </w:rPr>
        <w:t>o</w:t>
      </w:r>
      <w:r w:rsidRPr="00FA38F7">
        <w:rPr>
          <w:rFonts w:ascii="Arial" w:eastAsia="TT1DCo00" w:hAnsi="Arial" w:cs="TT1DCo00"/>
          <w:lang w:val="en-US" w:eastAsia="en-US"/>
        </w:rPr>
        <w:t>рганизации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2.1. </w:t>
      </w:r>
      <w:r w:rsidRPr="00FA38F7">
        <w:rPr>
          <w:rFonts w:ascii="Arial" w:eastAsia="TT1DCo00" w:hAnsi="Arial" w:cs="TT1DCo00"/>
          <w:lang w:val="en-US" w:eastAsia="en-US"/>
        </w:rPr>
        <w:t xml:space="preserve">Поважни специјализирани </w:t>
      </w:r>
      <w:r w:rsidRPr="00FA38F7">
        <w:rPr>
          <w:rFonts w:ascii="Arial" w:eastAsiaTheme="minorHAnsi" w:hAnsi="Arial" w:cs="Helvetica"/>
          <w:lang w:val="en-US" w:eastAsia="en-US"/>
        </w:rPr>
        <w:t>a</w:t>
      </w:r>
      <w:r w:rsidRPr="00FA38F7">
        <w:rPr>
          <w:rFonts w:ascii="Arial" w:eastAsia="TT1DCo00" w:hAnsi="Arial" w:cs="TT1DCo00"/>
          <w:lang w:val="en-US" w:eastAsia="en-US"/>
        </w:rPr>
        <w:t>генции на ООН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2.2. </w:t>
      </w:r>
      <w:r w:rsidRPr="00FA38F7">
        <w:rPr>
          <w:rFonts w:ascii="Arial" w:eastAsia="TT1DCo00" w:hAnsi="Arial" w:cs="TT1DCo00"/>
          <w:lang w:val="en-US" w:eastAsia="en-US"/>
        </w:rPr>
        <w:t xml:space="preserve">Меѓународна банка за обнова и развој </w:t>
      </w:r>
      <w:r w:rsidRPr="00FA38F7">
        <w:rPr>
          <w:rFonts w:ascii="Arial" w:eastAsiaTheme="minorHAnsi" w:hAnsi="Arial" w:cs="Helvetica"/>
          <w:lang w:val="en-US" w:eastAsia="en-US"/>
        </w:rPr>
        <w:t>(IBRD)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>2.2.1.</w:t>
      </w:r>
      <w:r w:rsidRPr="00FA38F7">
        <w:rPr>
          <w:rFonts w:ascii="Arial" w:eastAsia="TT1DCo00" w:hAnsi="Arial" w:cs="TT1DCo00"/>
          <w:lang w:val="en-US" w:eastAsia="en-US"/>
        </w:rPr>
        <w:t>Групација на Светската банка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2.3. </w:t>
      </w:r>
      <w:r w:rsidRPr="00FA38F7">
        <w:rPr>
          <w:rFonts w:ascii="Arial" w:eastAsia="TT1DCo00" w:hAnsi="Arial" w:cs="TT1DCo00"/>
          <w:lang w:val="en-US" w:eastAsia="en-US"/>
        </w:rPr>
        <w:t xml:space="preserve">Меѓународен монетарен фонд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ММФ</w:t>
      </w:r>
      <w:r w:rsidRPr="00FA38F7">
        <w:rPr>
          <w:rFonts w:ascii="Arial" w:eastAsiaTheme="minorHAnsi" w:hAnsi="Arial" w:cs="Helvetica"/>
          <w:lang w:val="en-US" w:eastAsia="en-US"/>
        </w:rPr>
        <w:t>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>2.3.1.</w:t>
      </w:r>
      <w:r w:rsidRPr="00FA38F7">
        <w:rPr>
          <w:rFonts w:ascii="Arial" w:eastAsia="TT1DCo00" w:hAnsi="Arial" w:cs="TT1DCo00"/>
          <w:lang w:val="en-US" w:eastAsia="en-US"/>
        </w:rPr>
        <w:t>Политиката на девизен курс на земјите</w:t>
      </w:r>
      <w:r w:rsidRPr="00FA38F7">
        <w:rPr>
          <w:rFonts w:ascii="Arial" w:eastAsiaTheme="minorHAnsi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членки на ММФ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 xml:space="preserve">Режим на девизен курс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систем на приспособување</w:t>
      </w:r>
      <w:r w:rsidRPr="00FA38F7">
        <w:rPr>
          <w:rFonts w:ascii="Arial" w:eastAsiaTheme="minorHAnsi" w:hAnsi="Arial" w:cs="Helvetica"/>
          <w:lang w:val="en-US" w:eastAsia="en-US"/>
        </w:rPr>
        <w:t>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2.3.2. </w:t>
      </w:r>
      <w:r w:rsidRPr="00FA38F7">
        <w:rPr>
          <w:rFonts w:ascii="Arial" w:eastAsia="TT1DCo00" w:hAnsi="Arial" w:cs="TT1DCo00"/>
          <w:lang w:val="en-US" w:eastAsia="en-US"/>
        </w:rPr>
        <w:t>Меѓународната ликвидност и воведување на специјални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 xml:space="preserve">права на влечење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СПВ</w:t>
      </w:r>
      <w:r w:rsidRPr="00FA38F7">
        <w:rPr>
          <w:rFonts w:ascii="Arial" w:eastAsiaTheme="minorHAnsi" w:hAnsi="Arial" w:cs="Helvetica"/>
          <w:lang w:val="en-US" w:eastAsia="en-US"/>
        </w:rPr>
        <w:t>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2.3.3. </w:t>
      </w:r>
      <w:r w:rsidRPr="00FA38F7">
        <w:rPr>
          <w:rFonts w:ascii="Arial" w:eastAsia="TT1DCo00" w:hAnsi="Arial" w:cs="TT1DCo00"/>
          <w:lang w:val="en-US" w:eastAsia="en-US"/>
        </w:rPr>
        <w:t>Кредитни линии на Меѓународниот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 xml:space="preserve">монетарен фонд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ММФ</w:t>
      </w:r>
      <w:r w:rsidRPr="00FA38F7">
        <w:rPr>
          <w:rFonts w:ascii="Arial" w:eastAsiaTheme="minorHAnsi" w:hAnsi="Arial" w:cs="Helvetica"/>
          <w:lang w:val="en-US" w:eastAsia="en-US"/>
        </w:rPr>
        <w:t>)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 </w:t>
      </w:r>
      <w:r w:rsidRPr="00FA38F7">
        <w:rPr>
          <w:rFonts w:ascii="Arial" w:eastAsia="TT1DCo00" w:hAnsi="Arial" w:cs="TT1DCo00"/>
          <w:lang w:val="en-US" w:eastAsia="en-US"/>
        </w:rPr>
        <w:t>Европски монетарен систем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VIII. </w:t>
      </w:r>
      <w:r w:rsidRPr="00FA38F7">
        <w:rPr>
          <w:rFonts w:ascii="Arial" w:eastAsia="TT1DCo00" w:hAnsi="Arial" w:cs="TT1DCo00"/>
          <w:lang w:val="en-US" w:eastAsia="en-US"/>
        </w:rPr>
        <w:t>Цели и задачи на ММФ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 xml:space="preserve">Режимот на девизниот курс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систем на прилагодување</w:t>
      </w:r>
      <w:r w:rsidRPr="00FA38F7">
        <w:rPr>
          <w:rFonts w:ascii="Arial" w:eastAsiaTheme="minorHAnsi" w:hAnsi="Arial" w:cs="Helvetica"/>
          <w:lang w:val="en-US" w:eastAsia="en-US"/>
        </w:rPr>
        <w:t>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>Меѓународни монетарни резерви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>Извори на средства за кредитирање од страна на ММФ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 </w:t>
      </w:r>
      <w:r w:rsidRPr="00FA38F7">
        <w:rPr>
          <w:rFonts w:ascii="Arial" w:eastAsia="TT1DCo00" w:hAnsi="Arial" w:cs="TT1DCo00"/>
          <w:lang w:val="en-US" w:eastAsia="en-US"/>
        </w:rPr>
        <w:t>Политика на кредитирање на ММФ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 </w:t>
      </w:r>
      <w:r w:rsidRPr="00FA38F7">
        <w:rPr>
          <w:rFonts w:ascii="Arial" w:eastAsia="TT1DCo00" w:hAnsi="Arial" w:cs="TT1DCo00"/>
          <w:lang w:val="en-US" w:eastAsia="en-US"/>
        </w:rPr>
        <w:t>Европски монетарен систем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IX. </w:t>
      </w:r>
      <w:r w:rsidRPr="00FA38F7">
        <w:rPr>
          <w:rFonts w:ascii="Arial" w:eastAsia="TT1DCo00" w:hAnsi="Arial" w:cs="TT1DCo00"/>
          <w:lang w:val="en-US" w:eastAsia="en-US"/>
        </w:rPr>
        <w:t>МЕЃУНАРОДНА ЛИКВИДНОСТ И ЗАДОЛЖЕНОСТ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Дефинирање и еволуција на поимот меѓународна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ликвидност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>Меѓународни монетарни резерви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>Проблемот на меѓународната ликвидност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 </w:t>
      </w:r>
      <w:r w:rsidRPr="00FA38F7">
        <w:rPr>
          <w:rFonts w:ascii="Arial" w:eastAsia="TT1DCo00" w:hAnsi="Arial" w:cs="TT1DCo00"/>
          <w:lang w:val="en-US" w:eastAsia="en-US"/>
        </w:rPr>
        <w:t xml:space="preserve">Проблемот на довербата </w:t>
      </w:r>
      <w:r w:rsidRPr="00FA38F7">
        <w:rPr>
          <w:rFonts w:ascii="Arial" w:eastAsiaTheme="minorHAnsi" w:hAnsi="Arial" w:cs="Helvetica"/>
          <w:lang w:val="en-US" w:eastAsia="en-US"/>
        </w:rPr>
        <w:t>(confidence problem)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 </w:t>
      </w:r>
      <w:r w:rsidRPr="00FA38F7">
        <w:rPr>
          <w:rFonts w:ascii="Arial" w:eastAsia="TT1DCo00" w:hAnsi="Arial" w:cs="TT1DCo00"/>
          <w:lang w:val="en-US" w:eastAsia="en-US"/>
        </w:rPr>
        <w:t>Меѓународната ликвидност и улогата на СПВ во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меѓународниот монетарен систем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X. </w:t>
      </w:r>
      <w:r w:rsidRPr="00FA38F7">
        <w:rPr>
          <w:rFonts w:ascii="Arial" w:eastAsia="TT1DCo00" w:hAnsi="Arial" w:cs="TT1DCo00"/>
          <w:lang w:val="en-US" w:eastAsia="en-US"/>
        </w:rPr>
        <w:t>МЕЃУНАРОДЕН СИСТЕМ НА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Предмет на меѓународниот платен промет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>Систем на слободно плаќање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>Систем на клириншко плаќање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 </w:t>
      </w:r>
      <w:r w:rsidRPr="00FA38F7">
        <w:rPr>
          <w:rFonts w:ascii="Arial" w:eastAsia="TT1DCo00" w:hAnsi="Arial" w:cs="TT1DCo00"/>
          <w:lang w:val="en-US" w:eastAsia="en-US"/>
        </w:rPr>
        <w:t>СРЕДСТВА НА ПЛАТЕН ПРОМЕТ СО СТРАНСТВО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4.1. </w:t>
      </w:r>
      <w:r w:rsidRPr="00FA38F7">
        <w:rPr>
          <w:rFonts w:ascii="Arial" w:eastAsia="TT1DCo00" w:hAnsi="Arial" w:cs="TT1DCo00"/>
          <w:lang w:val="en-US" w:eastAsia="en-US"/>
        </w:rPr>
        <w:t>ВАЛУТИ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4.2. </w:t>
      </w:r>
      <w:r w:rsidRPr="00FA38F7">
        <w:rPr>
          <w:rFonts w:ascii="Arial" w:eastAsia="TT1DCo00" w:hAnsi="Arial" w:cs="TT1DCo00"/>
          <w:lang w:val="en-US" w:eastAsia="en-US"/>
        </w:rPr>
        <w:t>ДЕВИЗИ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4.2.1. </w:t>
      </w:r>
      <w:r w:rsidRPr="00FA38F7">
        <w:rPr>
          <w:rFonts w:ascii="Arial" w:eastAsia="TT1DCo00" w:hAnsi="Arial" w:cs="TT1DCo00"/>
          <w:lang w:val="en-US" w:eastAsia="en-US"/>
        </w:rPr>
        <w:t>Видови девизи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 </w:t>
      </w:r>
      <w:r w:rsidRPr="00FA38F7">
        <w:rPr>
          <w:rFonts w:ascii="Arial" w:eastAsia="TT1DCo00" w:hAnsi="Arial" w:cs="TT1DCo00"/>
          <w:lang w:val="en-US" w:eastAsia="en-US"/>
        </w:rPr>
        <w:t xml:space="preserve">Тековна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конто</w:t>
      </w:r>
      <w:r w:rsidRPr="00FA38F7">
        <w:rPr>
          <w:rFonts w:ascii="Arial" w:eastAsiaTheme="minorHAnsi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корентна</w:t>
      </w:r>
      <w:r w:rsidRPr="00FA38F7">
        <w:rPr>
          <w:rFonts w:ascii="Arial" w:eastAsiaTheme="minorHAnsi" w:hAnsi="Arial" w:cs="Helvetica"/>
          <w:lang w:val="en-US" w:eastAsia="en-US"/>
        </w:rPr>
        <w:t xml:space="preserve">) </w:t>
      </w:r>
      <w:r w:rsidRPr="00FA38F7">
        <w:rPr>
          <w:rFonts w:ascii="Arial" w:eastAsia="TT1DCo00" w:hAnsi="Arial" w:cs="TT1DCo00"/>
          <w:lang w:val="en-US" w:eastAsia="en-US"/>
        </w:rPr>
        <w:t>сметка на банките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6. </w:t>
      </w:r>
      <w:r w:rsidRPr="00FA38F7">
        <w:rPr>
          <w:rFonts w:ascii="Arial" w:eastAsia="TT1DCo00" w:hAnsi="Arial" w:cs="TT1DCo00"/>
          <w:lang w:val="en-US" w:eastAsia="en-US"/>
        </w:rPr>
        <w:t>ИНСТРУМЕНТИ НА ПЛАЌАЊА ВО МЕЃУНАРОДНИОТ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ПЛАТЕН ПРОМЕТ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7. </w:t>
      </w:r>
      <w:r w:rsidRPr="00FA38F7">
        <w:rPr>
          <w:rFonts w:ascii="Arial" w:eastAsia="TT1DCo00" w:hAnsi="Arial" w:cs="TT1DCo00"/>
          <w:lang w:val="en-US" w:eastAsia="en-US"/>
        </w:rPr>
        <w:t>ЕЛЕКТРОНСКИ ПЛАЌАЊА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XI. </w:t>
      </w:r>
      <w:r w:rsidRPr="00FA38F7">
        <w:rPr>
          <w:rFonts w:ascii="Arial" w:eastAsia="TT1DCo00" w:hAnsi="Arial" w:cs="TT1DCo00"/>
          <w:lang w:val="en-US" w:eastAsia="en-US"/>
        </w:rPr>
        <w:t>МЕЃУНАРОДНИ ФИНАНСИСКИ ИНСТИТУЦИИ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Глобални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регионални и субрегионални</w:t>
      </w:r>
      <w:r w:rsidRPr="00FA38F7">
        <w:rPr>
          <w:rFonts w:ascii="Arial" w:eastAsiaTheme="minorHAnsi" w:hAnsi="Arial" w:cs="Helvetica"/>
          <w:lang w:val="en-US" w:eastAsia="en-US"/>
        </w:rPr>
        <w:t>)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 </w:t>
      </w:r>
      <w:r w:rsidRPr="00FA38F7">
        <w:rPr>
          <w:rFonts w:ascii="Arial" w:eastAsia="TT1DCo00" w:hAnsi="Arial" w:cs="TT1DCo00"/>
          <w:lang w:val="en-US" w:eastAsia="en-US"/>
        </w:rPr>
        <w:t>МЕЃУНАРОДЕН МОНЕТАРЕН СИСТЕМ И НЕГОВИТЕ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ИНСТИТУЦИИ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lastRenderedPageBreak/>
        <w:t xml:space="preserve">1.1. </w:t>
      </w:r>
      <w:r w:rsidRPr="00FA38F7">
        <w:rPr>
          <w:rFonts w:ascii="Arial" w:eastAsia="TT1DCo00" w:hAnsi="Arial" w:cs="TT1DCo00"/>
          <w:lang w:val="en-US" w:eastAsia="en-US"/>
        </w:rPr>
        <w:t>Меѓународен монетарен фонд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1.1.1. </w:t>
      </w:r>
      <w:r w:rsidRPr="00FA38F7">
        <w:rPr>
          <w:rFonts w:ascii="Arial" w:eastAsia="TT1DCo00" w:hAnsi="Arial" w:cs="TT1DCo00"/>
          <w:lang w:val="en-US" w:eastAsia="en-US"/>
        </w:rPr>
        <w:t>Цели на основањето на Фондот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1.1.2. </w:t>
      </w:r>
      <w:r w:rsidRPr="00FA38F7">
        <w:rPr>
          <w:rFonts w:ascii="Arial" w:eastAsia="TT1DCo00" w:hAnsi="Arial" w:cs="TT1DCo00"/>
          <w:lang w:val="en-US" w:eastAsia="en-US"/>
        </w:rPr>
        <w:t>Периоди на развојот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1.1.3. </w:t>
      </w:r>
      <w:r w:rsidRPr="00FA38F7">
        <w:rPr>
          <w:rFonts w:ascii="Arial" w:eastAsia="TT1DCo00" w:hAnsi="Arial" w:cs="TT1DCo00"/>
          <w:lang w:val="en-US" w:eastAsia="en-US"/>
        </w:rPr>
        <w:t>Значајни одредби во Статутот на Фондот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1.1.4. </w:t>
      </w:r>
      <w:r w:rsidRPr="00FA38F7">
        <w:rPr>
          <w:rFonts w:ascii="Arial" w:eastAsia="TT1DCo00" w:hAnsi="Arial" w:cs="TT1DCo00"/>
          <w:lang w:val="en-US" w:eastAsia="en-US"/>
        </w:rPr>
        <w:t>Организација на Фондот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1.1.5. </w:t>
      </w:r>
      <w:r w:rsidRPr="00FA38F7">
        <w:rPr>
          <w:rFonts w:ascii="Arial" w:eastAsia="TT1DCo00" w:hAnsi="Arial" w:cs="TT1DCo00"/>
          <w:lang w:val="en-US" w:eastAsia="en-US"/>
        </w:rPr>
        <w:t>Квоти и гласови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1.1.6. </w:t>
      </w:r>
      <w:r w:rsidRPr="00FA38F7">
        <w:rPr>
          <w:rFonts w:ascii="Arial" w:eastAsia="TT1DCo00" w:hAnsi="Arial" w:cs="TT1DCo00"/>
          <w:lang w:val="en-US" w:eastAsia="en-US"/>
        </w:rPr>
        <w:t>Позајмици на Фондот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1.1.6.1. </w:t>
      </w:r>
      <w:r w:rsidRPr="00FA38F7">
        <w:rPr>
          <w:rFonts w:ascii="Arial" w:eastAsia="TT1DCo00" w:hAnsi="Arial" w:cs="TT1DCo00"/>
          <w:lang w:val="en-US" w:eastAsia="en-US"/>
        </w:rPr>
        <w:t>Влечења во рамките на кредитните транши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1.1.6.2. Stand by </w:t>
      </w:r>
      <w:r w:rsidRPr="00FA38F7">
        <w:rPr>
          <w:rFonts w:ascii="Arial" w:eastAsia="TT1DCo00" w:hAnsi="Arial" w:cs="TT1DCo00"/>
          <w:lang w:val="en-US" w:eastAsia="en-US"/>
        </w:rPr>
        <w:t>аранжмани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1.2. </w:t>
      </w:r>
      <w:r w:rsidRPr="00FA38F7">
        <w:rPr>
          <w:rFonts w:ascii="Arial" w:eastAsia="TT1DCo00" w:hAnsi="Arial" w:cs="TT1DCo00"/>
          <w:lang w:val="en-US" w:eastAsia="en-US"/>
        </w:rPr>
        <w:t>Европска централна банка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1.3. </w:t>
      </w:r>
      <w:r w:rsidRPr="00FA38F7">
        <w:rPr>
          <w:rFonts w:ascii="Arial" w:eastAsia="TT1DCo00" w:hAnsi="Arial" w:cs="TT1DCo00"/>
          <w:lang w:val="en-US" w:eastAsia="en-US"/>
        </w:rPr>
        <w:t>Банка за меѓународни порамнувања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 </w:t>
      </w:r>
      <w:r w:rsidRPr="00FA38F7">
        <w:rPr>
          <w:rFonts w:ascii="Arial" w:eastAsia="TT1DCo00" w:hAnsi="Arial" w:cs="TT1DCo00"/>
          <w:lang w:val="en-US" w:eastAsia="en-US"/>
        </w:rPr>
        <w:t>МЕЃУНАРОДНИ РАЗВОЈНИ БАНКАРСКИ ИНСТИТУЦИИ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2.1. </w:t>
      </w:r>
      <w:r w:rsidRPr="00FA38F7">
        <w:rPr>
          <w:rFonts w:ascii="Arial" w:eastAsia="TT1DCo00" w:hAnsi="Arial" w:cs="TT1DCo00"/>
          <w:lang w:val="en-US" w:eastAsia="en-US"/>
        </w:rPr>
        <w:t>Меѓународна банка за обнова и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2.1.1. </w:t>
      </w:r>
      <w:r w:rsidRPr="00FA38F7">
        <w:rPr>
          <w:rFonts w:ascii="Arial" w:eastAsia="TT1DCo00" w:hAnsi="Arial" w:cs="TT1DCo00"/>
          <w:lang w:val="en-US" w:eastAsia="en-US"/>
        </w:rPr>
        <w:t>Меѓународна финансиска корпорација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2.1.2. </w:t>
      </w:r>
      <w:r w:rsidRPr="00FA38F7">
        <w:rPr>
          <w:rFonts w:ascii="Arial" w:eastAsia="TT1DCo00" w:hAnsi="Arial" w:cs="TT1DCo00"/>
          <w:lang w:val="en-US" w:eastAsia="en-US"/>
        </w:rPr>
        <w:t>Меѓународно здружение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2.1.3. </w:t>
      </w:r>
      <w:r w:rsidRPr="00FA38F7">
        <w:rPr>
          <w:rFonts w:ascii="Arial" w:eastAsia="TT1DCo00" w:hAnsi="Arial" w:cs="TT1DCo00"/>
          <w:lang w:val="en-US" w:eastAsia="en-US"/>
        </w:rPr>
        <w:t>Мултилатерална агенција за гарантирање на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инвестиции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 </w:t>
      </w:r>
      <w:r w:rsidRPr="00FA38F7">
        <w:rPr>
          <w:rFonts w:ascii="Arial" w:eastAsia="TT1DCo00" w:hAnsi="Arial" w:cs="TT1DCo00"/>
          <w:lang w:val="en-US" w:eastAsia="en-US"/>
        </w:rPr>
        <w:t xml:space="preserve">МЕЃУНАРОДНИ </w:t>
      </w:r>
      <w:r w:rsidRPr="00FA38F7">
        <w:rPr>
          <w:rFonts w:ascii="Arial" w:eastAsiaTheme="minorHAnsi" w:hAnsi="Arial" w:cs="Helvetica"/>
          <w:lang w:val="en-US" w:eastAsia="en-US"/>
        </w:rPr>
        <w:t xml:space="preserve">– </w:t>
      </w:r>
      <w:r w:rsidRPr="00FA38F7">
        <w:rPr>
          <w:rFonts w:ascii="Arial" w:eastAsia="TT1DCo00" w:hAnsi="Arial" w:cs="TT1DCo00"/>
          <w:lang w:val="en-US" w:eastAsia="en-US"/>
        </w:rPr>
        <w:t>РЕГИОНАЛНИ КРЕДИТНИ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ИНСТИТУЦИИ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3.1. </w:t>
      </w:r>
      <w:r w:rsidRPr="00FA38F7">
        <w:rPr>
          <w:rFonts w:ascii="Arial" w:eastAsia="TT1DCo00" w:hAnsi="Arial" w:cs="TT1DCo00"/>
          <w:lang w:val="en-US" w:eastAsia="en-US"/>
        </w:rPr>
        <w:t>Европски регионални банки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3.1.1. </w:t>
      </w:r>
      <w:r w:rsidRPr="00FA38F7">
        <w:rPr>
          <w:rFonts w:ascii="Arial" w:eastAsia="TT1DCo00" w:hAnsi="Arial" w:cs="TT1DCo00"/>
          <w:lang w:val="en-US" w:eastAsia="en-US"/>
        </w:rPr>
        <w:t>Европска инвестициска банка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3.1.2. </w:t>
      </w:r>
      <w:r w:rsidRPr="00FA38F7">
        <w:rPr>
          <w:rFonts w:ascii="Arial" w:eastAsia="TT1DCo00" w:hAnsi="Arial" w:cs="TT1DCo00"/>
          <w:lang w:val="en-US" w:eastAsia="en-US"/>
        </w:rPr>
        <w:t>Европска банка за обнова и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3.1.3. </w:t>
      </w:r>
      <w:r w:rsidRPr="00FA38F7">
        <w:rPr>
          <w:rFonts w:ascii="Arial" w:eastAsia="TT1DCo00" w:hAnsi="Arial" w:cs="TT1DCo00"/>
          <w:lang w:val="en-US" w:eastAsia="en-US"/>
        </w:rPr>
        <w:t>Нордиска инвестициска банка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3.1.4. </w:t>
      </w:r>
      <w:r w:rsidRPr="00FA38F7">
        <w:rPr>
          <w:rFonts w:ascii="Arial" w:eastAsia="TT1DCo00" w:hAnsi="Arial" w:cs="TT1DCo00"/>
          <w:lang w:val="en-US" w:eastAsia="en-US"/>
        </w:rPr>
        <w:t>Банка за развој при Советот на Европа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3.2. </w:t>
      </w:r>
      <w:r w:rsidRPr="00FA38F7">
        <w:rPr>
          <w:rFonts w:ascii="Arial" w:eastAsia="TT1DCo00" w:hAnsi="Arial" w:cs="TT1DCo00"/>
          <w:lang w:val="en-US" w:eastAsia="en-US"/>
        </w:rPr>
        <w:t>Воневропски регионални банки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3.2.1. </w:t>
      </w:r>
      <w:r w:rsidRPr="00FA38F7">
        <w:rPr>
          <w:rFonts w:ascii="Arial" w:eastAsia="TT1DCo00" w:hAnsi="Arial" w:cs="TT1DCo00"/>
          <w:lang w:val="en-US" w:eastAsia="en-US"/>
        </w:rPr>
        <w:t>Интерамериканска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3.2.2. </w:t>
      </w:r>
      <w:r w:rsidRPr="00FA38F7">
        <w:rPr>
          <w:rFonts w:ascii="Arial" w:eastAsia="TT1DCo00" w:hAnsi="Arial" w:cs="TT1DCo00"/>
          <w:lang w:val="en-US" w:eastAsia="en-US"/>
        </w:rPr>
        <w:t>Африканска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3.2.3. </w:t>
      </w:r>
      <w:r w:rsidRPr="00FA38F7">
        <w:rPr>
          <w:rFonts w:ascii="Arial" w:eastAsia="TT1DCo00" w:hAnsi="Arial" w:cs="TT1DCo00"/>
          <w:lang w:val="en-US" w:eastAsia="en-US"/>
        </w:rPr>
        <w:t>Азиска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 </w:t>
      </w:r>
      <w:r w:rsidRPr="00FA38F7">
        <w:rPr>
          <w:rFonts w:ascii="Arial" w:eastAsia="TT1DCo00" w:hAnsi="Arial" w:cs="TT1DCo00"/>
          <w:lang w:val="en-US" w:eastAsia="en-US"/>
        </w:rPr>
        <w:t>Субрегионални банки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3.3.1. </w:t>
      </w:r>
      <w:r w:rsidRPr="00FA38F7">
        <w:rPr>
          <w:rFonts w:ascii="Arial" w:eastAsia="TT1DCo00" w:hAnsi="Arial" w:cs="TT1DCo00"/>
          <w:lang w:val="en-US" w:eastAsia="en-US"/>
        </w:rPr>
        <w:t>Исламска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3.3.2. </w:t>
      </w:r>
      <w:r w:rsidRPr="00FA38F7">
        <w:rPr>
          <w:rFonts w:ascii="Arial" w:eastAsia="TT1DCo00" w:hAnsi="Arial" w:cs="TT1DCo00"/>
          <w:lang w:val="en-US" w:eastAsia="en-US"/>
        </w:rPr>
        <w:t>Источноафриканска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3.3.3. </w:t>
      </w:r>
      <w:r w:rsidRPr="00FA38F7">
        <w:rPr>
          <w:rFonts w:ascii="Arial" w:eastAsia="TT1DCo00" w:hAnsi="Arial" w:cs="TT1DCo00"/>
          <w:lang w:val="en-US" w:eastAsia="en-US"/>
        </w:rPr>
        <w:t>Арапска банка за стопански развој на Африка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3.3.4. </w:t>
      </w:r>
      <w:r w:rsidRPr="00FA38F7">
        <w:rPr>
          <w:rFonts w:ascii="Arial" w:eastAsia="TT1DCo00" w:hAnsi="Arial" w:cs="TT1DCo00"/>
          <w:lang w:val="en-US" w:eastAsia="en-US"/>
        </w:rPr>
        <w:t>Меѓународна банка на земјите од Заливот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3.3.5. </w:t>
      </w:r>
      <w:r w:rsidRPr="00FA38F7">
        <w:rPr>
          <w:rFonts w:ascii="Arial" w:eastAsia="TT1DCo00" w:hAnsi="Arial" w:cs="TT1DCo00"/>
          <w:lang w:val="en-US" w:eastAsia="en-US"/>
        </w:rPr>
        <w:t>Арапски монетарен фонд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3.3.6. </w:t>
      </w:r>
      <w:r w:rsidRPr="00FA38F7">
        <w:rPr>
          <w:rFonts w:ascii="Arial" w:eastAsia="TT1DCo00" w:hAnsi="Arial" w:cs="TT1DCo00"/>
          <w:lang w:val="en-US" w:eastAsia="en-US"/>
        </w:rPr>
        <w:t xml:space="preserve">Фонд на </w:t>
      </w:r>
      <w:r w:rsidRPr="00FA38F7">
        <w:rPr>
          <w:rFonts w:ascii="Arial" w:eastAsiaTheme="minorHAnsi" w:hAnsi="Arial" w:cs="Helvetica"/>
          <w:lang w:val="en-US" w:eastAsia="en-US"/>
        </w:rPr>
        <w:t xml:space="preserve">OPEC </w:t>
      </w:r>
      <w:r w:rsidRPr="00FA38F7">
        <w:rPr>
          <w:rFonts w:ascii="Arial" w:eastAsia="TT1DCo00" w:hAnsi="Arial" w:cs="TT1DCo00"/>
          <w:lang w:val="en-US" w:eastAsia="en-US"/>
        </w:rPr>
        <w:t>за меѓународен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3.4. </w:t>
      </w:r>
      <w:r w:rsidRPr="00FA38F7">
        <w:rPr>
          <w:rFonts w:ascii="Arial" w:eastAsia="TT1DCo00" w:hAnsi="Arial" w:cs="TT1DCo00"/>
          <w:lang w:val="en-US" w:eastAsia="en-US"/>
        </w:rPr>
        <w:t>Останати позначајни меѓународни и регионални кредитни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институции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3.4.1. </w:t>
      </w:r>
      <w:r w:rsidRPr="00FA38F7">
        <w:rPr>
          <w:rFonts w:ascii="Arial" w:eastAsia="TT1DCo00" w:hAnsi="Arial" w:cs="TT1DCo00"/>
          <w:lang w:val="en-US" w:eastAsia="en-US"/>
        </w:rPr>
        <w:t>Карипска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3.4.2. </w:t>
      </w:r>
      <w:r w:rsidRPr="00FA38F7">
        <w:rPr>
          <w:rFonts w:ascii="Arial" w:eastAsia="TT1DCo00" w:hAnsi="Arial" w:cs="TT1DCo00"/>
          <w:lang w:val="en-US" w:eastAsia="en-US"/>
        </w:rPr>
        <w:t>Андска корпорација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3.4.3. </w:t>
      </w:r>
      <w:r w:rsidRPr="00FA38F7">
        <w:rPr>
          <w:rFonts w:ascii="Arial" w:eastAsia="TT1DCo00" w:hAnsi="Arial" w:cs="TT1DCo00"/>
          <w:lang w:val="en-US" w:eastAsia="en-US"/>
        </w:rPr>
        <w:t>Централноамериканска банка за економска интеграција</w:t>
      </w:r>
      <w:r w:rsidRPr="00FA38F7">
        <w:rPr>
          <w:rFonts w:ascii="Arial" w:eastAsiaTheme="minorHAnsi" w:hAnsi="Arial" w:cs="Helvetica"/>
          <w:lang w:val="en-US" w:eastAsia="en-US"/>
        </w:rPr>
        <w:t>,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3.4.4. </w:t>
      </w:r>
      <w:r w:rsidRPr="00FA38F7">
        <w:rPr>
          <w:rFonts w:ascii="Arial" w:eastAsia="TT1DCo00" w:hAnsi="Arial" w:cs="TT1DCo00"/>
          <w:lang w:val="en-US" w:eastAsia="en-US"/>
        </w:rPr>
        <w:t>Регионална извозно</w:t>
      </w:r>
      <w:r w:rsidRPr="00FA38F7">
        <w:rPr>
          <w:rFonts w:ascii="Arial" w:eastAsiaTheme="minorHAnsi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увозна банка на земјите од АСЕАН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3.4.5. </w:t>
      </w:r>
      <w:r w:rsidRPr="00FA38F7">
        <w:rPr>
          <w:rFonts w:ascii="Arial" w:eastAsia="TT1DCo00" w:hAnsi="Arial" w:cs="TT1DCo00"/>
          <w:lang w:val="en-US" w:eastAsia="en-US"/>
        </w:rPr>
        <w:t>Андската банка за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3.4.6. Арапски фонд за економски и општествен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3.4.7. Фонд Абу Даби за економски развој на арапските земји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3.4.8. Ирачки фонд за надворешен развој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3.4.9. Кувајтски фонд за економски развој на арапските земји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lastRenderedPageBreak/>
        <w:t>3.4.10. Саудиски фонд за развој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="TT1DCo00" w:hAnsi="Arial" w:cs="TT1DCo00"/>
          <w:lang w:val="en-US" w:eastAsia="en-US"/>
        </w:rPr>
        <w:t>3.4.11. Арапска агенција за земјоделски инвестиции и развој</w:t>
      </w:r>
      <w:r w:rsidRPr="00FA38F7">
        <w:rPr>
          <w:rFonts w:ascii="Arial" w:eastAsiaTheme="minorHAnsi" w:hAnsi="Arial" w:cs="Helvetica"/>
          <w:lang w:val="en-US" w:eastAsia="en-US"/>
        </w:rPr>
        <w:t>__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4. </w:t>
      </w:r>
      <w:r w:rsidRPr="00FA38F7">
        <w:rPr>
          <w:rFonts w:ascii="Arial" w:eastAsia="TT1DCo00" w:hAnsi="Arial" w:cs="TT1DCo00"/>
          <w:lang w:val="en-US" w:eastAsia="en-US"/>
        </w:rPr>
        <w:t>ДЕЛОВНО</w:t>
      </w:r>
      <w:r w:rsidRPr="00FA38F7">
        <w:rPr>
          <w:rFonts w:ascii="Arial" w:eastAsiaTheme="minorHAnsi" w:hAnsi="Arial" w:cs="Helvetica"/>
          <w:lang w:val="en-US" w:eastAsia="en-US"/>
        </w:rPr>
        <w:t>–</w:t>
      </w:r>
      <w:r w:rsidRPr="00FA38F7">
        <w:rPr>
          <w:rFonts w:ascii="Arial" w:eastAsia="TT1DCo00" w:hAnsi="Arial" w:cs="TT1DCo00"/>
          <w:lang w:val="en-US" w:eastAsia="en-US"/>
        </w:rPr>
        <w:t>КОМЕРЦИЈАЛНИ БАНКИ НА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МЕЃУНАРОДНИОТ И МУЛТИНАЦИОНАЛНИОТ КАРАКТЕР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РАБОТЕЊЕТО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 </w:t>
      </w:r>
      <w:r w:rsidRPr="00FA38F7">
        <w:rPr>
          <w:rFonts w:ascii="Arial" w:eastAsia="TT1DCo00" w:hAnsi="Arial" w:cs="TT1DCo00"/>
          <w:lang w:val="en-US" w:eastAsia="en-US"/>
        </w:rPr>
        <w:t>Меѓународни неформални финансиски организации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5.1. </w:t>
      </w:r>
      <w:r w:rsidRPr="00FA38F7">
        <w:rPr>
          <w:rFonts w:ascii="Arial" w:eastAsia="TT1DCo00" w:hAnsi="Arial" w:cs="TT1DCo00"/>
          <w:lang w:val="en-US" w:eastAsia="en-US"/>
        </w:rPr>
        <w:t>Париски клуб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Theme="minorHAnsi" w:hAnsi="Arial" w:cs="Helvetica"/>
          <w:lang w:val="en-US" w:eastAsia="en-US"/>
        </w:rPr>
        <w:t xml:space="preserve">5.2. </w:t>
      </w:r>
      <w:r w:rsidRPr="00FA38F7">
        <w:rPr>
          <w:rFonts w:ascii="Arial" w:eastAsia="TT1DCo00" w:hAnsi="Arial" w:cs="TT1DCo00"/>
          <w:lang w:val="en-US" w:eastAsia="en-US"/>
        </w:rPr>
        <w:t>Лондонски клуб</w:t>
      </w: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en-US"/>
        </w:rPr>
      </w:pPr>
    </w:p>
    <w:p w:rsidR="00366626" w:rsidRPr="00FA38F7" w:rsidRDefault="00366626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FA38F7" w:rsidRPr="00FA38F7" w:rsidRDefault="00FA38F7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1o00"/>
          <w:b/>
          <w:lang w:val="mk-MK" w:eastAsia="en-US"/>
        </w:rPr>
      </w:pPr>
      <w:r w:rsidRPr="00FA38F7">
        <w:rPr>
          <w:rFonts w:ascii="Arial" w:eastAsiaTheme="minorHAnsi" w:hAnsi="Arial" w:cs="TT1E1o00"/>
          <w:b/>
          <w:lang w:val="en-US" w:eastAsia="en-US"/>
        </w:rPr>
        <w:t>Предговор</w:t>
      </w:r>
    </w:p>
    <w:p w:rsidR="00FA38F7" w:rsidRPr="00FA38F7" w:rsidRDefault="00FA38F7" w:rsidP="00FA38F7">
      <w:pPr>
        <w:autoSpaceDE w:val="0"/>
        <w:autoSpaceDN w:val="0"/>
        <w:adjustRightInd w:val="0"/>
        <w:jc w:val="both"/>
        <w:rPr>
          <w:rFonts w:ascii="Arial" w:eastAsiaTheme="minorHAnsi" w:hAnsi="Arial" w:cs="TT1E1o00"/>
          <w:b/>
          <w:lang w:val="mk-MK" w:eastAsia="en-US"/>
        </w:rPr>
      </w:pP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Книгата која е пред вас опфаќа мошне обемна област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од меѓународни финансии и меѓународни деловни финансии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меѓународен финансиски менаџмент</w:t>
      </w:r>
      <w:r w:rsidRPr="00FA38F7">
        <w:rPr>
          <w:rFonts w:ascii="Arial" w:eastAsiaTheme="minorHAnsi" w:hAnsi="Arial" w:cs="Helvetica"/>
          <w:lang w:val="en-US" w:eastAsia="en-US"/>
        </w:rPr>
        <w:t xml:space="preserve">), </w:t>
      </w:r>
      <w:r w:rsidRPr="00FA38F7">
        <w:rPr>
          <w:rFonts w:ascii="Arial" w:eastAsia="TT1DCo00" w:hAnsi="Arial" w:cs="TT1DCo00"/>
          <w:lang w:val="en-US" w:eastAsia="en-US"/>
        </w:rPr>
        <w:t>настојувајќи да даде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што е можно поцелосна и актуелна слика на оваа комплексна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материја која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сведоци сме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секојдневно се менува</w:t>
      </w:r>
      <w:r w:rsidRPr="00FA38F7">
        <w:rPr>
          <w:rFonts w:ascii="Arial" w:eastAsiaTheme="minorHAnsi" w:hAnsi="Arial" w:cs="Helvetica"/>
          <w:lang w:val="en-US" w:eastAsia="en-US"/>
        </w:rPr>
        <w:t xml:space="preserve">. </w:t>
      </w:r>
      <w:r w:rsidRPr="00FA38F7">
        <w:rPr>
          <w:rFonts w:ascii="Arial" w:eastAsia="TT1DCo00" w:hAnsi="Arial" w:cs="TT1DCo00"/>
          <w:lang w:val="en-US" w:eastAsia="en-US"/>
        </w:rPr>
        <w:t>Настана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како резултат на проучување на обемна стручна и научна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литература од страна на авторот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во врска со проблематиката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меѓународните финансии како дел од меѓународната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економија</w:t>
      </w:r>
      <w:r w:rsidRPr="00FA38F7">
        <w:rPr>
          <w:rFonts w:ascii="Arial" w:eastAsiaTheme="minorHAnsi" w:hAnsi="Arial" w:cs="Helvetica"/>
          <w:lang w:val="en-US" w:eastAsia="en-US"/>
        </w:rPr>
        <w:t xml:space="preserve">. </w:t>
      </w:r>
      <w:r w:rsidRPr="00FA38F7">
        <w:rPr>
          <w:rFonts w:ascii="Arial" w:eastAsia="TT1DCo00" w:hAnsi="Arial" w:cs="TT1DCo00"/>
          <w:lang w:val="en-US" w:eastAsia="en-US"/>
        </w:rPr>
        <w:t xml:space="preserve">Материјата е презентирана во </w:t>
      </w:r>
      <w:r w:rsidRPr="00FA38F7">
        <w:rPr>
          <w:rFonts w:ascii="Arial" w:eastAsiaTheme="minorHAnsi" w:hAnsi="Arial" w:cs="Helvetica"/>
          <w:lang w:val="en-US" w:eastAsia="en-US"/>
        </w:rPr>
        <w:t xml:space="preserve">11 </w:t>
      </w:r>
      <w:r w:rsidRPr="00FA38F7">
        <w:rPr>
          <w:rFonts w:ascii="Arial" w:eastAsia="TT1DCo00" w:hAnsi="Arial" w:cs="TT1DCo00"/>
          <w:lang w:val="en-US" w:eastAsia="en-US"/>
        </w:rPr>
        <w:t>поглавја</w:t>
      </w:r>
      <w:r w:rsidRPr="00FA38F7">
        <w:rPr>
          <w:rFonts w:ascii="Arial" w:eastAsiaTheme="minorHAnsi" w:hAnsi="Arial" w:cs="Helvetica"/>
          <w:lang w:val="en-US" w:eastAsia="en-US"/>
        </w:rPr>
        <w:t xml:space="preserve">. </w:t>
      </w:r>
      <w:r w:rsidRPr="00FA38F7">
        <w:rPr>
          <w:rFonts w:ascii="Arial" w:eastAsia="TT1DCo00" w:hAnsi="Arial" w:cs="TT1DCo00"/>
          <w:lang w:val="en-US" w:eastAsia="en-US"/>
        </w:rPr>
        <w:t>Основ</w:t>
      </w:r>
      <w:r w:rsidRPr="00FA38F7">
        <w:rPr>
          <w:rFonts w:ascii="Arial" w:eastAsiaTheme="minorHAnsi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ната намена на книгата меѓународни финансии е да им помог</w:t>
      </w:r>
      <w:r w:rsidRPr="00FA38F7">
        <w:rPr>
          <w:rFonts w:ascii="Arial" w:eastAsiaTheme="minorHAnsi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не на студентите во стекнување на неопходните знаења од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областа на меѓународните финансии и меѓународните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деловни финансии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но секако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истата може да им користи и 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сите оние кои покажуваат интерес за меѓународните финан</w:t>
      </w:r>
      <w:r w:rsidRPr="00FA38F7">
        <w:rPr>
          <w:rFonts w:ascii="Arial" w:eastAsiaTheme="minorHAnsi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сии</w:t>
      </w:r>
      <w:r w:rsidRPr="00FA38F7">
        <w:rPr>
          <w:rFonts w:ascii="Arial" w:eastAsiaTheme="minorHAnsi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Желбата на авторот е на што поцелосен</w:t>
      </w:r>
      <w:r w:rsidRPr="00FA38F7">
        <w:rPr>
          <w:rFonts w:ascii="Arial" w:eastAsiaTheme="minorHAnsi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јасен и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разбирлив начин да им се прикаже и доближи мошне опшир</w:t>
      </w:r>
      <w:r w:rsidRPr="00FA38F7">
        <w:rPr>
          <w:rFonts w:ascii="Arial" w:eastAsiaTheme="minorHAnsi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 xml:space="preserve">ната и комплексна област на меѓународните финансии </w:t>
      </w:r>
      <w:r w:rsidRPr="00FA38F7">
        <w:rPr>
          <w:rFonts w:ascii="Arial" w:eastAsiaTheme="minorHAnsi" w:hAnsi="Arial" w:cs="Helvetica"/>
          <w:lang w:val="en-US" w:eastAsia="en-US"/>
        </w:rPr>
        <w:t>(</w:t>
      </w:r>
      <w:r w:rsidRPr="00FA38F7">
        <w:rPr>
          <w:rFonts w:ascii="Arial" w:eastAsia="TT1DCo00" w:hAnsi="Arial" w:cs="TT1DCo00"/>
          <w:lang w:val="en-US" w:eastAsia="en-US"/>
        </w:rPr>
        <w:t>која 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мошне динамична и секојдневно се менува и се јавува нешто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ново</w:t>
      </w:r>
      <w:r w:rsidRPr="00FA38F7">
        <w:rPr>
          <w:rFonts w:ascii="Arial" w:eastAsiaTheme="minorHAnsi" w:hAnsi="Arial" w:cs="Helvetica"/>
          <w:lang w:val="en-US" w:eastAsia="en-US"/>
        </w:rPr>
        <w:t xml:space="preserve">) </w:t>
      </w:r>
      <w:r w:rsidRPr="00FA38F7">
        <w:rPr>
          <w:rFonts w:ascii="Arial" w:eastAsia="TT1DCo00" w:hAnsi="Arial" w:cs="TT1DCo00"/>
          <w:lang w:val="en-US" w:eastAsia="en-US"/>
        </w:rPr>
        <w:t>користејќи притоа аналитички пристап во разработката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Theme="minorHAnsi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современи методи и техники</w:t>
      </w:r>
      <w:r w:rsidRPr="00FA38F7">
        <w:rPr>
          <w:rFonts w:ascii="Arial" w:eastAsiaTheme="minorHAnsi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Книгата треба да придонесе за подобро запознавање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читателите со содржините на меѓународните финансии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да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им се даде поширока и пореална димензија и да се укаже 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современите тенденции во областа на меѓународните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финансии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Содржината по која е разрботена оваа книга одговара</w:t>
      </w:r>
      <w:r w:rsidRPr="00FA38F7">
        <w:rPr>
          <w:rFonts w:ascii="Arial" w:eastAsia="TT1DCo00" w:hAnsi="Arial" w:cs="Helvetica"/>
          <w:lang w:val="en-US" w:eastAsia="en-US"/>
        </w:rPr>
        <w:t>,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пред се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на структурата на предметот меѓународни финансии</w:t>
      </w:r>
      <w:r w:rsidRPr="00FA38F7">
        <w:rPr>
          <w:rFonts w:ascii="Arial" w:eastAsia="TT1DCo00" w:hAnsi="Arial" w:cs="Helvetica"/>
          <w:lang w:val="en-US" w:eastAsia="en-US"/>
        </w:rPr>
        <w:t>,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од наставниот план и програмата на Економски факултет при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универзитетот Гоце Делчев</w:t>
      </w:r>
      <w:r w:rsidRPr="00FA38F7">
        <w:rPr>
          <w:rFonts w:ascii="Arial" w:eastAsia="TT1DCo00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Штип</w:t>
      </w:r>
      <w:r w:rsidRPr="00FA38F7">
        <w:rPr>
          <w:rFonts w:ascii="Arial" w:eastAsia="TT1DCo00" w:hAnsi="Arial" w:cs="Helvetica"/>
          <w:lang w:val="en-US" w:eastAsia="en-US"/>
        </w:rPr>
        <w:t xml:space="preserve">. </w:t>
      </w:r>
      <w:r w:rsidRPr="00FA38F7">
        <w:rPr>
          <w:rFonts w:ascii="Arial" w:eastAsia="TT1DCo00" w:hAnsi="Arial" w:cs="TT1DCo00"/>
          <w:lang w:val="en-US" w:eastAsia="en-US"/>
        </w:rPr>
        <w:t>При содржинското покрива</w:t>
      </w:r>
      <w:r w:rsidRPr="00FA38F7">
        <w:rPr>
          <w:rFonts w:ascii="Arial" w:eastAsia="TT1DCo00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ње на соодветната проблематика од меѓународните финансии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е направен обид за што поконкретна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појасна и поразбирлива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обработка на оние тематски целини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прашања и проблеми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коишто ќе овозможат непосредна примена во практиката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Содржините на книгата одовараат на современите изучувања</w:t>
      </w:r>
      <w:r w:rsidRPr="00FA38F7">
        <w:rPr>
          <w:rFonts w:ascii="Arial" w:eastAsia="TT1DCo00" w:hAnsi="Arial" w:cs="Helvetica"/>
          <w:lang w:val="en-US" w:eastAsia="en-US"/>
        </w:rPr>
        <w:t>,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видувања и анализи на меѓународни финансии кои се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изучуваат на водечките светски високо</w:t>
      </w:r>
      <w:r w:rsidRPr="00FA38F7">
        <w:rPr>
          <w:rFonts w:ascii="Arial" w:eastAsia="TT1DCo00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образовни институции</w:t>
      </w:r>
      <w:r w:rsidRPr="00FA38F7">
        <w:rPr>
          <w:rFonts w:ascii="Arial" w:eastAsia="TT1DCo00" w:hAnsi="Arial" w:cs="Helvetica"/>
          <w:lang w:val="en-US" w:eastAsia="en-US"/>
        </w:rPr>
        <w:t>,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како и од сознанијата на водечки автори од оваа област во</w:t>
      </w: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eastAsia="TT1DCo00" w:hAnsi="Arial" w:cs="TT1DCo00"/>
          <w:lang w:val="en-US" w:eastAsia="en-US"/>
        </w:rPr>
        <w:t>светот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Во трудот се користени повеќе извори</w:t>
      </w:r>
      <w:r w:rsidRPr="00FA38F7">
        <w:rPr>
          <w:rFonts w:ascii="Arial" w:eastAsia="TT1DCo00" w:hAnsi="Arial" w:cs="Helvetica"/>
          <w:lang w:val="en-US" w:eastAsia="en-US"/>
        </w:rPr>
        <w:t xml:space="preserve">. </w:t>
      </w:r>
      <w:r w:rsidRPr="00FA38F7">
        <w:rPr>
          <w:rFonts w:ascii="Arial" w:eastAsia="TT1DCo00" w:hAnsi="Arial" w:cs="TT1DCo00"/>
          <w:lang w:val="en-US" w:eastAsia="en-US"/>
        </w:rPr>
        <w:t>Делот што го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третира меѓународниот пазар на капитал во одредена мера се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преземени ставови особено од</w:t>
      </w:r>
      <w:r w:rsidRPr="00FA38F7">
        <w:rPr>
          <w:rFonts w:ascii="Arial" w:eastAsia="TT1DCo00" w:hAnsi="Arial" w:cs="Helvetica"/>
          <w:lang w:val="en-US" w:eastAsia="en-US"/>
        </w:rPr>
        <w:t>: Paul R. Krugman (</w:t>
      </w:r>
      <w:r w:rsidRPr="00FA38F7">
        <w:rPr>
          <w:rFonts w:ascii="Arial" w:eastAsia="TT1DCo00" w:hAnsi="Arial" w:cs="TT1DCo00"/>
          <w:lang w:val="en-US" w:eastAsia="en-US"/>
        </w:rPr>
        <w:t>Меѓународна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економија</w:t>
      </w:r>
      <w:r w:rsidRPr="00FA38F7">
        <w:rPr>
          <w:rFonts w:ascii="Arial" w:eastAsia="TT1DCo00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теорија и практика</w:t>
      </w:r>
      <w:r w:rsidRPr="00FA38F7">
        <w:rPr>
          <w:rFonts w:ascii="Arial" w:eastAsia="TT1DCo00" w:hAnsi="Arial" w:cs="Helvetica"/>
          <w:lang w:val="en-US" w:eastAsia="en-US"/>
        </w:rPr>
        <w:t xml:space="preserve">) </w:t>
      </w:r>
      <w:r w:rsidRPr="00FA38F7">
        <w:rPr>
          <w:rFonts w:ascii="Arial" w:eastAsia="TT1DCo00" w:hAnsi="Arial" w:cs="TT1DCo00"/>
          <w:lang w:val="en-US" w:eastAsia="en-US"/>
        </w:rPr>
        <w:t>и Проф</w:t>
      </w:r>
      <w:r w:rsidRPr="00FA38F7">
        <w:rPr>
          <w:rFonts w:ascii="Arial" w:eastAsia="TT1DCo00" w:hAnsi="Arial" w:cs="Helvetica"/>
          <w:lang w:val="en-US" w:eastAsia="en-US"/>
        </w:rPr>
        <w:t xml:space="preserve">. </w:t>
      </w:r>
      <w:r w:rsidRPr="00FA38F7">
        <w:rPr>
          <w:rFonts w:ascii="Arial" w:eastAsia="TT1DCo00" w:hAnsi="Arial" w:cs="TT1DCo00"/>
          <w:lang w:val="en-US" w:eastAsia="en-US"/>
        </w:rPr>
        <w:t>д</w:t>
      </w:r>
      <w:r w:rsidRPr="00FA38F7">
        <w:rPr>
          <w:rFonts w:ascii="Arial" w:eastAsia="TT1DCo00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р Тодор Тодоров за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lastRenderedPageBreak/>
        <w:t>што им се заблагодарувам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Трудот е наменет за сите кои имаат интерес понепос</w:t>
      </w:r>
      <w:r w:rsidRPr="00FA38F7">
        <w:rPr>
          <w:rFonts w:ascii="Arial" w:eastAsia="TT1DCo00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редно да се запознаат со меѓународните финансии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како и за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согледување на идните трендови и правци на движење во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оваа област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Авторот ќе му биде благодарен на секој корисник на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книгава што ќе упати добронамерни забелешки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зашто секо</w:t>
      </w:r>
      <w:r w:rsidRPr="00FA38F7">
        <w:rPr>
          <w:rFonts w:ascii="Arial" w:eastAsia="TT1DCo00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гаш може и подобро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Во оваа прилика им изразувам посебна благодарност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 рецензентите д</w:t>
      </w:r>
      <w:r w:rsidRPr="00FA38F7">
        <w:rPr>
          <w:rFonts w:ascii="Arial" w:eastAsia="TT1DCo00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р Тодор Тодоров и д</w:t>
      </w:r>
      <w:r w:rsidRPr="00FA38F7">
        <w:rPr>
          <w:rFonts w:ascii="Arial" w:eastAsia="TT1DCo00" w:hAnsi="Arial" w:cs="Helvetica"/>
          <w:lang w:val="en-US" w:eastAsia="en-US"/>
        </w:rPr>
        <w:t>-</w:t>
      </w:r>
      <w:r w:rsidRPr="00FA38F7">
        <w:rPr>
          <w:rFonts w:ascii="Arial" w:eastAsia="TT1DCo00" w:hAnsi="Arial" w:cs="TT1DCo00"/>
          <w:lang w:val="en-US" w:eastAsia="en-US"/>
        </w:rPr>
        <w:t>р Трајко Мицески за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корисните сугестии и совети при изработката на овој труд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Нивниот авторитет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научното и стручното ниво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ме обврзува</w:t>
      </w:r>
      <w:r w:rsidRPr="00FA38F7">
        <w:rPr>
          <w:rFonts w:ascii="Arial" w:eastAsia="TT1DCo00" w:hAnsi="Arial" w:cs="Helvetica"/>
          <w:lang w:val="en-US" w:eastAsia="en-US"/>
        </w:rPr>
        <w:t>-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TT1DCo00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ше во текот на изработката на овој труд да внимавам на секој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mk-MK" w:eastAsia="en-US"/>
        </w:rPr>
      </w:pPr>
      <w:r w:rsidRPr="00FA38F7">
        <w:rPr>
          <w:rFonts w:ascii="Arial" w:eastAsia="TT1DCo00" w:hAnsi="Arial" w:cs="TT1DCo00"/>
          <w:lang w:val="en-US" w:eastAsia="en-US"/>
        </w:rPr>
        <w:t>напишан збор</w:t>
      </w:r>
      <w:r w:rsidRPr="00FA38F7">
        <w:rPr>
          <w:rFonts w:ascii="Arial" w:eastAsia="TT1DCo00" w:hAnsi="Arial" w:cs="Helvetica"/>
          <w:lang w:val="en-US" w:eastAsia="en-US"/>
        </w:rPr>
        <w:t xml:space="preserve">, </w:t>
      </w:r>
      <w:r w:rsidRPr="00FA38F7">
        <w:rPr>
          <w:rFonts w:ascii="Arial" w:eastAsia="TT1DCo00" w:hAnsi="Arial" w:cs="TT1DCo00"/>
          <w:lang w:val="en-US" w:eastAsia="en-US"/>
        </w:rPr>
        <w:t>на секоја искажана мисла и утврден заклучок</w:t>
      </w:r>
      <w:r w:rsidRPr="00FA38F7">
        <w:rPr>
          <w:rFonts w:ascii="Arial" w:eastAsia="TT1DCo00" w:hAnsi="Arial" w:cs="Helvetica"/>
          <w:lang w:val="en-US" w:eastAsia="en-US"/>
        </w:rPr>
        <w:t>.</w:t>
      </w: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mk-MK" w:eastAsia="en-US"/>
        </w:rPr>
      </w:pP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mk-MK" w:eastAsia="en-US"/>
        </w:rPr>
      </w:pPr>
    </w:p>
    <w:p w:rsidR="001756AD" w:rsidRPr="00FA38F7" w:rsidRDefault="001756AD" w:rsidP="00FA38F7">
      <w:pPr>
        <w:autoSpaceDE w:val="0"/>
        <w:autoSpaceDN w:val="0"/>
        <w:adjustRightInd w:val="0"/>
        <w:jc w:val="both"/>
        <w:rPr>
          <w:rFonts w:ascii="Arial" w:eastAsia="TT1DCo00" w:hAnsi="Arial" w:cs="Helvetica"/>
          <w:lang w:val="en-US" w:eastAsia="en-US"/>
        </w:rPr>
      </w:pPr>
      <w:r w:rsidRPr="00FA38F7">
        <w:rPr>
          <w:rFonts w:ascii="Arial" w:eastAsia="TT1DCo00" w:hAnsi="Arial" w:cs="TT1DCo00"/>
          <w:lang w:val="en-US" w:eastAsia="en-US"/>
        </w:rPr>
        <w:t>Скопје</w:t>
      </w:r>
      <w:r w:rsidRPr="00FA38F7">
        <w:rPr>
          <w:rFonts w:ascii="Arial" w:eastAsia="TT1DCo00" w:hAnsi="Arial" w:cs="Helvetica"/>
          <w:lang w:val="en-US" w:eastAsia="en-US"/>
        </w:rPr>
        <w:t>,</w:t>
      </w:r>
      <w:r w:rsidRPr="00FA38F7">
        <w:rPr>
          <w:rFonts w:ascii="Arial" w:eastAsia="TT1DCo00" w:hAnsi="Arial" w:cs="Helvetica"/>
          <w:lang w:val="mk-MK" w:eastAsia="en-US"/>
        </w:rPr>
        <w:t xml:space="preserve"> </w:t>
      </w:r>
      <w:r w:rsidRPr="00FA38F7">
        <w:rPr>
          <w:rFonts w:ascii="Arial" w:eastAsia="TT1DCo00" w:hAnsi="Arial" w:cs="TT1DCo00"/>
          <w:lang w:val="en-US" w:eastAsia="en-US"/>
        </w:rPr>
        <w:t xml:space="preserve">Септември </w:t>
      </w:r>
      <w:r w:rsidRPr="00FA38F7">
        <w:rPr>
          <w:rFonts w:ascii="Arial" w:eastAsia="TT1DCo00" w:hAnsi="Arial" w:cs="Helvetica"/>
          <w:lang w:val="en-US" w:eastAsia="en-US"/>
        </w:rPr>
        <w:t xml:space="preserve">2010 </w:t>
      </w:r>
      <w:r w:rsidRPr="00FA38F7">
        <w:rPr>
          <w:rFonts w:ascii="Arial" w:eastAsia="TT1DCo00" w:hAnsi="Arial" w:cs="TT1DCo00"/>
          <w:lang w:val="en-US" w:eastAsia="en-US"/>
        </w:rPr>
        <w:t xml:space="preserve">година </w:t>
      </w:r>
      <w:r w:rsidRPr="00FA38F7">
        <w:rPr>
          <w:rFonts w:ascii="Arial" w:eastAsia="TT1DCo00" w:hAnsi="Arial" w:cs="TT1DCo00"/>
          <w:lang w:val="mk-MK" w:eastAsia="en-US"/>
        </w:rPr>
        <w:t xml:space="preserve">                         </w:t>
      </w:r>
      <w:r w:rsidRPr="00FA38F7">
        <w:rPr>
          <w:rFonts w:ascii="Arial" w:eastAsia="TT1DCo00" w:hAnsi="Arial" w:cs="TT1DCo00"/>
          <w:lang w:val="en-US" w:eastAsia="en-US"/>
        </w:rPr>
        <w:t>Авторот</w:t>
      </w:r>
      <w:r w:rsidRPr="00FA38F7">
        <w:rPr>
          <w:rFonts w:ascii="Arial" w:eastAsia="TT1DCo00" w:hAnsi="Arial" w:cs="Helvetica"/>
          <w:lang w:val="en-US" w:eastAsia="en-US"/>
        </w:rPr>
        <w:t>,</w:t>
      </w: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  <w:r w:rsidRPr="00FA38F7">
        <w:rPr>
          <w:rFonts w:ascii="Arial" w:hAnsi="Arial" w:cs="Arial"/>
          <w:b/>
          <w:lang w:val="mk-MK"/>
        </w:rPr>
        <w:t>Предговор</w:t>
      </w:r>
    </w:p>
    <w:p w:rsidR="001756AD" w:rsidRPr="00FA38F7" w:rsidRDefault="001756AD" w:rsidP="00FA38F7">
      <w:pPr>
        <w:jc w:val="both"/>
        <w:rPr>
          <w:rFonts w:ascii="Arial" w:hAnsi="Arial" w:cs="Arial"/>
          <w:b/>
          <w:lang w:val="mk-MK"/>
        </w:rPr>
      </w:pP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 xml:space="preserve">Книгата која е пред вас опфаќа мошне обемна област од меѓународни финансии и меѓународни деловни финансии (меѓународен финансиски менаџмент), настојувајќи да даде што е можно поцелосна и актуелна слика на оваа комплексна материја која, сведоци сме, секојдневно се менува. Настана како резултат на проучување на обемна стручна и научна литература од страна на авторот, во врска со проблематиката на меѓународните финансии како дел од меѓународната економија. Материјата е презентирана во 11 поглавја. Основната намена на книгата меѓународни финансии е да им помогне на студентите во стекнување на неопходните знаења од областа на меѓународните финансии и меѓународните деловни финансии, но секако, истата може да им користи и на сите оние кои покажуваат интерес за меѓународните финансии. 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Желбата на авторот е на што поцелосен, јасен и разбирлив  начин да им се прикаже и доближи мошне опширната и комплексна област на меѓународните финансии (која е мошне динамична и секојдневно се менува и се јавува нешто ново) користејќи притоа аналитички пристап во разработката на современи методи и техники.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Книгата треба да придонесе за подобро запознавање на читателите со содржините на меѓународните финансии, да им се даде поширока и пореална димензија и да се укаже на современите тенденции во областа на меѓународните финансии.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Содржината по која е разрботена оваа книга одговара, пред се, на структурата на предметот меѓународни финансии, од наставниот план и програмата на Економски факултет при универзитетот Гоце Делчев-Штип. При содржинското покривање на соодветната проблематика од меѓународните финансии е направен обид за што поконкретна, појасна и поразбирлива обработка на оние тематски целини, прашања и проблеми коишто ќе овозможат непосредна примена во практиката. Содржините на книгата одовараат на современите изучувања, видувања и анализи на меѓународни финансии кои се изучуваат на водечките светски високо-образовни институции, како и од сознанијата на водечки автори од оваа област во светот.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Во трудот се користени повеќе извори. Делот што го третира меѓународниот пазар на капитал во одредена мера се преземени ставови особено од: Paul R. Krugman (Меѓународна економија-теорија и практика) и Проф. д-р Тодор Тодоров за што им се заблагодарувам.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lastRenderedPageBreak/>
        <w:t>Трудот е наменет за сите кои имаат интерес понепосредно да се запознаат со меѓународните финансии, како и за согледување на идните трендови и правци на движење во оваа област.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Авторот ќе му биде благодарен на секој корисник на книгава што ќе упати добронамерни забелешки, зашто секогаш може и подобро.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Во оваа прилика им изразувам посебна благодарност на рецензентите д-р Тодор Тодоров и д-р Трајко Мицески за корисните сугестии и совети при изработката на овој труд. Нивниот авторитет, научното и стручното ниво, ме обврзуваше во текот на изработката на овој труд да внимавам на секој напишан збор, на секоја искажана мисла и утврден заклучок.</w:t>
      </w:r>
    </w:p>
    <w:p w:rsidR="001756AD" w:rsidRPr="00FA38F7" w:rsidRDefault="001756AD" w:rsidP="00FA38F7">
      <w:pPr>
        <w:ind w:firstLine="720"/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>Скопје,</w:t>
      </w:r>
    </w:p>
    <w:p w:rsidR="001756AD" w:rsidRPr="00FA38F7" w:rsidRDefault="001756AD" w:rsidP="00FA38F7">
      <w:pPr>
        <w:jc w:val="both"/>
        <w:rPr>
          <w:rFonts w:ascii="Arial" w:hAnsi="Arial" w:cs="Arial"/>
          <w:lang w:val="mk-MK"/>
        </w:rPr>
      </w:pPr>
      <w:r w:rsidRPr="00FA38F7">
        <w:rPr>
          <w:rFonts w:ascii="Arial" w:hAnsi="Arial" w:cs="Arial"/>
          <w:lang w:val="mk-MK"/>
        </w:rPr>
        <w:t xml:space="preserve">Септември 2010 година                              Авторот,                                  </w:t>
      </w:r>
    </w:p>
    <w:p w:rsidR="00582E4E" w:rsidRPr="00FA38F7" w:rsidRDefault="00582E4E" w:rsidP="00FA38F7">
      <w:pPr>
        <w:jc w:val="both"/>
        <w:rPr>
          <w:rFonts w:ascii="Arial" w:hAnsi="Arial"/>
        </w:rPr>
      </w:pPr>
    </w:p>
    <w:sectPr w:rsidR="00582E4E" w:rsidRPr="00FA38F7" w:rsidSect="0058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T1E3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D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E1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3A6A"/>
    <w:multiLevelType w:val="hybridMultilevel"/>
    <w:tmpl w:val="1214D1C0"/>
    <w:lvl w:ilvl="0" w:tplc="851A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756AD"/>
    <w:rsid w:val="001756AD"/>
    <w:rsid w:val="00366626"/>
    <w:rsid w:val="00582E4E"/>
    <w:rsid w:val="00891C99"/>
    <w:rsid w:val="00BA6230"/>
    <w:rsid w:val="00FA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2013-09-03T18:38:00Z</dcterms:created>
  <dcterms:modified xsi:type="dcterms:W3CDTF">2013-09-03T19:00:00Z</dcterms:modified>
</cp:coreProperties>
</file>