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BA5" w:rsidRPr="001B0892" w:rsidRDefault="00553BA5" w:rsidP="00553BA5">
      <w:pPr>
        <w:spacing w:after="0"/>
        <w:jc w:val="center"/>
        <w:rPr>
          <w:rFonts w:ascii="Times New Roman" w:hAnsi="Times New Roman"/>
          <w:b/>
          <w:sz w:val="28"/>
          <w:lang w:val="en-US"/>
        </w:rPr>
      </w:pPr>
      <w:r w:rsidRPr="001B0892">
        <w:rPr>
          <w:rFonts w:ascii="Times New Roman" w:hAnsi="Times New Roman"/>
          <w:b/>
          <w:sz w:val="28"/>
          <w:lang w:val="en-US"/>
        </w:rPr>
        <w:t>MULTIMEDIA PERFORMANCES FOR PRAGMATIC TOURISM</w:t>
      </w:r>
    </w:p>
    <w:p w:rsidR="00553BA5" w:rsidRDefault="00553BA5" w:rsidP="00553BA5">
      <w:pPr>
        <w:spacing w:after="0"/>
        <w:jc w:val="center"/>
        <w:rPr>
          <w:rFonts w:ascii="Times New Roman" w:hAnsi="Times New Roman"/>
          <w:b/>
        </w:rPr>
      </w:pPr>
    </w:p>
    <w:p w:rsidR="00553BA5" w:rsidRPr="00463882" w:rsidRDefault="00553BA5" w:rsidP="00553BA5">
      <w:pPr>
        <w:spacing w:after="0"/>
        <w:jc w:val="center"/>
        <w:rPr>
          <w:rFonts w:ascii="Times New Roman" w:hAnsi="Times New Roman"/>
          <w:b/>
          <w:i/>
          <w:lang w:val="en-US"/>
        </w:rPr>
      </w:pPr>
      <w:r>
        <w:rPr>
          <w:rFonts w:ascii="Times New Roman" w:hAnsi="Times New Roman"/>
          <w:b/>
          <w:i/>
          <w:lang w:val="en-US"/>
        </w:rPr>
        <w:t>NIKOLA</w:t>
      </w:r>
      <w:r w:rsidRPr="00463882">
        <w:rPr>
          <w:rFonts w:ascii="Times New Roman" w:hAnsi="Times New Roman"/>
          <w:b/>
          <w:i/>
          <w:lang w:val="en-US"/>
        </w:rPr>
        <w:t xml:space="preserve"> V. D</w:t>
      </w:r>
      <w:r>
        <w:rPr>
          <w:rFonts w:ascii="Times New Roman" w:hAnsi="Times New Roman"/>
          <w:b/>
          <w:i/>
          <w:lang w:val="en-US"/>
        </w:rPr>
        <w:t>IMITROV</w:t>
      </w:r>
      <w:r>
        <w:rPr>
          <w:rStyle w:val="FootnoteReference"/>
          <w:rFonts w:ascii="Times New Roman" w:hAnsi="Times New Roman"/>
          <w:b/>
          <w:i/>
          <w:lang w:val="en-US"/>
        </w:rPr>
        <w:footnoteReference w:id="2"/>
      </w:r>
    </w:p>
    <w:p w:rsidR="00553BA5" w:rsidRPr="0039492F" w:rsidRDefault="00553BA5" w:rsidP="00553BA5">
      <w:pPr>
        <w:spacing w:after="0"/>
        <w:jc w:val="center"/>
        <w:rPr>
          <w:rFonts w:ascii="Times New Roman" w:hAnsi="Times New Roman"/>
          <w:b/>
          <w:i/>
        </w:rPr>
      </w:pPr>
      <w:r w:rsidRPr="0039492F">
        <w:rPr>
          <w:rFonts w:ascii="Times New Roman" w:hAnsi="Times New Roman"/>
          <w:b/>
          <w:i/>
          <w:lang w:val="en-US"/>
        </w:rPr>
        <w:t>NATA</w:t>
      </w:r>
      <w:r>
        <w:rPr>
          <w:rFonts w:ascii="Times New Roman" w:hAnsi="Times New Roman"/>
          <w:b/>
          <w:i/>
          <w:lang w:val="en-US"/>
        </w:rPr>
        <w:t>S</w:t>
      </w:r>
      <w:r w:rsidRPr="0039492F">
        <w:rPr>
          <w:rFonts w:ascii="Times New Roman" w:hAnsi="Times New Roman"/>
          <w:b/>
          <w:i/>
          <w:lang w:val="en-US"/>
        </w:rPr>
        <w:t>HA KOLEVSKA</w:t>
      </w:r>
      <w:r>
        <w:rPr>
          <w:rStyle w:val="FootnoteReference"/>
          <w:rFonts w:ascii="Times New Roman" w:hAnsi="Times New Roman"/>
          <w:b/>
          <w:i/>
          <w:sz w:val="24"/>
          <w:lang w:val="en-US"/>
        </w:rPr>
        <w:footnoteReference w:id="3"/>
      </w:r>
    </w:p>
    <w:p w:rsidR="00553BA5" w:rsidRDefault="00553BA5" w:rsidP="00553BA5">
      <w:pPr>
        <w:spacing w:after="0"/>
        <w:jc w:val="center"/>
        <w:rPr>
          <w:rFonts w:ascii="Times New Roman" w:hAnsi="Times New Roman"/>
          <w:b/>
          <w:sz w:val="24"/>
          <w:lang w:val="en-US"/>
        </w:rPr>
      </w:pPr>
    </w:p>
    <w:p w:rsidR="00553BA5" w:rsidRDefault="00553BA5" w:rsidP="00553BA5">
      <w:pPr>
        <w:spacing w:after="0"/>
        <w:jc w:val="center"/>
        <w:rPr>
          <w:rFonts w:ascii="Times New Roman" w:hAnsi="Times New Roman"/>
          <w:b/>
          <w:lang w:val="en-US"/>
        </w:rPr>
      </w:pPr>
      <w:r w:rsidRPr="003D42FA">
        <w:rPr>
          <w:rFonts w:ascii="Times New Roman" w:hAnsi="Times New Roman"/>
          <w:b/>
          <w:sz w:val="24"/>
          <w:lang w:val="en-US"/>
        </w:rPr>
        <w:t>A</w:t>
      </w:r>
      <w:r>
        <w:rPr>
          <w:rFonts w:ascii="Times New Roman" w:hAnsi="Times New Roman"/>
          <w:b/>
          <w:sz w:val="24"/>
          <w:lang w:val="en-US"/>
        </w:rPr>
        <w:t>b</w:t>
      </w:r>
      <w:r w:rsidRPr="003D42FA">
        <w:rPr>
          <w:rFonts w:ascii="Times New Roman" w:hAnsi="Times New Roman"/>
          <w:b/>
          <w:sz w:val="24"/>
          <w:lang w:val="en-US"/>
        </w:rPr>
        <w:t>stract</w:t>
      </w:r>
    </w:p>
    <w:p w:rsidR="00553BA5" w:rsidRDefault="00553BA5" w:rsidP="00553BA5">
      <w:pPr>
        <w:spacing w:after="0"/>
        <w:jc w:val="both"/>
        <w:rPr>
          <w:rFonts w:ascii="Times New Roman" w:hAnsi="Times New Roman"/>
          <w:sz w:val="24"/>
          <w:lang w:val="en-US"/>
        </w:rPr>
      </w:pPr>
    </w:p>
    <w:p w:rsidR="00553BA5" w:rsidRPr="007546D0" w:rsidRDefault="00553BA5" w:rsidP="00553BA5">
      <w:pPr>
        <w:pStyle w:val="NormalWeb"/>
        <w:spacing w:line="276" w:lineRule="auto"/>
        <w:jc w:val="both"/>
      </w:pPr>
      <w:r>
        <w:rPr>
          <w:lang w:val="en-US"/>
        </w:rPr>
        <w:tab/>
      </w:r>
      <w:r w:rsidRPr="007546D0">
        <w:t xml:space="preserve">The impact of audiovisual and digital techniques are becoming main resources in everyday life, and interdisciplinary transformation of tourism promotion and animation is already applied in the modern tourism. Tourism offers and services </w:t>
      </w:r>
      <w:r w:rsidRPr="007546D0">
        <w:rPr>
          <w:rStyle w:val="ver"/>
        </w:rPr>
        <w:t>should be complete,</w:t>
      </w:r>
      <w:r w:rsidRPr="007546D0">
        <w:t xml:space="preserve"> current, and qualitative through all phases of the planning process, starting from preparation to implementation. The modern tourist offer of services involves production of </w:t>
      </w:r>
      <w:r w:rsidRPr="007546D0">
        <w:rPr>
          <w:rStyle w:val="spellmod"/>
        </w:rPr>
        <w:t>multivalorized</w:t>
      </w:r>
      <w:r w:rsidRPr="007546D0">
        <w:t xml:space="preserve"> natural, anthropogenic, communicative and receptive values of a particular facility or geographic area as a tourist destination target. The tourist or client should experience complete "tour - </w:t>
      </w:r>
      <w:r w:rsidRPr="007546D0">
        <w:rPr>
          <w:rStyle w:val="ver"/>
        </w:rPr>
        <w:t>re tour",</w:t>
      </w:r>
      <w:r w:rsidRPr="007546D0">
        <w:t xml:space="preserve"> or as stated in the </w:t>
      </w:r>
      <w:r w:rsidRPr="007546D0">
        <w:rPr>
          <w:rStyle w:val="spellmod"/>
        </w:rPr>
        <w:t>toursm</w:t>
      </w:r>
      <w:r w:rsidRPr="007546D0">
        <w:t xml:space="preserve"> "I came, saw, took, in order to come </w:t>
      </w:r>
      <w:r w:rsidRPr="007546D0">
        <w:rPr>
          <w:rStyle w:val="ver"/>
        </w:rPr>
        <w:t>back again",</w:t>
      </w:r>
      <w:r w:rsidRPr="007546D0">
        <w:t xml:space="preserve"> through all the stages, from the preparation of the travel, the stay, up to the departure. </w:t>
      </w:r>
    </w:p>
    <w:p w:rsidR="00553BA5" w:rsidRPr="007546D0" w:rsidRDefault="00553BA5" w:rsidP="00553BA5">
      <w:pPr>
        <w:pStyle w:val="NormalWeb"/>
        <w:spacing w:line="276" w:lineRule="auto"/>
        <w:ind w:firstLine="720"/>
        <w:jc w:val="both"/>
      </w:pPr>
      <w:r w:rsidRPr="007546D0">
        <w:t xml:space="preserve">Tourism, in near future, or the tourist dialectical development in order to be completely realized, it must pass through the </w:t>
      </w:r>
      <w:r w:rsidRPr="007546D0">
        <w:rPr>
          <w:rStyle w:val="ver"/>
        </w:rPr>
        <w:t>so called</w:t>
      </w:r>
      <w:r w:rsidRPr="007546D0">
        <w:t xml:space="preserve"> tourist triad from audiovisual or real, to virtual or imagined, to virtuous or perfect. In that case, an </w:t>
      </w:r>
      <w:r w:rsidRPr="007546D0">
        <w:rPr>
          <w:rStyle w:val="spellmodupdated"/>
        </w:rPr>
        <w:t>ecstasy of</w:t>
      </w:r>
      <w:r w:rsidRPr="007546D0">
        <w:t xml:space="preserve"> admiration, enhancement, </w:t>
      </w:r>
      <w:r w:rsidRPr="007546D0">
        <w:rPr>
          <w:rStyle w:val="spellmod"/>
        </w:rPr>
        <w:t>prowes</w:t>
      </w:r>
      <w:r w:rsidRPr="007546D0">
        <w:t xml:space="preserve">, joy, pleasure, excitement, success and happiness. </w:t>
      </w:r>
    </w:p>
    <w:p w:rsidR="00553BA5" w:rsidRPr="007546D0" w:rsidRDefault="00553BA5" w:rsidP="00553BA5">
      <w:pPr>
        <w:pStyle w:val="NormalWeb"/>
        <w:spacing w:line="276" w:lineRule="auto"/>
        <w:jc w:val="both"/>
      </w:pPr>
      <w:r w:rsidRPr="007546D0">
        <w:rPr>
          <w:color w:val="00B050"/>
          <w:lang w:val="en-US"/>
        </w:rPr>
        <w:tab/>
      </w:r>
      <w:r w:rsidRPr="007546D0">
        <w:t xml:space="preserve">In order to experience the previously mentioned states, arrangement from professionals, tourist managers and animators from various areas is of great importance. These people perfectly will be preparing various audiovisual, virtual and virtuous multimedia animations and presentations of numerous content performances in </w:t>
      </w:r>
      <w:r w:rsidRPr="007546D0">
        <w:lastRenderedPageBreak/>
        <w:t xml:space="preserve">natural environment and closed space through mediums and various digital devices. The primary goal will be the promotion, animation, and development of masterful, profitable, qualitative, practical, and pragmatic tourism. </w:t>
      </w:r>
    </w:p>
    <w:p w:rsidR="00553BA5" w:rsidRPr="007546D0" w:rsidRDefault="00553BA5" w:rsidP="00553BA5">
      <w:pPr>
        <w:pStyle w:val="NormalWeb"/>
        <w:spacing w:line="276" w:lineRule="auto"/>
        <w:ind w:firstLine="720"/>
        <w:jc w:val="both"/>
      </w:pPr>
      <w:r w:rsidRPr="007546D0">
        <w:t xml:space="preserve">Summering, the various programmed audiovisual compilations, presentations, and performances in real nature, anthropogenic, communicative, and receptive area must include virtual and virtuous contents of various multimedia performances of promotion, reproduction, reconstruction and revitalization. All of these events are intended for the main subject or the tourist, and as a secondary are the professional tourist animators as known as tourist guides, artists, animators, </w:t>
      </w:r>
      <w:r w:rsidRPr="007546D0">
        <w:rPr>
          <w:rStyle w:val="spellmod"/>
        </w:rPr>
        <w:t>statists</w:t>
      </w:r>
      <w:r w:rsidRPr="007546D0">
        <w:t xml:space="preserve">, live models and others who are professionally hired for realization of the tourist mission. </w:t>
      </w:r>
    </w:p>
    <w:p w:rsidR="00553BA5" w:rsidRPr="007546D0" w:rsidRDefault="00553BA5" w:rsidP="00553BA5">
      <w:pPr>
        <w:pStyle w:val="NormalWeb"/>
        <w:spacing w:line="276" w:lineRule="auto"/>
        <w:jc w:val="both"/>
      </w:pPr>
      <w:r w:rsidRPr="007546D0">
        <w:rPr>
          <w:color w:val="00B050"/>
          <w:lang w:val="en-US"/>
        </w:rPr>
        <w:tab/>
      </w:r>
      <w:r w:rsidRPr="007546D0">
        <w:t xml:space="preserve">This development and application of the modern media and digitization in all areas of social life involves practise of perfectly profitable, qualitative, and pragmatic tourism. The tourism which exercises </w:t>
      </w:r>
      <w:r w:rsidRPr="007546D0">
        <w:rPr>
          <w:rStyle w:val="spellmod"/>
        </w:rPr>
        <w:t>valorized</w:t>
      </w:r>
      <w:r w:rsidRPr="007546D0">
        <w:t xml:space="preserve"> travel, recreation, leisure, education, and entertainment, over the principle of protection and sustainability of the natural environment </w:t>
      </w:r>
    </w:p>
    <w:p w:rsidR="00553BA5" w:rsidRPr="007546D0" w:rsidRDefault="00553BA5" w:rsidP="00553BA5">
      <w:pPr>
        <w:pStyle w:val="NormalWeb"/>
        <w:spacing w:line="276" w:lineRule="auto"/>
        <w:jc w:val="both"/>
      </w:pPr>
      <w:r w:rsidRPr="007546D0">
        <w:rPr>
          <w:b/>
        </w:rPr>
        <w:t>Key words</w:t>
      </w:r>
      <w:r w:rsidRPr="007546D0">
        <w:t xml:space="preserve">: multimedia, compilations, tourist, triad, audiovisual, virtual, virtuous, animations, pragmatic tourism. </w:t>
      </w:r>
    </w:p>
    <w:p w:rsidR="00553BA5" w:rsidRDefault="00553BA5" w:rsidP="00553BA5">
      <w:pPr>
        <w:spacing w:after="0"/>
        <w:jc w:val="both"/>
        <w:rPr>
          <w:rFonts w:ascii="Times New Roman" w:hAnsi="Times New Roman"/>
          <w:sz w:val="24"/>
          <w:lang w:val="en-US"/>
        </w:rPr>
      </w:pPr>
    </w:p>
    <w:p w:rsidR="00553BA5" w:rsidRDefault="00553BA5" w:rsidP="00553BA5">
      <w:pPr>
        <w:spacing w:after="0"/>
        <w:jc w:val="both"/>
        <w:rPr>
          <w:rFonts w:ascii="Times New Roman" w:hAnsi="Times New Roman"/>
          <w:sz w:val="24"/>
        </w:rPr>
      </w:pPr>
    </w:p>
    <w:p w:rsidR="00553BA5" w:rsidRDefault="00553BA5" w:rsidP="00553BA5">
      <w:pPr>
        <w:spacing w:after="0"/>
        <w:jc w:val="both"/>
        <w:rPr>
          <w:rFonts w:ascii="Times New Roman" w:hAnsi="Times New Roman"/>
          <w:sz w:val="24"/>
          <w:lang w:val="en-US"/>
        </w:rPr>
      </w:pPr>
    </w:p>
    <w:p w:rsidR="00553BA5" w:rsidRDefault="00553BA5" w:rsidP="00553BA5">
      <w:pPr>
        <w:spacing w:after="0"/>
        <w:jc w:val="both"/>
        <w:rPr>
          <w:rFonts w:ascii="Times New Roman" w:hAnsi="Times New Roman"/>
          <w:sz w:val="24"/>
          <w:lang w:val="en-US"/>
        </w:rPr>
      </w:pPr>
    </w:p>
    <w:p w:rsidR="00553BA5" w:rsidRDefault="00553BA5" w:rsidP="00553BA5">
      <w:pPr>
        <w:spacing w:after="0"/>
        <w:jc w:val="both"/>
        <w:rPr>
          <w:rFonts w:ascii="Times New Roman" w:hAnsi="Times New Roman"/>
          <w:sz w:val="24"/>
          <w:lang w:val="en-US"/>
        </w:rPr>
      </w:pPr>
    </w:p>
    <w:p w:rsidR="00553BA5" w:rsidRPr="00F03600" w:rsidRDefault="00553BA5" w:rsidP="00553BA5">
      <w:pPr>
        <w:spacing w:after="0"/>
        <w:jc w:val="both"/>
        <w:rPr>
          <w:rFonts w:ascii="Times New Roman" w:hAnsi="Times New Roman"/>
          <w:sz w:val="24"/>
          <w:lang w:val="en-US"/>
        </w:rPr>
      </w:pPr>
    </w:p>
    <w:p w:rsidR="00553BA5" w:rsidRDefault="00553BA5" w:rsidP="00553BA5">
      <w:pPr>
        <w:spacing w:after="0"/>
        <w:jc w:val="both"/>
        <w:rPr>
          <w:rFonts w:ascii="Times New Roman" w:hAnsi="Times New Roman"/>
          <w:sz w:val="24"/>
        </w:rPr>
      </w:pPr>
    </w:p>
    <w:p w:rsidR="00553BA5" w:rsidRPr="00B53E68" w:rsidRDefault="00553BA5" w:rsidP="00553BA5">
      <w:pPr>
        <w:spacing w:after="0"/>
        <w:jc w:val="both"/>
        <w:rPr>
          <w:rFonts w:ascii="Times New Roman" w:hAnsi="Times New Roman"/>
          <w:sz w:val="24"/>
        </w:rPr>
      </w:pPr>
    </w:p>
    <w:p w:rsidR="00553BA5" w:rsidRDefault="00553BA5" w:rsidP="00553BA5">
      <w:pPr>
        <w:spacing w:after="0"/>
        <w:jc w:val="both"/>
        <w:rPr>
          <w:rFonts w:ascii="Times New Roman" w:hAnsi="Times New Roman"/>
          <w:sz w:val="24"/>
          <w:lang w:val="en-US"/>
        </w:rPr>
      </w:pPr>
    </w:p>
    <w:p w:rsidR="00553BA5" w:rsidRDefault="00553BA5" w:rsidP="00553BA5">
      <w:pPr>
        <w:spacing w:after="0"/>
        <w:jc w:val="both"/>
        <w:rPr>
          <w:rFonts w:ascii="Times New Roman" w:hAnsi="Times New Roman"/>
          <w:sz w:val="24"/>
          <w:lang w:val="en-US"/>
        </w:rPr>
      </w:pPr>
    </w:p>
    <w:p w:rsidR="00553BA5" w:rsidRDefault="00553BA5" w:rsidP="00553BA5">
      <w:pPr>
        <w:spacing w:after="0"/>
        <w:jc w:val="both"/>
        <w:rPr>
          <w:rFonts w:ascii="Times New Roman" w:hAnsi="Times New Roman"/>
          <w:sz w:val="24"/>
          <w:lang w:val="en-US"/>
        </w:rPr>
      </w:pPr>
    </w:p>
    <w:p w:rsidR="00553BA5" w:rsidRDefault="00553BA5" w:rsidP="00553BA5">
      <w:pPr>
        <w:spacing w:after="0"/>
        <w:jc w:val="both"/>
        <w:rPr>
          <w:rFonts w:ascii="Times New Roman" w:hAnsi="Times New Roman"/>
          <w:b/>
          <w:sz w:val="24"/>
        </w:rPr>
      </w:pPr>
      <w:r>
        <w:rPr>
          <w:rFonts w:ascii="Times New Roman" w:hAnsi="Times New Roman"/>
          <w:b/>
          <w:sz w:val="24"/>
        </w:rPr>
        <w:tab/>
      </w:r>
    </w:p>
    <w:p w:rsidR="00553BA5" w:rsidRPr="007C13F8" w:rsidRDefault="00553BA5" w:rsidP="00553BA5">
      <w:pPr>
        <w:spacing w:after="0"/>
        <w:ind w:firstLine="720"/>
        <w:jc w:val="both"/>
        <w:rPr>
          <w:rFonts w:ascii="Times New Roman" w:hAnsi="Times New Roman"/>
          <w:b/>
          <w:sz w:val="24"/>
          <w:lang w:val="en-US"/>
        </w:rPr>
      </w:pPr>
      <w:r>
        <w:rPr>
          <w:rFonts w:ascii="Times New Roman" w:hAnsi="Times New Roman"/>
          <w:b/>
          <w:sz w:val="24"/>
          <w:lang w:val="en-US"/>
        </w:rPr>
        <w:lastRenderedPageBreak/>
        <w:t>INTRODUCTION</w:t>
      </w:r>
    </w:p>
    <w:p w:rsidR="00553BA5" w:rsidRPr="00C311B8" w:rsidRDefault="00553BA5" w:rsidP="00553BA5">
      <w:pPr>
        <w:spacing w:after="0"/>
        <w:jc w:val="both"/>
        <w:rPr>
          <w:rFonts w:ascii="Times New Roman" w:hAnsi="Times New Roman"/>
          <w:b/>
          <w:sz w:val="24"/>
        </w:rPr>
      </w:pPr>
    </w:p>
    <w:p w:rsidR="00553BA5" w:rsidRDefault="00553BA5" w:rsidP="00553BA5">
      <w:pPr>
        <w:spacing w:after="0"/>
        <w:jc w:val="both"/>
        <w:rPr>
          <w:rFonts w:ascii="Times New Roman" w:hAnsi="Times New Roman"/>
          <w:sz w:val="24"/>
          <w:lang w:val="en-US"/>
        </w:rPr>
      </w:pPr>
      <w:r>
        <w:rPr>
          <w:rFonts w:ascii="Times New Roman" w:hAnsi="Times New Roman"/>
          <w:sz w:val="24"/>
        </w:rPr>
        <w:tab/>
      </w:r>
      <w:r>
        <w:rPr>
          <w:rFonts w:ascii="Times New Roman" w:hAnsi="Times New Roman"/>
          <w:sz w:val="24"/>
          <w:lang w:val="en-US"/>
        </w:rPr>
        <w:t>Contemporary tourism substantionaly follows and practices all the trends of the multimedial society and appropriately values and manages them. By following this, tourism can become perfect and pragmatic.Without the application of different forms of the multimedial performances in the tourist offer there isn’t any tourism progress in the global wourld as a whole, including Macedonia.</w:t>
      </w:r>
    </w:p>
    <w:p w:rsidR="00553BA5" w:rsidRDefault="00553BA5" w:rsidP="00553BA5">
      <w:pPr>
        <w:spacing w:after="0"/>
        <w:jc w:val="both"/>
        <w:rPr>
          <w:rFonts w:ascii="Times New Roman" w:hAnsi="Times New Roman"/>
          <w:sz w:val="24"/>
        </w:rPr>
      </w:pPr>
      <w:r>
        <w:rPr>
          <w:rFonts w:ascii="Times New Roman" w:hAnsi="Times New Roman"/>
          <w:sz w:val="24"/>
          <w:lang w:val="en-US"/>
        </w:rPr>
        <w:tab/>
        <w:t xml:space="preserve">In the following paper we give our perceptions of the multimedial performances which will contribute for better tourism in Macedonia. </w:t>
      </w:r>
    </w:p>
    <w:p w:rsidR="00553BA5" w:rsidRDefault="00553BA5" w:rsidP="00553BA5">
      <w:pPr>
        <w:spacing w:after="0"/>
        <w:jc w:val="both"/>
        <w:rPr>
          <w:rFonts w:ascii="Times New Roman" w:hAnsi="Times New Roman"/>
          <w:sz w:val="24"/>
        </w:rPr>
      </w:pPr>
    </w:p>
    <w:p w:rsidR="00553BA5" w:rsidRDefault="00553BA5" w:rsidP="00553BA5">
      <w:pPr>
        <w:spacing w:after="0"/>
        <w:jc w:val="both"/>
        <w:rPr>
          <w:rFonts w:ascii="Times New Roman" w:hAnsi="Times New Roman"/>
          <w:b/>
          <w:sz w:val="24"/>
        </w:rPr>
      </w:pPr>
      <w:r>
        <w:rPr>
          <w:rFonts w:ascii="Times New Roman" w:hAnsi="Times New Roman"/>
          <w:b/>
          <w:sz w:val="24"/>
        </w:rPr>
        <w:tab/>
      </w:r>
      <w:r>
        <w:rPr>
          <w:rFonts w:ascii="Times New Roman" w:hAnsi="Times New Roman"/>
          <w:b/>
          <w:sz w:val="24"/>
          <w:lang w:val="en-US"/>
        </w:rPr>
        <w:t>METHODOLOGY</w:t>
      </w:r>
    </w:p>
    <w:p w:rsidR="00553BA5" w:rsidRPr="00703B8F" w:rsidRDefault="00553BA5" w:rsidP="00553BA5">
      <w:pPr>
        <w:spacing w:after="0"/>
        <w:jc w:val="both"/>
        <w:rPr>
          <w:rFonts w:ascii="Times New Roman" w:hAnsi="Times New Roman"/>
          <w:b/>
          <w:sz w:val="24"/>
        </w:rPr>
      </w:pPr>
    </w:p>
    <w:p w:rsidR="00553BA5" w:rsidRDefault="00553BA5" w:rsidP="00553BA5">
      <w:pPr>
        <w:spacing w:after="0"/>
        <w:jc w:val="both"/>
        <w:rPr>
          <w:rFonts w:ascii="Times New Roman" w:hAnsi="Times New Roman"/>
          <w:sz w:val="24"/>
          <w:lang w:val="en-US"/>
        </w:rPr>
      </w:pPr>
      <w:r>
        <w:rPr>
          <w:rFonts w:ascii="Times New Roman" w:hAnsi="Times New Roman"/>
          <w:sz w:val="24"/>
        </w:rPr>
        <w:tab/>
      </w:r>
      <w:r w:rsidRPr="00901FA1">
        <w:rPr>
          <w:rFonts w:ascii="Times New Roman" w:hAnsi="Times New Roman"/>
          <w:b/>
          <w:sz w:val="24"/>
          <w:lang w:val="en-US"/>
        </w:rPr>
        <w:t>Sounding</w:t>
      </w:r>
      <w:r>
        <w:rPr>
          <w:rFonts w:ascii="Times New Roman" w:hAnsi="Times New Roman"/>
          <w:sz w:val="24"/>
          <w:lang w:val="en-US"/>
        </w:rPr>
        <w:t xml:space="preserve"> the existing situation of all natural objects, proceses and appearances, of all antropologic objects, events, and manifestations, of the receptive objects, and communicative infrastructural objects and resources, all included in the tourism function in Republic of Macedonia. </w:t>
      </w:r>
    </w:p>
    <w:p w:rsidR="00553BA5" w:rsidRPr="00901FA1" w:rsidRDefault="00553BA5" w:rsidP="00553BA5">
      <w:pPr>
        <w:spacing w:after="0"/>
        <w:jc w:val="both"/>
        <w:rPr>
          <w:rFonts w:ascii="Times New Roman" w:hAnsi="Times New Roman"/>
          <w:sz w:val="24"/>
          <w:lang w:val="en-US"/>
        </w:rPr>
      </w:pPr>
      <w:r w:rsidRPr="009C3390">
        <w:rPr>
          <w:rFonts w:ascii="Times New Roman" w:hAnsi="Times New Roman"/>
          <w:b/>
          <w:sz w:val="24"/>
          <w:lang w:val="en-US"/>
        </w:rPr>
        <w:t>Citing information</w:t>
      </w:r>
      <w:r>
        <w:rPr>
          <w:rFonts w:ascii="Times New Roman" w:hAnsi="Times New Roman"/>
          <w:sz w:val="24"/>
          <w:lang w:val="en-US"/>
        </w:rPr>
        <w:t xml:space="preserve"> froom books, brochure, flyers, DVDs, advertisements, maps and other products linked with the tourism. </w:t>
      </w:r>
      <w:r w:rsidRPr="009C3390">
        <w:rPr>
          <w:rFonts w:ascii="Times New Roman" w:hAnsi="Times New Roman"/>
          <w:b/>
          <w:sz w:val="24"/>
          <w:lang w:val="en-US"/>
        </w:rPr>
        <w:t>Personal experiences</w:t>
      </w:r>
      <w:r>
        <w:rPr>
          <w:rFonts w:ascii="Times New Roman" w:hAnsi="Times New Roman"/>
          <w:sz w:val="24"/>
          <w:lang w:val="en-US"/>
        </w:rPr>
        <w:t xml:space="preserve"> from perrenial observation, tracking, and  contribution in diferent manifestations, events, etc. </w:t>
      </w:r>
    </w:p>
    <w:p w:rsidR="00553BA5" w:rsidRDefault="00553BA5" w:rsidP="00553BA5">
      <w:pPr>
        <w:spacing w:after="0"/>
        <w:jc w:val="both"/>
        <w:rPr>
          <w:rFonts w:ascii="Times New Roman" w:hAnsi="Times New Roman"/>
          <w:sz w:val="24"/>
        </w:rPr>
      </w:pPr>
      <w:r>
        <w:rPr>
          <w:rFonts w:ascii="Times New Roman" w:hAnsi="Times New Roman"/>
          <w:sz w:val="24"/>
        </w:rPr>
        <w:tab/>
      </w:r>
    </w:p>
    <w:p w:rsidR="00553BA5" w:rsidRDefault="00553BA5" w:rsidP="00553BA5">
      <w:pPr>
        <w:spacing w:after="0"/>
        <w:jc w:val="both"/>
        <w:rPr>
          <w:rFonts w:ascii="Times New Roman" w:hAnsi="Times New Roman"/>
          <w:b/>
          <w:sz w:val="24"/>
          <w:lang w:val="en-US"/>
        </w:rPr>
      </w:pPr>
      <w:r>
        <w:rPr>
          <w:rFonts w:ascii="Times New Roman" w:hAnsi="Times New Roman"/>
          <w:b/>
          <w:sz w:val="24"/>
        </w:rPr>
        <w:tab/>
      </w:r>
      <w:r>
        <w:rPr>
          <w:rFonts w:ascii="Times New Roman" w:hAnsi="Times New Roman"/>
          <w:b/>
          <w:sz w:val="24"/>
          <w:lang w:val="en-US"/>
        </w:rPr>
        <w:t>TECHIQUES FOR DATA ANALYSIS</w:t>
      </w:r>
    </w:p>
    <w:p w:rsidR="00553BA5" w:rsidRPr="000A6B4F" w:rsidRDefault="00553BA5" w:rsidP="00553BA5">
      <w:pPr>
        <w:numPr>
          <w:ilvl w:val="0"/>
          <w:numId w:val="2"/>
        </w:numPr>
        <w:spacing w:after="0"/>
        <w:ind w:left="851"/>
        <w:jc w:val="both"/>
        <w:rPr>
          <w:rFonts w:ascii="Times New Roman" w:hAnsi="Times New Roman"/>
          <w:b/>
          <w:sz w:val="24"/>
          <w:lang w:val="en-US"/>
        </w:rPr>
      </w:pPr>
      <w:r>
        <w:rPr>
          <w:rFonts w:ascii="Times New Roman" w:hAnsi="Times New Roman"/>
          <w:b/>
          <w:sz w:val="24"/>
          <w:lang w:val="en-US"/>
        </w:rPr>
        <w:t xml:space="preserve">Organazing the data </w:t>
      </w:r>
      <w:r>
        <w:rPr>
          <w:rFonts w:ascii="Times New Roman" w:hAnsi="Times New Roman"/>
          <w:sz w:val="24"/>
          <w:lang w:val="en-US"/>
        </w:rPr>
        <w:t>of different resources and objects, and presenting it in a table</w:t>
      </w:r>
    </w:p>
    <w:p w:rsidR="00553BA5" w:rsidRPr="000A6B4F" w:rsidRDefault="00553BA5" w:rsidP="00553BA5">
      <w:pPr>
        <w:numPr>
          <w:ilvl w:val="0"/>
          <w:numId w:val="2"/>
        </w:numPr>
        <w:spacing w:after="0"/>
        <w:ind w:left="851"/>
        <w:jc w:val="both"/>
        <w:rPr>
          <w:rFonts w:ascii="Times New Roman" w:hAnsi="Times New Roman"/>
          <w:b/>
          <w:sz w:val="24"/>
          <w:lang w:val="en-US"/>
        </w:rPr>
      </w:pPr>
      <w:r>
        <w:rPr>
          <w:rFonts w:ascii="Times New Roman" w:hAnsi="Times New Roman"/>
          <w:b/>
          <w:sz w:val="24"/>
          <w:lang w:val="en-US"/>
        </w:rPr>
        <w:t xml:space="preserve">Grouping, planing, preparation and realization of different audiovisual, virtual and virtuouz multimedial performances, </w:t>
      </w:r>
      <w:r>
        <w:rPr>
          <w:rFonts w:ascii="Times New Roman" w:hAnsi="Times New Roman"/>
          <w:sz w:val="24"/>
          <w:lang w:val="en-US"/>
        </w:rPr>
        <w:t>in function of the tourism in Macedonia</w:t>
      </w:r>
    </w:p>
    <w:p w:rsidR="00553BA5" w:rsidRPr="000A6B4F" w:rsidRDefault="00553BA5" w:rsidP="00553BA5">
      <w:pPr>
        <w:numPr>
          <w:ilvl w:val="0"/>
          <w:numId w:val="2"/>
        </w:numPr>
        <w:spacing w:after="0"/>
        <w:ind w:left="851"/>
        <w:jc w:val="both"/>
        <w:rPr>
          <w:rFonts w:ascii="Times New Roman" w:hAnsi="Times New Roman"/>
          <w:b/>
          <w:sz w:val="24"/>
          <w:lang w:val="en-US"/>
        </w:rPr>
      </w:pPr>
      <w:r w:rsidRPr="000A6B4F">
        <w:rPr>
          <w:rFonts w:ascii="Times New Roman" w:hAnsi="Times New Roman"/>
          <w:b/>
          <w:sz w:val="24"/>
          <w:lang w:val="en-US"/>
        </w:rPr>
        <w:t>Making a comparative preview of some tourist multimedial performances</w:t>
      </w:r>
      <w:r>
        <w:rPr>
          <w:rFonts w:ascii="Times New Roman" w:hAnsi="Times New Roman"/>
          <w:sz w:val="24"/>
          <w:lang w:val="en-US"/>
        </w:rPr>
        <w:t xml:space="preserve"> in Macedonia.</w:t>
      </w:r>
    </w:p>
    <w:p w:rsidR="00553BA5" w:rsidRDefault="00553BA5" w:rsidP="00553BA5">
      <w:pPr>
        <w:spacing w:after="0"/>
        <w:jc w:val="both"/>
        <w:rPr>
          <w:rFonts w:ascii="Times New Roman" w:hAnsi="Times New Roman"/>
          <w:b/>
          <w:sz w:val="24"/>
          <w:lang w:val="en-US"/>
        </w:rPr>
      </w:pPr>
    </w:p>
    <w:p w:rsidR="00B452B0" w:rsidRDefault="00B452B0" w:rsidP="00553BA5">
      <w:pPr>
        <w:spacing w:after="0"/>
        <w:jc w:val="both"/>
        <w:rPr>
          <w:rFonts w:ascii="Times New Roman" w:hAnsi="Times New Roman"/>
          <w:b/>
          <w:sz w:val="24"/>
          <w:lang w:val="en-US"/>
        </w:rPr>
      </w:pPr>
    </w:p>
    <w:p w:rsidR="00154C37" w:rsidRDefault="00154C37" w:rsidP="00553BA5">
      <w:pPr>
        <w:spacing w:after="0"/>
        <w:jc w:val="both"/>
        <w:rPr>
          <w:rFonts w:ascii="Times New Roman" w:hAnsi="Times New Roman"/>
          <w:b/>
          <w:sz w:val="24"/>
          <w:lang w:val="en-US"/>
        </w:rPr>
      </w:pPr>
    </w:p>
    <w:p w:rsidR="00154C37" w:rsidRDefault="00154C37" w:rsidP="00553BA5">
      <w:pPr>
        <w:spacing w:after="0"/>
        <w:jc w:val="both"/>
        <w:rPr>
          <w:rFonts w:ascii="Times New Roman" w:hAnsi="Times New Roman"/>
          <w:b/>
          <w:sz w:val="24"/>
          <w:lang w:val="en-US"/>
        </w:rPr>
      </w:pPr>
    </w:p>
    <w:p w:rsidR="00B452B0" w:rsidRDefault="00B452B0" w:rsidP="00553BA5">
      <w:pPr>
        <w:spacing w:after="0"/>
        <w:jc w:val="both"/>
        <w:rPr>
          <w:rFonts w:ascii="Times New Roman" w:hAnsi="Times New Roman"/>
          <w:b/>
          <w:sz w:val="24"/>
          <w:lang w:val="en-US"/>
        </w:rPr>
      </w:pPr>
    </w:p>
    <w:p w:rsidR="00553BA5" w:rsidRPr="00154C37" w:rsidRDefault="00553BA5" w:rsidP="00553BA5">
      <w:pPr>
        <w:spacing w:after="0"/>
        <w:jc w:val="both"/>
        <w:rPr>
          <w:rFonts w:ascii="Times New Roman" w:hAnsi="Times New Roman"/>
          <w:lang w:val="en-US"/>
        </w:rPr>
      </w:pPr>
      <w:r w:rsidRPr="00154C37">
        <w:rPr>
          <w:rFonts w:ascii="Times New Roman" w:hAnsi="Times New Roman"/>
          <w:b/>
          <w:lang w:val="en-US"/>
        </w:rPr>
        <w:lastRenderedPageBreak/>
        <w:t xml:space="preserve">Table 1. – </w:t>
      </w:r>
      <w:r w:rsidRPr="00154C37">
        <w:rPr>
          <w:rFonts w:ascii="Times New Roman" w:hAnsi="Times New Roman"/>
          <w:lang w:val="en-US"/>
        </w:rPr>
        <w:t>Types of resources and number of natural, antropogenic, receptive and communicative objects related with the tourism in Macedonia.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5268"/>
      </w:tblGrid>
      <w:tr w:rsidR="00553BA5" w:rsidRPr="00154C37" w:rsidTr="00553BA5">
        <w:trPr>
          <w:jc w:val="center"/>
        </w:trPr>
        <w:tc>
          <w:tcPr>
            <w:tcW w:w="1890" w:type="dxa"/>
            <w:shd w:val="clear" w:color="auto" w:fill="F2F2F2"/>
          </w:tcPr>
          <w:p w:rsidR="00553BA5" w:rsidRPr="00154C37" w:rsidRDefault="00553BA5" w:rsidP="0015034A">
            <w:pPr>
              <w:spacing w:after="0"/>
              <w:jc w:val="center"/>
              <w:rPr>
                <w:rFonts w:ascii="Times New Roman" w:hAnsi="Times New Roman"/>
                <w:b/>
                <w:sz w:val="21"/>
                <w:szCs w:val="21"/>
                <w:lang w:val="en-US"/>
              </w:rPr>
            </w:pPr>
            <w:r w:rsidRPr="00154C37">
              <w:rPr>
                <w:rFonts w:ascii="Times New Roman" w:hAnsi="Times New Roman"/>
                <w:b/>
                <w:sz w:val="21"/>
                <w:szCs w:val="21"/>
                <w:lang w:val="en-US"/>
              </w:rPr>
              <w:t>Resource type</w:t>
            </w:r>
          </w:p>
        </w:tc>
        <w:tc>
          <w:tcPr>
            <w:tcW w:w="5268" w:type="dxa"/>
            <w:shd w:val="clear" w:color="auto" w:fill="F2F2F2"/>
          </w:tcPr>
          <w:p w:rsidR="00553BA5" w:rsidRPr="00154C37" w:rsidRDefault="00553BA5" w:rsidP="0015034A">
            <w:pPr>
              <w:spacing w:after="0"/>
              <w:jc w:val="center"/>
              <w:rPr>
                <w:rFonts w:ascii="Times New Roman" w:hAnsi="Times New Roman"/>
                <w:b/>
                <w:sz w:val="21"/>
                <w:szCs w:val="21"/>
              </w:rPr>
            </w:pPr>
            <w:r w:rsidRPr="00154C37">
              <w:rPr>
                <w:rFonts w:ascii="Times New Roman" w:hAnsi="Times New Roman"/>
                <w:b/>
                <w:sz w:val="21"/>
                <w:szCs w:val="21"/>
                <w:lang w:val="en-US"/>
              </w:rPr>
              <w:t>Objects</w:t>
            </w:r>
            <w:r w:rsidRPr="00154C37">
              <w:rPr>
                <w:rFonts w:ascii="Times New Roman" w:hAnsi="Times New Roman"/>
                <w:i/>
                <w:sz w:val="21"/>
                <w:szCs w:val="21"/>
              </w:rPr>
              <w:t>(</w:t>
            </w:r>
            <w:r w:rsidRPr="00154C37">
              <w:rPr>
                <w:rFonts w:ascii="Times New Roman" w:hAnsi="Times New Roman"/>
                <w:i/>
                <w:sz w:val="21"/>
                <w:szCs w:val="21"/>
                <w:lang w:val="en-US"/>
              </w:rPr>
              <w:t>actual situation, approximate number</w:t>
            </w:r>
            <w:r w:rsidRPr="00154C37">
              <w:rPr>
                <w:rFonts w:ascii="Times New Roman" w:hAnsi="Times New Roman"/>
                <w:i/>
                <w:sz w:val="21"/>
                <w:szCs w:val="21"/>
              </w:rPr>
              <w:t>)</w:t>
            </w:r>
          </w:p>
        </w:tc>
      </w:tr>
      <w:tr w:rsidR="00553BA5" w:rsidRPr="00154C37" w:rsidTr="00553BA5">
        <w:trPr>
          <w:jc w:val="center"/>
        </w:trPr>
        <w:tc>
          <w:tcPr>
            <w:tcW w:w="1890" w:type="dxa"/>
            <w:shd w:val="clear" w:color="auto" w:fill="F2F2F2"/>
            <w:vAlign w:val="center"/>
          </w:tcPr>
          <w:p w:rsidR="00553BA5" w:rsidRPr="00154C37" w:rsidRDefault="00553BA5" w:rsidP="0015034A">
            <w:pPr>
              <w:spacing w:after="0"/>
              <w:rPr>
                <w:rFonts w:ascii="Times New Roman" w:hAnsi="Times New Roman"/>
                <w:b/>
                <w:sz w:val="21"/>
                <w:szCs w:val="21"/>
              </w:rPr>
            </w:pPr>
            <w:r w:rsidRPr="00154C37">
              <w:rPr>
                <w:rFonts w:ascii="Times New Roman" w:hAnsi="Times New Roman"/>
                <w:b/>
                <w:sz w:val="21"/>
                <w:szCs w:val="21"/>
                <w:lang w:val="en-US"/>
              </w:rPr>
              <w:t>Natural objects, processes and appearances</w:t>
            </w:r>
          </w:p>
          <w:p w:rsidR="00553BA5" w:rsidRPr="00154C37" w:rsidRDefault="00553BA5" w:rsidP="0015034A">
            <w:pPr>
              <w:spacing w:after="0"/>
              <w:rPr>
                <w:rFonts w:ascii="Times New Roman" w:hAnsi="Times New Roman"/>
                <w:b/>
                <w:sz w:val="21"/>
                <w:szCs w:val="21"/>
              </w:rPr>
            </w:pPr>
          </w:p>
          <w:p w:rsidR="00553BA5" w:rsidRPr="00154C37" w:rsidRDefault="00553BA5" w:rsidP="0015034A">
            <w:pPr>
              <w:spacing w:after="0"/>
              <w:rPr>
                <w:rFonts w:ascii="Times New Roman" w:hAnsi="Times New Roman"/>
                <w:b/>
                <w:sz w:val="21"/>
                <w:szCs w:val="21"/>
              </w:rPr>
            </w:pPr>
          </w:p>
        </w:tc>
        <w:tc>
          <w:tcPr>
            <w:tcW w:w="5268" w:type="dxa"/>
          </w:tcPr>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Mountines</w:t>
            </w:r>
            <w:r w:rsidRPr="00154C37">
              <w:rPr>
                <w:rFonts w:ascii="Times New Roman" w:hAnsi="Times New Roman"/>
                <w:i/>
                <w:sz w:val="20"/>
                <w:szCs w:val="21"/>
              </w:rPr>
              <w:t>(40)</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Caves</w:t>
            </w:r>
            <w:r w:rsidRPr="00154C37">
              <w:rPr>
                <w:rFonts w:ascii="Times New Roman" w:hAnsi="Times New Roman"/>
                <w:i/>
                <w:sz w:val="20"/>
                <w:szCs w:val="21"/>
              </w:rPr>
              <w:t>(200)</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Clifts</w:t>
            </w:r>
            <w:r w:rsidRPr="00154C37">
              <w:rPr>
                <w:rFonts w:ascii="Times New Roman" w:hAnsi="Times New Roman"/>
                <w:i/>
                <w:sz w:val="20"/>
                <w:szCs w:val="21"/>
              </w:rPr>
              <w:t>(14)</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Canyons</w:t>
            </w:r>
            <w:r w:rsidRPr="00154C37">
              <w:rPr>
                <w:rFonts w:ascii="Times New Roman" w:hAnsi="Times New Roman"/>
                <w:i/>
                <w:sz w:val="20"/>
                <w:szCs w:val="21"/>
              </w:rPr>
              <w:t>(4)</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National parks</w:t>
            </w:r>
            <w:r w:rsidRPr="00154C37">
              <w:rPr>
                <w:rFonts w:ascii="Times New Roman" w:hAnsi="Times New Roman"/>
                <w:i/>
                <w:sz w:val="20"/>
                <w:szCs w:val="21"/>
              </w:rPr>
              <w:t>(3)</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Exceptional, discrete and  research reserves </w:t>
            </w:r>
            <w:r w:rsidRPr="00154C37">
              <w:rPr>
                <w:rFonts w:ascii="Times New Roman" w:hAnsi="Times New Roman"/>
                <w:i/>
                <w:sz w:val="20"/>
                <w:szCs w:val="21"/>
              </w:rPr>
              <w:t>(50)</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Natural monuments</w:t>
            </w:r>
            <w:r w:rsidRPr="00154C37">
              <w:rPr>
                <w:rFonts w:ascii="Times New Roman" w:hAnsi="Times New Roman"/>
                <w:i/>
                <w:sz w:val="20"/>
                <w:szCs w:val="21"/>
              </w:rPr>
              <w:t>(152)</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Vulcans, plateau, flagstones, stones and land figures, hubs…</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Lakes </w:t>
            </w:r>
            <w:r w:rsidRPr="00154C37">
              <w:rPr>
                <w:rFonts w:ascii="Times New Roman" w:hAnsi="Times New Roman"/>
                <w:i/>
                <w:sz w:val="20"/>
                <w:szCs w:val="21"/>
              </w:rPr>
              <w:t>(160 од кои 50 природни, 110 вештачки)</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Rivers </w:t>
            </w:r>
            <w:r w:rsidRPr="00154C37">
              <w:rPr>
                <w:rFonts w:ascii="Times New Roman" w:hAnsi="Times New Roman"/>
                <w:i/>
                <w:sz w:val="20"/>
                <w:szCs w:val="21"/>
              </w:rPr>
              <w:t>(10 подолги од 50 км)</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Popular sources </w:t>
            </w:r>
            <w:r w:rsidRPr="00154C37">
              <w:rPr>
                <w:rFonts w:ascii="Times New Roman" w:hAnsi="Times New Roman"/>
                <w:i/>
                <w:sz w:val="20"/>
                <w:szCs w:val="21"/>
              </w:rPr>
              <w:t>(12)</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Waterfalls </w:t>
            </w:r>
            <w:r w:rsidRPr="00154C37">
              <w:rPr>
                <w:rFonts w:ascii="Times New Roman" w:hAnsi="Times New Roman"/>
                <w:i/>
                <w:sz w:val="20"/>
                <w:szCs w:val="21"/>
              </w:rPr>
              <w:t>(10)</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 xml:space="preserve">Highest waterfall </w:t>
            </w:r>
            <w:r w:rsidRPr="00154C37">
              <w:rPr>
                <w:rFonts w:ascii="Times New Roman" w:hAnsi="Times New Roman"/>
                <w:i/>
                <w:sz w:val="20"/>
                <w:szCs w:val="21"/>
              </w:rPr>
              <w:t>(138 м)</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Termal sources </w:t>
            </w:r>
            <w:r w:rsidRPr="00154C37">
              <w:rPr>
                <w:rFonts w:ascii="Times New Roman" w:hAnsi="Times New Roman"/>
                <w:i/>
                <w:sz w:val="20"/>
                <w:szCs w:val="21"/>
              </w:rPr>
              <w:t>(18)</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Baths </w:t>
            </w:r>
            <w:r w:rsidRPr="00154C37">
              <w:rPr>
                <w:rFonts w:ascii="Times New Roman" w:hAnsi="Times New Roman"/>
                <w:i/>
                <w:sz w:val="20"/>
                <w:szCs w:val="21"/>
              </w:rPr>
              <w:t>(8)</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Distinct landscapes (25)</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Climate</w:t>
            </w:r>
          </w:p>
        </w:tc>
      </w:tr>
      <w:tr w:rsidR="00553BA5" w:rsidRPr="00154C37" w:rsidTr="00553BA5">
        <w:trPr>
          <w:jc w:val="center"/>
        </w:trPr>
        <w:tc>
          <w:tcPr>
            <w:tcW w:w="1890" w:type="dxa"/>
            <w:shd w:val="clear" w:color="auto" w:fill="F2F2F2"/>
            <w:vAlign w:val="center"/>
          </w:tcPr>
          <w:p w:rsidR="00553BA5" w:rsidRPr="00154C37" w:rsidRDefault="00553BA5" w:rsidP="0015034A">
            <w:pPr>
              <w:spacing w:after="0"/>
              <w:rPr>
                <w:rFonts w:ascii="Times New Roman" w:hAnsi="Times New Roman"/>
                <w:b/>
                <w:sz w:val="21"/>
                <w:szCs w:val="21"/>
              </w:rPr>
            </w:pPr>
            <w:r w:rsidRPr="00154C37">
              <w:rPr>
                <w:rFonts w:ascii="Times New Roman" w:hAnsi="Times New Roman"/>
                <w:b/>
                <w:sz w:val="21"/>
                <w:szCs w:val="21"/>
                <w:lang w:val="en-US"/>
              </w:rPr>
              <w:t>Anthropogenic objects, manifestations</w:t>
            </w:r>
          </w:p>
        </w:tc>
        <w:tc>
          <w:tcPr>
            <w:tcW w:w="5268" w:type="dxa"/>
          </w:tcPr>
          <w:p w:rsidR="00553BA5" w:rsidRPr="00154C37" w:rsidRDefault="00553BA5" w:rsidP="0015034A">
            <w:pPr>
              <w:spacing w:after="0"/>
              <w:jc w:val="both"/>
              <w:rPr>
                <w:rFonts w:ascii="Times New Roman" w:hAnsi="Times New Roman"/>
                <w:i/>
                <w:sz w:val="20"/>
                <w:szCs w:val="21"/>
                <w:lang w:val="en-US"/>
              </w:rPr>
            </w:pPr>
            <w:r w:rsidRPr="00154C37">
              <w:rPr>
                <w:rFonts w:ascii="Times New Roman" w:hAnsi="Times New Roman"/>
                <w:sz w:val="20"/>
                <w:szCs w:val="21"/>
                <w:lang w:val="en-US"/>
              </w:rPr>
              <w:t xml:space="preserve">Museums </w:t>
            </w:r>
            <w:r w:rsidRPr="00154C37">
              <w:rPr>
                <w:rFonts w:ascii="Times New Roman" w:hAnsi="Times New Roman"/>
                <w:i/>
                <w:sz w:val="20"/>
                <w:szCs w:val="21"/>
                <w:lang w:val="en-US"/>
              </w:rPr>
              <w:t>(55)</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Archeological localities (4293)</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Churches and monasteries (992)</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Objects with ottoman architecture (228)</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 xml:space="preserve">Walls and bridges </w:t>
            </w:r>
            <w:r w:rsidRPr="00154C37">
              <w:rPr>
                <w:rFonts w:ascii="Times New Roman" w:hAnsi="Times New Roman"/>
                <w:i/>
                <w:sz w:val="20"/>
                <w:szCs w:val="21"/>
                <w:lang w:val="en-US"/>
              </w:rPr>
              <w:t>(47)</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ZOO</w:t>
            </w:r>
            <w:r w:rsidRPr="00154C37">
              <w:rPr>
                <w:rFonts w:ascii="Times New Roman" w:hAnsi="Times New Roman"/>
                <w:i/>
                <w:sz w:val="20"/>
                <w:szCs w:val="21"/>
              </w:rPr>
              <w:t>(2)</w:t>
            </w:r>
          </w:p>
          <w:p w:rsidR="00553BA5" w:rsidRPr="00154C37" w:rsidRDefault="00553BA5" w:rsidP="0015034A">
            <w:pPr>
              <w:spacing w:after="0"/>
              <w:jc w:val="both"/>
              <w:rPr>
                <w:rFonts w:ascii="Times New Roman" w:hAnsi="Times New Roman"/>
                <w:sz w:val="20"/>
                <w:szCs w:val="21"/>
                <w:lang w:val="en-US"/>
              </w:rPr>
            </w:pPr>
            <w:r w:rsidRPr="00154C37">
              <w:rPr>
                <w:rFonts w:ascii="Times New Roman" w:hAnsi="Times New Roman"/>
                <w:sz w:val="20"/>
                <w:szCs w:val="21"/>
                <w:lang w:val="en-US"/>
              </w:rPr>
              <w:t>Festivals, parties, sports and other manifestations</w:t>
            </w:r>
            <w:r w:rsidRPr="00154C37">
              <w:rPr>
                <w:rFonts w:ascii="Times New Roman" w:hAnsi="Times New Roman"/>
                <w:i/>
                <w:sz w:val="20"/>
                <w:szCs w:val="21"/>
              </w:rPr>
              <w:t>(250)</w:t>
            </w:r>
          </w:p>
        </w:tc>
      </w:tr>
      <w:tr w:rsidR="00553BA5" w:rsidRPr="00154C37" w:rsidTr="00553BA5">
        <w:trPr>
          <w:jc w:val="center"/>
        </w:trPr>
        <w:tc>
          <w:tcPr>
            <w:tcW w:w="1890" w:type="dxa"/>
            <w:shd w:val="clear" w:color="auto" w:fill="F2F2F2"/>
            <w:vAlign w:val="center"/>
          </w:tcPr>
          <w:p w:rsidR="00553BA5" w:rsidRPr="00154C37" w:rsidRDefault="00553BA5" w:rsidP="0015034A">
            <w:pPr>
              <w:spacing w:after="0"/>
              <w:rPr>
                <w:rFonts w:ascii="Times New Roman" w:hAnsi="Times New Roman"/>
                <w:b/>
                <w:sz w:val="21"/>
                <w:szCs w:val="21"/>
              </w:rPr>
            </w:pPr>
            <w:r w:rsidRPr="00154C37">
              <w:rPr>
                <w:rFonts w:ascii="Times New Roman" w:hAnsi="Times New Roman"/>
                <w:b/>
                <w:sz w:val="21"/>
                <w:szCs w:val="21"/>
                <w:lang w:val="en-US"/>
              </w:rPr>
              <w:t>Receptive objects</w:t>
            </w:r>
          </w:p>
        </w:tc>
        <w:tc>
          <w:tcPr>
            <w:tcW w:w="5268" w:type="dxa"/>
          </w:tcPr>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Hotels</w:t>
            </w:r>
            <w:r w:rsidRPr="00154C37">
              <w:rPr>
                <w:rFonts w:ascii="Times New Roman" w:hAnsi="Times New Roman"/>
                <w:sz w:val="20"/>
                <w:szCs w:val="21"/>
              </w:rPr>
              <w:t xml:space="preserve">, </w:t>
            </w:r>
            <w:r w:rsidRPr="00154C37">
              <w:rPr>
                <w:rFonts w:ascii="Times New Roman" w:hAnsi="Times New Roman"/>
                <w:sz w:val="20"/>
                <w:szCs w:val="21"/>
                <w:lang w:val="en-US"/>
              </w:rPr>
              <w:t>apartments and other accommodation objects</w:t>
            </w:r>
            <w:r w:rsidRPr="00154C37">
              <w:rPr>
                <w:rFonts w:ascii="Times New Roman" w:hAnsi="Times New Roman"/>
                <w:i/>
                <w:sz w:val="20"/>
                <w:szCs w:val="21"/>
              </w:rPr>
              <w:t>(486)</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Catering facilities</w:t>
            </w:r>
            <w:r w:rsidRPr="00154C37">
              <w:rPr>
                <w:rFonts w:ascii="Times New Roman" w:hAnsi="Times New Roman"/>
                <w:i/>
                <w:sz w:val="20"/>
                <w:szCs w:val="21"/>
              </w:rPr>
              <w:t>(4740)</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Wineries</w:t>
            </w:r>
            <w:r w:rsidRPr="00154C37">
              <w:rPr>
                <w:rFonts w:ascii="Times New Roman" w:hAnsi="Times New Roman"/>
                <w:sz w:val="20"/>
                <w:szCs w:val="21"/>
              </w:rPr>
              <w:t xml:space="preserve"> (80)</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Event facilities</w:t>
            </w:r>
            <w:r w:rsidRPr="00154C37">
              <w:rPr>
                <w:rFonts w:ascii="Times New Roman" w:hAnsi="Times New Roman"/>
                <w:sz w:val="20"/>
                <w:szCs w:val="21"/>
              </w:rPr>
              <w:t xml:space="preserve"> (30)</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Ski resorts</w:t>
            </w:r>
            <w:r w:rsidRPr="00154C37">
              <w:rPr>
                <w:rFonts w:ascii="Times New Roman" w:hAnsi="Times New Roman"/>
                <w:i/>
                <w:sz w:val="20"/>
                <w:szCs w:val="21"/>
              </w:rPr>
              <w:t>(8)</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Gyms</w:t>
            </w:r>
            <w:r w:rsidRPr="00154C37">
              <w:rPr>
                <w:rFonts w:ascii="Times New Roman" w:hAnsi="Times New Roman"/>
                <w:i/>
                <w:sz w:val="20"/>
                <w:szCs w:val="21"/>
              </w:rPr>
              <w:t>(20)</w:t>
            </w:r>
          </w:p>
        </w:tc>
      </w:tr>
      <w:tr w:rsidR="00553BA5" w:rsidRPr="00154C37" w:rsidTr="00553BA5">
        <w:trPr>
          <w:jc w:val="center"/>
        </w:trPr>
        <w:tc>
          <w:tcPr>
            <w:tcW w:w="1890" w:type="dxa"/>
            <w:shd w:val="clear" w:color="auto" w:fill="F2F2F2"/>
            <w:vAlign w:val="center"/>
          </w:tcPr>
          <w:p w:rsidR="00553BA5" w:rsidRPr="00154C37" w:rsidRDefault="00553BA5" w:rsidP="0015034A">
            <w:pPr>
              <w:spacing w:after="0"/>
              <w:rPr>
                <w:rFonts w:ascii="Times New Roman" w:hAnsi="Times New Roman"/>
                <w:b/>
                <w:sz w:val="21"/>
                <w:szCs w:val="21"/>
              </w:rPr>
            </w:pPr>
            <w:r w:rsidRPr="00154C37">
              <w:rPr>
                <w:rFonts w:ascii="Times New Roman" w:hAnsi="Times New Roman"/>
                <w:b/>
                <w:sz w:val="21"/>
                <w:szCs w:val="21"/>
                <w:lang w:val="en-US"/>
              </w:rPr>
              <w:t>Communicative infrastructural objects</w:t>
            </w:r>
          </w:p>
        </w:tc>
        <w:tc>
          <w:tcPr>
            <w:tcW w:w="5268" w:type="dxa"/>
          </w:tcPr>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Road networks</w:t>
            </w:r>
            <w:r w:rsidRPr="00154C37">
              <w:rPr>
                <w:rFonts w:ascii="Times New Roman" w:hAnsi="Times New Roman"/>
                <w:i/>
                <w:sz w:val="20"/>
                <w:szCs w:val="21"/>
              </w:rPr>
              <w:t>(4.370 км)</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Roads</w:t>
            </w:r>
            <w:r w:rsidRPr="00154C37">
              <w:rPr>
                <w:rFonts w:ascii="Times New Roman" w:hAnsi="Times New Roman"/>
                <w:i/>
                <w:sz w:val="20"/>
                <w:szCs w:val="21"/>
              </w:rPr>
              <w:t xml:space="preserve"> (937 км)</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Regional roads</w:t>
            </w:r>
            <w:r w:rsidRPr="00154C37">
              <w:rPr>
                <w:rFonts w:ascii="Times New Roman" w:hAnsi="Times New Roman"/>
                <w:i/>
                <w:sz w:val="20"/>
                <w:szCs w:val="21"/>
              </w:rPr>
              <w:t xml:space="preserve"> (3.433 км)</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Hihgway roads</w:t>
            </w:r>
            <w:r w:rsidRPr="00154C37">
              <w:rPr>
                <w:rFonts w:ascii="Times New Roman" w:hAnsi="Times New Roman"/>
                <w:i/>
                <w:sz w:val="20"/>
                <w:szCs w:val="21"/>
              </w:rPr>
              <w:t>(131 км)</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Airports</w:t>
            </w:r>
            <w:r w:rsidRPr="00154C37">
              <w:rPr>
                <w:rFonts w:ascii="Times New Roman" w:hAnsi="Times New Roman"/>
                <w:i/>
                <w:sz w:val="20"/>
                <w:szCs w:val="21"/>
              </w:rPr>
              <w:t>(2)</w:t>
            </w:r>
          </w:p>
          <w:p w:rsidR="00553BA5" w:rsidRPr="00154C37" w:rsidRDefault="00553BA5" w:rsidP="0015034A">
            <w:pPr>
              <w:spacing w:after="0"/>
              <w:jc w:val="both"/>
              <w:rPr>
                <w:rFonts w:ascii="Times New Roman" w:hAnsi="Times New Roman"/>
                <w:i/>
                <w:sz w:val="20"/>
                <w:szCs w:val="21"/>
              </w:rPr>
            </w:pPr>
            <w:r w:rsidRPr="00154C37">
              <w:rPr>
                <w:rFonts w:ascii="Times New Roman" w:hAnsi="Times New Roman"/>
                <w:sz w:val="20"/>
                <w:szCs w:val="21"/>
                <w:lang w:val="en-US"/>
              </w:rPr>
              <w:t>Railway open lines</w:t>
            </w:r>
            <w:r w:rsidRPr="00154C37">
              <w:rPr>
                <w:rFonts w:ascii="Times New Roman" w:hAnsi="Times New Roman"/>
                <w:i/>
                <w:sz w:val="20"/>
                <w:szCs w:val="21"/>
              </w:rPr>
              <w:t>(699 км)</w:t>
            </w:r>
          </w:p>
          <w:p w:rsidR="00553BA5" w:rsidRPr="00154C37" w:rsidRDefault="00553BA5" w:rsidP="0015034A">
            <w:pPr>
              <w:spacing w:after="0"/>
              <w:jc w:val="both"/>
              <w:rPr>
                <w:rFonts w:ascii="Times New Roman" w:hAnsi="Times New Roman"/>
                <w:sz w:val="20"/>
                <w:szCs w:val="21"/>
              </w:rPr>
            </w:pPr>
            <w:r w:rsidRPr="00154C37">
              <w:rPr>
                <w:rFonts w:ascii="Times New Roman" w:hAnsi="Times New Roman"/>
                <w:sz w:val="20"/>
                <w:szCs w:val="21"/>
                <w:lang w:val="en-US"/>
              </w:rPr>
              <w:t>Electrified main line</w:t>
            </w:r>
            <w:r w:rsidRPr="00154C37">
              <w:rPr>
                <w:rFonts w:ascii="Times New Roman" w:hAnsi="Times New Roman"/>
                <w:i/>
                <w:sz w:val="20"/>
                <w:szCs w:val="21"/>
              </w:rPr>
              <w:t xml:space="preserve"> (234 км)</w:t>
            </w:r>
          </w:p>
        </w:tc>
      </w:tr>
    </w:tbl>
    <w:p w:rsidR="00553BA5" w:rsidRPr="00154C37" w:rsidRDefault="00553BA5" w:rsidP="00553BA5">
      <w:pPr>
        <w:spacing w:after="0"/>
        <w:jc w:val="both"/>
        <w:rPr>
          <w:rFonts w:ascii="Times New Roman" w:hAnsi="Times New Roman"/>
        </w:rPr>
      </w:pPr>
      <w:r w:rsidRPr="00154C37">
        <w:rPr>
          <w:rFonts w:ascii="Times New Roman" w:hAnsi="Times New Roman"/>
          <w:b/>
          <w:lang w:val="en-US"/>
        </w:rPr>
        <w:t>Source</w:t>
      </w:r>
      <w:r w:rsidRPr="00154C37">
        <w:rPr>
          <w:rFonts w:ascii="Times New Roman" w:hAnsi="Times New Roman"/>
        </w:rPr>
        <w:t xml:space="preserve">: </w:t>
      </w:r>
      <w:r w:rsidRPr="00154C37">
        <w:rPr>
          <w:rFonts w:ascii="Times New Roman" w:hAnsi="Times New Roman"/>
          <w:lang w:val="en-US"/>
        </w:rPr>
        <w:t>Marinoski (200</w:t>
      </w:r>
      <w:r w:rsidR="00154C37" w:rsidRPr="00154C37">
        <w:rPr>
          <w:rFonts w:ascii="Times New Roman" w:hAnsi="Times New Roman"/>
          <w:lang w:val="en-US"/>
        </w:rPr>
        <w:t>6</w:t>
      </w:r>
      <w:r w:rsidRPr="00154C37">
        <w:rPr>
          <w:rFonts w:ascii="Times New Roman" w:hAnsi="Times New Roman"/>
          <w:lang w:val="en-US"/>
        </w:rPr>
        <w:t>)</w:t>
      </w:r>
      <w:r w:rsidR="00154C37" w:rsidRPr="00154C37">
        <w:rPr>
          <w:rFonts w:ascii="Times New Roman" w:hAnsi="Times New Roman"/>
          <w:lang w:val="en-US"/>
        </w:rPr>
        <w:t xml:space="preserve">; Marinoski&amp;Korunoski (2008); </w:t>
      </w:r>
      <w:r w:rsidR="00154C37">
        <w:rPr>
          <w:rFonts w:ascii="Times New Roman" w:hAnsi="Times New Roman"/>
          <w:lang w:val="en-US"/>
        </w:rPr>
        <w:t xml:space="preserve">Stojmilov (2005); </w:t>
      </w:r>
      <w:r w:rsidR="00154C37" w:rsidRPr="00154C37">
        <w:rPr>
          <w:rFonts w:ascii="Times New Roman" w:hAnsi="Times New Roman"/>
          <w:lang w:val="en-US"/>
        </w:rPr>
        <w:t xml:space="preserve">  Stojmilov (2003</w:t>
      </w:r>
      <w:r w:rsidRPr="00154C37">
        <w:rPr>
          <w:rFonts w:ascii="Times New Roman" w:hAnsi="Times New Roman"/>
          <w:lang w:val="en-US"/>
        </w:rPr>
        <w:t>)</w:t>
      </w:r>
      <w:r w:rsidR="00154C37" w:rsidRPr="00154C37">
        <w:rPr>
          <w:rFonts w:ascii="Times New Roman" w:hAnsi="Times New Roman"/>
          <w:lang w:val="en-US"/>
        </w:rPr>
        <w:t xml:space="preserve">; </w:t>
      </w:r>
      <w:hyperlink r:id="rId7" w:history="1">
        <w:r w:rsidR="00154C37" w:rsidRPr="00154C37">
          <w:rPr>
            <w:rStyle w:val="Hyperlink"/>
            <w:rFonts w:ascii="Times New Roman" w:hAnsi="Times New Roman"/>
          </w:rPr>
          <w:t>http://www.stat.gov.mk/</w:t>
        </w:r>
      </w:hyperlink>
    </w:p>
    <w:p w:rsidR="00B452B0" w:rsidRDefault="00B452B0" w:rsidP="00553BA5">
      <w:pPr>
        <w:spacing w:after="0"/>
        <w:jc w:val="both"/>
        <w:rPr>
          <w:rFonts w:ascii="Times New Roman" w:hAnsi="Times New Roman"/>
          <w:b/>
          <w:szCs w:val="20"/>
          <w:lang w:val="en-US"/>
        </w:rPr>
      </w:pPr>
    </w:p>
    <w:p w:rsidR="00154C37" w:rsidRDefault="00154C37" w:rsidP="00553BA5">
      <w:pPr>
        <w:spacing w:after="0"/>
        <w:jc w:val="both"/>
        <w:rPr>
          <w:rFonts w:ascii="Times New Roman" w:hAnsi="Times New Roman"/>
          <w:b/>
          <w:szCs w:val="20"/>
          <w:lang w:val="en-US"/>
        </w:rPr>
      </w:pPr>
    </w:p>
    <w:p w:rsidR="00154C37" w:rsidRDefault="00154C37" w:rsidP="00553BA5">
      <w:pPr>
        <w:spacing w:after="0"/>
        <w:jc w:val="both"/>
        <w:rPr>
          <w:rFonts w:ascii="Times New Roman" w:hAnsi="Times New Roman"/>
          <w:b/>
          <w:szCs w:val="20"/>
          <w:lang w:val="en-US"/>
        </w:rPr>
      </w:pPr>
    </w:p>
    <w:p w:rsidR="00553BA5" w:rsidRDefault="00553BA5" w:rsidP="00553BA5">
      <w:pPr>
        <w:spacing w:after="0"/>
        <w:jc w:val="both"/>
        <w:rPr>
          <w:rFonts w:ascii="Times New Roman" w:hAnsi="Times New Roman"/>
          <w:sz w:val="24"/>
        </w:rPr>
      </w:pPr>
      <w:r>
        <w:rPr>
          <w:rFonts w:ascii="Times New Roman" w:hAnsi="Times New Roman"/>
          <w:b/>
          <w:szCs w:val="20"/>
          <w:lang w:val="en-US"/>
        </w:rPr>
        <w:t>Table</w:t>
      </w:r>
      <w:r>
        <w:rPr>
          <w:rFonts w:ascii="Times New Roman" w:hAnsi="Times New Roman"/>
          <w:b/>
          <w:szCs w:val="20"/>
        </w:rPr>
        <w:t xml:space="preserve"> 2. -</w:t>
      </w:r>
      <w:r>
        <w:rPr>
          <w:rFonts w:ascii="Times New Roman" w:hAnsi="Times New Roman"/>
          <w:szCs w:val="20"/>
          <w:lang w:val="en-US"/>
        </w:rPr>
        <w:t>Types of natural resources and multimedial performances</w:t>
      </w:r>
    </w:p>
    <w:tbl>
      <w:tblPr>
        <w:tblpPr w:leftFromText="180" w:rightFromText="180" w:vertAnchor="text" w:horzAnchor="margin" w:tblpXSpec="center" w:tblpY="88"/>
        <w:tblW w:w="0" w:type="auto"/>
        <w:tblLayout w:type="fixed"/>
        <w:tblCellMar>
          <w:left w:w="0" w:type="dxa"/>
          <w:right w:w="0" w:type="dxa"/>
        </w:tblCellMar>
        <w:tblLook w:val="04A0"/>
      </w:tblPr>
      <w:tblGrid>
        <w:gridCol w:w="1818"/>
        <w:gridCol w:w="1800"/>
        <w:gridCol w:w="1800"/>
        <w:gridCol w:w="1620"/>
      </w:tblGrid>
      <w:tr w:rsidR="00553BA5" w:rsidRPr="004E3F33" w:rsidTr="00553BA5">
        <w:trPr>
          <w:trHeight w:val="93"/>
        </w:trPr>
        <w:tc>
          <w:tcPr>
            <w:tcW w:w="7038" w:type="dxa"/>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108" w:type="dxa"/>
              <w:bottom w:w="0" w:type="dxa"/>
              <w:right w:w="108" w:type="dxa"/>
            </w:tcMar>
            <w:hideMark/>
          </w:tcPr>
          <w:p w:rsidR="00553BA5" w:rsidRPr="004E3F33" w:rsidRDefault="00553BA5" w:rsidP="00553BA5">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Natural resources / Natural values</w:t>
            </w:r>
          </w:p>
        </w:tc>
      </w:tr>
      <w:tr w:rsidR="00553BA5" w:rsidRPr="004E3F33" w:rsidTr="00553BA5">
        <w:trPr>
          <w:trHeight w:val="201"/>
        </w:trPr>
        <w:tc>
          <w:tcPr>
            <w:tcW w:w="1818" w:type="dxa"/>
            <w:vMerge w:val="restart"/>
            <w:tcBorders>
              <w:top w:val="single" w:sz="8" w:space="0" w:color="000000"/>
              <w:left w:val="single" w:sz="8" w:space="0" w:color="000000"/>
              <w:bottom w:val="single" w:sz="8" w:space="0" w:color="000000"/>
              <w:right w:val="single" w:sz="8" w:space="0" w:color="000000"/>
            </w:tcBorders>
            <w:shd w:val="clear" w:color="auto" w:fill="D9D9D9"/>
            <w:tcMar>
              <w:top w:w="40" w:type="dxa"/>
              <w:left w:w="108" w:type="dxa"/>
              <w:bottom w:w="0" w:type="dxa"/>
              <w:right w:w="108" w:type="dxa"/>
            </w:tcMar>
            <w:vAlign w:val="center"/>
            <w:hideMark/>
          </w:tcPr>
          <w:p w:rsidR="00553BA5" w:rsidRPr="00357C8C" w:rsidRDefault="00553BA5" w:rsidP="00553BA5">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Types of resources</w:t>
            </w:r>
          </w:p>
        </w:tc>
        <w:tc>
          <w:tcPr>
            <w:tcW w:w="5220" w:type="dxa"/>
            <w:gridSpan w:val="3"/>
            <w:tcBorders>
              <w:top w:val="single" w:sz="8" w:space="0" w:color="000000"/>
              <w:left w:val="single" w:sz="8" w:space="0" w:color="000000"/>
              <w:bottom w:val="single" w:sz="8" w:space="0" w:color="000000"/>
              <w:right w:val="single" w:sz="8" w:space="0" w:color="000000"/>
            </w:tcBorders>
            <w:shd w:val="clear" w:color="auto" w:fill="D9D9D9"/>
            <w:tcMar>
              <w:top w:w="40" w:type="dxa"/>
              <w:left w:w="108" w:type="dxa"/>
              <w:bottom w:w="0" w:type="dxa"/>
              <w:right w:w="108" w:type="dxa"/>
            </w:tcMar>
            <w:vAlign w:val="center"/>
            <w:hideMark/>
          </w:tcPr>
          <w:p w:rsidR="00553BA5" w:rsidRPr="004E3F33" w:rsidRDefault="00553BA5" w:rsidP="00553BA5">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MULTIMEDIAL PERFORMANCES</w:t>
            </w:r>
          </w:p>
        </w:tc>
      </w:tr>
      <w:tr w:rsidR="00553BA5" w:rsidRPr="004E3F33" w:rsidTr="00553BA5">
        <w:trPr>
          <w:trHeight w:val="246"/>
        </w:trPr>
        <w:tc>
          <w:tcPr>
            <w:tcW w:w="1818" w:type="dxa"/>
            <w:vMerge/>
            <w:tcBorders>
              <w:top w:val="single" w:sz="8" w:space="0" w:color="000000"/>
              <w:left w:val="single" w:sz="8" w:space="0" w:color="000000"/>
              <w:bottom w:val="single" w:sz="8" w:space="0" w:color="000000"/>
              <w:right w:val="single" w:sz="8" w:space="0" w:color="000000"/>
            </w:tcBorders>
            <w:vAlign w:val="center"/>
            <w:hideMark/>
          </w:tcPr>
          <w:p w:rsidR="00553BA5" w:rsidRPr="004E3F33" w:rsidRDefault="00553BA5" w:rsidP="00553BA5">
            <w:pPr>
              <w:spacing w:after="0" w:line="240" w:lineRule="auto"/>
              <w:rPr>
                <w:rFonts w:ascii="Arial" w:eastAsia="Times New Roman" w:hAnsi="Arial" w:cs="Arial"/>
                <w:noProof w:val="0"/>
                <w:sz w:val="20"/>
                <w:szCs w:val="20"/>
                <w:lang w:val="en-US"/>
              </w:rPr>
            </w:pPr>
          </w:p>
        </w:tc>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40" w:type="dxa"/>
              <w:left w:w="108" w:type="dxa"/>
              <w:bottom w:w="0" w:type="dxa"/>
              <w:right w:w="108" w:type="dxa"/>
            </w:tcMar>
            <w:hideMark/>
          </w:tcPr>
          <w:p w:rsidR="00553BA5" w:rsidRPr="004E3F33" w:rsidRDefault="00553BA5" w:rsidP="00553BA5">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Audiovisual</w:t>
            </w:r>
          </w:p>
        </w:tc>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40" w:type="dxa"/>
              <w:left w:w="108" w:type="dxa"/>
              <w:bottom w:w="0" w:type="dxa"/>
              <w:right w:w="108" w:type="dxa"/>
            </w:tcMar>
            <w:hideMark/>
          </w:tcPr>
          <w:p w:rsidR="00553BA5" w:rsidRPr="00D90D03" w:rsidRDefault="00553BA5" w:rsidP="00553BA5">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Virtual</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40" w:type="dxa"/>
              <w:left w:w="108" w:type="dxa"/>
              <w:bottom w:w="0" w:type="dxa"/>
              <w:right w:w="108" w:type="dxa"/>
            </w:tcMar>
            <w:hideMark/>
          </w:tcPr>
          <w:p w:rsidR="00553BA5" w:rsidRPr="004E3F33" w:rsidRDefault="00553BA5" w:rsidP="00553BA5">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Virtuous</w:t>
            </w:r>
          </w:p>
        </w:tc>
      </w:tr>
      <w:tr w:rsidR="00553BA5" w:rsidRPr="004E3F33" w:rsidTr="00553BA5">
        <w:trPr>
          <w:trHeight w:val="210"/>
        </w:trPr>
        <w:tc>
          <w:tcPr>
            <w:tcW w:w="1818" w:type="dxa"/>
            <w:tcBorders>
              <w:top w:val="single" w:sz="8" w:space="0" w:color="000000"/>
              <w:left w:val="single" w:sz="8" w:space="0" w:color="000000"/>
              <w:bottom w:val="single" w:sz="8" w:space="0" w:color="000000"/>
              <w:right w:val="single" w:sz="8" w:space="0" w:color="000000"/>
            </w:tcBorders>
            <w:shd w:val="clear" w:color="auto" w:fill="auto"/>
            <w:tcMar>
              <w:top w:w="40" w:type="dxa"/>
              <w:left w:w="108" w:type="dxa"/>
              <w:bottom w:w="0" w:type="dxa"/>
              <w:right w:w="108" w:type="dxa"/>
            </w:tcMar>
            <w:vAlign w:val="center"/>
            <w:hideMark/>
          </w:tcPr>
          <w:p w:rsidR="00553BA5" w:rsidRPr="00D90D03" w:rsidRDefault="00553BA5" w:rsidP="00553BA5">
            <w:pPr>
              <w:spacing w:after="0"/>
              <w:rPr>
                <w:rFonts w:ascii="Times New Roman" w:hAnsi="Times New Roman"/>
                <w:bCs/>
                <w:noProof w:val="0"/>
                <w:color w:val="000000"/>
                <w:kern w:val="24"/>
                <w:sz w:val="20"/>
                <w:szCs w:val="20"/>
                <w:lang w:val="en-US"/>
              </w:rPr>
            </w:pPr>
            <w:r>
              <w:rPr>
                <w:rFonts w:ascii="Times New Roman" w:hAnsi="Times New Roman"/>
                <w:bCs/>
                <w:noProof w:val="0"/>
                <w:color w:val="000000"/>
                <w:kern w:val="24"/>
                <w:sz w:val="20"/>
                <w:szCs w:val="20"/>
                <w:lang w:val="en-US"/>
              </w:rPr>
              <w:t>In relief</w:t>
            </w:r>
          </w:p>
          <w:p w:rsidR="00553BA5" w:rsidRPr="004E3F33" w:rsidRDefault="00553BA5" w:rsidP="00553BA5">
            <w:pPr>
              <w:spacing w:after="0"/>
              <w:rPr>
                <w:rFonts w:ascii="Times New Roman" w:hAnsi="Times New Roman"/>
                <w:bCs/>
                <w:i/>
                <w:noProof w:val="0"/>
                <w:color w:val="000000"/>
                <w:kern w:val="24"/>
                <w:sz w:val="20"/>
                <w:szCs w:val="20"/>
              </w:rPr>
            </w:pPr>
            <w:r w:rsidRPr="004E3F33">
              <w:rPr>
                <w:rFonts w:ascii="Times New Roman" w:hAnsi="Times New Roman"/>
                <w:bCs/>
                <w:i/>
                <w:noProof w:val="0"/>
                <w:color w:val="000000"/>
                <w:kern w:val="24"/>
                <w:sz w:val="20"/>
                <w:szCs w:val="20"/>
              </w:rPr>
              <w:t xml:space="preserve">(75% </w:t>
            </w:r>
            <w:r>
              <w:rPr>
                <w:rFonts w:ascii="Times New Roman" w:hAnsi="Times New Roman"/>
                <w:bCs/>
                <w:i/>
                <w:noProof w:val="0"/>
                <w:color w:val="000000"/>
                <w:kern w:val="24"/>
                <w:sz w:val="20"/>
                <w:szCs w:val="20"/>
                <w:lang w:val="en-US"/>
              </w:rPr>
              <w:t xml:space="preserve">mountain </w:t>
            </w:r>
            <w:r w:rsidRPr="004E3F33">
              <w:rPr>
                <w:rFonts w:ascii="Times New Roman" w:hAnsi="Times New Roman"/>
                <w:bCs/>
                <w:i/>
                <w:noProof w:val="0"/>
                <w:color w:val="000000"/>
                <w:kern w:val="24"/>
                <w:sz w:val="20"/>
                <w:szCs w:val="20"/>
              </w:rPr>
              <w:t xml:space="preserve">, </w:t>
            </w:r>
          </w:p>
          <w:p w:rsidR="00553BA5" w:rsidRPr="004E3F33" w:rsidRDefault="00553BA5" w:rsidP="00553BA5">
            <w:pPr>
              <w:spacing w:after="0"/>
              <w:rPr>
                <w:rFonts w:ascii="Arial" w:eastAsia="Times New Roman" w:hAnsi="Arial" w:cs="Arial"/>
                <w:i/>
                <w:noProof w:val="0"/>
                <w:sz w:val="20"/>
                <w:szCs w:val="20"/>
                <w:lang w:val="en-US"/>
              </w:rPr>
            </w:pPr>
            <w:r w:rsidRPr="004E3F33">
              <w:rPr>
                <w:rFonts w:ascii="Times New Roman" w:hAnsi="Times New Roman"/>
                <w:bCs/>
                <w:i/>
                <w:noProof w:val="0"/>
                <w:color w:val="000000"/>
                <w:kern w:val="24"/>
                <w:sz w:val="20"/>
                <w:szCs w:val="20"/>
              </w:rPr>
              <w:t xml:space="preserve">92 % </w:t>
            </w:r>
            <w:r>
              <w:rPr>
                <w:rFonts w:ascii="Times New Roman" w:hAnsi="Times New Roman"/>
                <w:bCs/>
                <w:i/>
                <w:noProof w:val="0"/>
                <w:color w:val="000000"/>
                <w:kern w:val="24"/>
                <w:sz w:val="20"/>
                <w:szCs w:val="20"/>
                <w:lang w:val="en-US"/>
              </w:rPr>
              <w:t>hill land</w:t>
            </w:r>
            <w:r w:rsidRPr="004E3F33">
              <w:rPr>
                <w:rFonts w:ascii="Times New Roman" w:hAnsi="Times New Roman"/>
                <w:bCs/>
                <w:i/>
                <w:noProof w:val="0"/>
                <w:color w:val="000000"/>
                <w:kern w:val="24"/>
                <w:sz w:val="20"/>
                <w:szCs w:val="20"/>
              </w:rPr>
              <w:t xml:space="preserve">) </w:t>
            </w:r>
          </w:p>
          <w:p w:rsidR="00553BA5" w:rsidRPr="004E3F33" w:rsidRDefault="00553BA5" w:rsidP="00553BA5">
            <w:pPr>
              <w:spacing w:after="0"/>
              <w:rPr>
                <w:rFonts w:ascii="Arial" w:eastAsia="Times New Roman" w:hAnsi="Arial" w:cs="Arial"/>
                <w:noProof w:val="0"/>
                <w:sz w:val="20"/>
                <w:szCs w:val="20"/>
                <w:lang w:val="en-US"/>
              </w:rPr>
            </w:pPr>
            <w:r>
              <w:rPr>
                <w:rFonts w:ascii="Times New Roman" w:hAnsi="Times New Roman"/>
                <w:bCs/>
                <w:noProof w:val="0"/>
                <w:color w:val="000000"/>
                <w:kern w:val="24"/>
                <w:sz w:val="20"/>
                <w:szCs w:val="20"/>
                <w:lang w:val="en-US"/>
              </w:rPr>
              <w:t>ClimateHydrography</w:t>
            </w:r>
          </w:p>
          <w:p w:rsidR="00553BA5" w:rsidRPr="00D90D03" w:rsidRDefault="00553BA5" w:rsidP="00553BA5">
            <w:pPr>
              <w:spacing w:after="0"/>
              <w:rPr>
                <w:rFonts w:ascii="Arial" w:eastAsia="Times New Roman" w:hAnsi="Arial" w:cs="Arial"/>
                <w:noProof w:val="0"/>
                <w:sz w:val="20"/>
                <w:szCs w:val="20"/>
                <w:lang w:val="en-US"/>
              </w:rPr>
            </w:pPr>
            <w:r>
              <w:rPr>
                <w:rFonts w:ascii="Times New Roman" w:hAnsi="Times New Roman"/>
                <w:bCs/>
                <w:noProof w:val="0"/>
                <w:color w:val="000000"/>
                <w:kern w:val="24"/>
                <w:sz w:val="20"/>
                <w:szCs w:val="20"/>
                <w:lang w:val="en-US"/>
              </w:rPr>
              <w:t>Biogeographic</w:t>
            </w:r>
          </w:p>
          <w:p w:rsidR="00553BA5" w:rsidRPr="00D90D03" w:rsidRDefault="00553BA5" w:rsidP="00553BA5">
            <w:pPr>
              <w:spacing w:after="0"/>
              <w:rPr>
                <w:rFonts w:ascii="Times New Roman" w:hAnsi="Times New Roman"/>
                <w:noProof w:val="0"/>
                <w:color w:val="000000"/>
                <w:kern w:val="24"/>
                <w:sz w:val="20"/>
                <w:szCs w:val="20"/>
                <w:lang w:val="en-US"/>
              </w:rPr>
            </w:pPr>
            <w:r>
              <w:rPr>
                <w:rFonts w:ascii="Times New Roman" w:hAnsi="Times New Roman"/>
                <w:bCs/>
                <w:noProof w:val="0"/>
                <w:color w:val="000000"/>
                <w:kern w:val="24"/>
                <w:sz w:val="20"/>
                <w:szCs w:val="20"/>
                <w:lang w:val="en-US"/>
              </w:rPr>
              <w:t>Minerals</w:t>
            </w:r>
          </w:p>
          <w:p w:rsidR="00553BA5" w:rsidRPr="004E3F33" w:rsidRDefault="00553BA5" w:rsidP="00553BA5">
            <w:pPr>
              <w:spacing w:after="0"/>
              <w:rPr>
                <w:rFonts w:ascii="Arial" w:eastAsia="Times New Roman" w:hAnsi="Arial" w:cs="Arial"/>
                <w:noProof w:val="0"/>
                <w:sz w:val="20"/>
                <w:szCs w:val="20"/>
                <w:lang w:val="en-US"/>
              </w:rPr>
            </w:pPr>
            <w:r>
              <w:rPr>
                <w:rFonts w:ascii="Times New Roman" w:hAnsi="Times New Roman"/>
                <w:bCs/>
                <w:noProof w:val="0"/>
                <w:color w:val="000000"/>
                <w:kern w:val="24"/>
                <w:sz w:val="20"/>
                <w:szCs w:val="20"/>
                <w:lang w:val="en-US"/>
              </w:rPr>
              <w:t>Landscape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40" w:type="dxa"/>
              <w:left w:w="108" w:type="dxa"/>
              <w:bottom w:w="0" w:type="dxa"/>
              <w:right w:w="108" w:type="dxa"/>
            </w:tcMar>
            <w:vAlign w:val="center"/>
            <w:hideMark/>
          </w:tcPr>
          <w:p w:rsidR="00553BA5" w:rsidRPr="00B71F92" w:rsidRDefault="00553BA5" w:rsidP="00553BA5">
            <w:pPr>
              <w:spacing w:after="0"/>
              <w:jc w:val="center"/>
              <w:rPr>
                <w:rFonts w:ascii="Times New Roman" w:hAnsi="Times New Roman"/>
                <w:bCs/>
                <w:i/>
                <w:noProof w:val="0"/>
                <w:color w:val="000000"/>
                <w:kern w:val="24"/>
                <w:sz w:val="20"/>
                <w:szCs w:val="20"/>
                <w:lang w:val="en-US"/>
              </w:rPr>
            </w:pPr>
            <w:r>
              <w:rPr>
                <w:rFonts w:ascii="Times New Roman" w:hAnsi="Times New Roman"/>
                <w:bCs/>
                <w:noProof w:val="0"/>
                <w:color w:val="000000"/>
                <w:kern w:val="24"/>
                <w:sz w:val="20"/>
                <w:szCs w:val="20"/>
                <w:lang w:val="en-US"/>
              </w:rPr>
              <w:t xml:space="preserve">Visits, excursions and stays enriched with </w:t>
            </w:r>
            <w:r w:rsidRPr="00B71F92">
              <w:rPr>
                <w:rFonts w:ascii="Times New Roman" w:hAnsi="Times New Roman"/>
                <w:bCs/>
                <w:i/>
                <w:noProof w:val="0"/>
                <w:color w:val="000000"/>
                <w:kern w:val="24"/>
                <w:sz w:val="20"/>
                <w:szCs w:val="20"/>
                <w:lang w:val="en-US"/>
              </w:rPr>
              <w:t xml:space="preserve">signs, flyers, maps, brochures, books, signalization, signboards, telescopes for panoramic views, info center, </w:t>
            </w:r>
          </w:p>
          <w:p w:rsidR="00553BA5" w:rsidRPr="004E3F33" w:rsidRDefault="00553BA5" w:rsidP="00553BA5">
            <w:pPr>
              <w:spacing w:after="0"/>
              <w:jc w:val="center"/>
              <w:rPr>
                <w:rFonts w:ascii="Arial" w:eastAsia="Times New Roman" w:hAnsi="Arial" w:cs="Arial"/>
                <w:noProof w:val="0"/>
                <w:sz w:val="20"/>
                <w:szCs w:val="20"/>
                <w:lang w:val="en-US"/>
              </w:rPr>
            </w:pPr>
            <w:r w:rsidRPr="00B71F92">
              <w:rPr>
                <w:rFonts w:ascii="Times New Roman" w:hAnsi="Times New Roman"/>
                <w:bCs/>
                <w:i/>
                <w:iCs/>
                <w:noProof w:val="0"/>
                <w:color w:val="000000"/>
                <w:kern w:val="24"/>
                <w:sz w:val="20"/>
                <w:szCs w:val="20"/>
                <w:lang w:val="en-US"/>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40" w:type="dxa"/>
              <w:left w:w="108" w:type="dxa"/>
              <w:bottom w:w="0" w:type="dxa"/>
              <w:right w:w="108" w:type="dxa"/>
            </w:tcMar>
            <w:vAlign w:val="center"/>
            <w:hideMark/>
          </w:tcPr>
          <w:p w:rsidR="00553BA5" w:rsidRDefault="00553BA5" w:rsidP="00553BA5">
            <w:pPr>
              <w:spacing w:after="0"/>
              <w:jc w:val="center"/>
              <w:rPr>
                <w:rFonts w:ascii="Times New Roman" w:hAnsi="Times New Roman"/>
                <w:bCs/>
                <w:noProof w:val="0"/>
                <w:color w:val="000000"/>
                <w:kern w:val="24"/>
                <w:sz w:val="20"/>
                <w:szCs w:val="20"/>
              </w:rPr>
            </w:pPr>
          </w:p>
          <w:p w:rsidR="00553BA5" w:rsidRPr="00B71F92" w:rsidRDefault="00553BA5" w:rsidP="00553BA5">
            <w:pPr>
              <w:spacing w:after="0"/>
              <w:jc w:val="center"/>
              <w:rPr>
                <w:rFonts w:ascii="Times New Roman" w:hAnsi="Times New Roman"/>
                <w:bCs/>
                <w:i/>
                <w:noProof w:val="0"/>
                <w:color w:val="000000"/>
                <w:kern w:val="24"/>
                <w:sz w:val="20"/>
                <w:szCs w:val="20"/>
                <w:lang w:val="en-US"/>
              </w:rPr>
            </w:pPr>
            <w:r>
              <w:rPr>
                <w:rFonts w:ascii="Times New Roman" w:hAnsi="Times New Roman"/>
                <w:bCs/>
                <w:noProof w:val="0"/>
                <w:color w:val="000000"/>
                <w:kern w:val="24"/>
                <w:sz w:val="20"/>
                <w:szCs w:val="20"/>
                <w:lang w:val="en-US"/>
              </w:rPr>
              <w:t xml:space="preserve">Artificial access of the visits, promenades and stays </w:t>
            </w:r>
            <w:r w:rsidRPr="00B71F92">
              <w:rPr>
                <w:rFonts w:ascii="Times New Roman" w:hAnsi="Times New Roman"/>
                <w:bCs/>
                <w:i/>
                <w:noProof w:val="0"/>
                <w:color w:val="000000"/>
                <w:kern w:val="24"/>
                <w:sz w:val="20"/>
                <w:szCs w:val="20"/>
                <w:lang w:val="en-US"/>
              </w:rPr>
              <w:t>enriched with taking photos, observations, drawings, shootings, virtual panoramas,  etc. (</w:t>
            </w:r>
            <w:r>
              <w:rPr>
                <w:rFonts w:ascii="Times New Roman" w:hAnsi="Times New Roman"/>
                <w:bCs/>
                <w:i/>
                <w:noProof w:val="0"/>
                <w:color w:val="000000"/>
                <w:kern w:val="24"/>
                <w:sz w:val="20"/>
                <w:szCs w:val="20"/>
                <w:lang w:val="en-US"/>
              </w:rPr>
              <w:t>Internet, TV, DVD, mobile phones, GPRS etc.</w:t>
            </w:r>
            <w:r w:rsidRPr="00B71F92">
              <w:rPr>
                <w:rFonts w:ascii="Times New Roman" w:hAnsi="Times New Roman"/>
                <w:bCs/>
                <w:i/>
                <w:noProof w:val="0"/>
                <w:color w:val="000000"/>
                <w:kern w:val="24"/>
                <w:sz w:val="20"/>
                <w:szCs w:val="20"/>
                <w:lang w:val="en-US"/>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40" w:type="dxa"/>
              <w:left w:w="108" w:type="dxa"/>
              <w:bottom w:w="0" w:type="dxa"/>
              <w:right w:w="108" w:type="dxa"/>
            </w:tcMar>
            <w:vAlign w:val="center"/>
            <w:hideMark/>
          </w:tcPr>
          <w:p w:rsidR="00553BA5" w:rsidRPr="004E3F33" w:rsidRDefault="00553BA5" w:rsidP="00553BA5">
            <w:pPr>
              <w:spacing w:after="0"/>
              <w:jc w:val="center"/>
              <w:rPr>
                <w:rFonts w:ascii="Arial" w:eastAsia="Times New Roman" w:hAnsi="Arial" w:cs="Arial"/>
                <w:noProof w:val="0"/>
                <w:sz w:val="20"/>
                <w:szCs w:val="20"/>
                <w:lang w:val="en-US"/>
              </w:rPr>
            </w:pPr>
            <w:r>
              <w:rPr>
                <w:rFonts w:ascii="Times New Roman" w:hAnsi="Times New Roman"/>
                <w:bCs/>
                <w:noProof w:val="0"/>
                <w:color w:val="000000"/>
                <w:kern w:val="24"/>
                <w:sz w:val="20"/>
                <w:szCs w:val="20"/>
                <w:lang w:val="en-US"/>
              </w:rPr>
              <w:t xml:space="preserve">Shooting clips, movies, DVDs, videos of rare natural phenomena, </w:t>
            </w:r>
            <w:r w:rsidRPr="00B71F92">
              <w:rPr>
                <w:rFonts w:ascii="Times New Roman" w:hAnsi="Times New Roman"/>
                <w:bCs/>
                <w:i/>
                <w:noProof w:val="0"/>
                <w:color w:val="000000"/>
                <w:kern w:val="24"/>
                <w:sz w:val="20"/>
                <w:szCs w:val="20"/>
                <w:lang w:val="en-US"/>
              </w:rPr>
              <w:t>awards for best photographs, recorded clips etc. made by the visitors</w:t>
            </w:r>
          </w:p>
        </w:tc>
      </w:tr>
    </w:tbl>
    <w:p w:rsidR="00553BA5" w:rsidRDefault="00553BA5" w:rsidP="00553BA5">
      <w:pPr>
        <w:spacing w:after="0"/>
        <w:jc w:val="both"/>
        <w:rPr>
          <w:rFonts w:ascii="Times New Roman" w:hAnsi="Times New Roman"/>
          <w:b/>
          <w:szCs w:val="20"/>
          <w:lang w:val="en-US"/>
        </w:rPr>
      </w:pPr>
    </w:p>
    <w:p w:rsidR="00553BA5" w:rsidRDefault="00553BA5" w:rsidP="00553BA5">
      <w:pPr>
        <w:spacing w:after="0"/>
        <w:jc w:val="both"/>
        <w:rPr>
          <w:rFonts w:ascii="Times New Roman" w:hAnsi="Times New Roman"/>
          <w:sz w:val="24"/>
        </w:rPr>
      </w:pPr>
      <w:r>
        <w:rPr>
          <w:rFonts w:ascii="Times New Roman" w:hAnsi="Times New Roman"/>
          <w:b/>
          <w:szCs w:val="20"/>
          <w:lang w:val="en-US"/>
        </w:rPr>
        <w:t>Tabela</w:t>
      </w:r>
      <w:r>
        <w:rPr>
          <w:rFonts w:ascii="Times New Roman" w:hAnsi="Times New Roman"/>
          <w:b/>
          <w:szCs w:val="20"/>
        </w:rPr>
        <w:t xml:space="preserve"> 3. –</w:t>
      </w:r>
      <w:r>
        <w:rPr>
          <w:rFonts w:ascii="Times New Roman" w:hAnsi="Times New Roman"/>
          <w:szCs w:val="20"/>
          <w:lang w:val="en-US"/>
        </w:rPr>
        <w:t>Types of anthropogenic resources and multimedial performances</w:t>
      </w:r>
    </w:p>
    <w:tbl>
      <w:tblPr>
        <w:tblpPr w:leftFromText="180" w:rightFromText="180" w:vertAnchor="text" w:horzAnchor="margin" w:tblpXSpec="center" w:tblpY="158"/>
        <w:tblW w:w="7110" w:type="dxa"/>
        <w:tblLayout w:type="fixed"/>
        <w:tblCellMar>
          <w:left w:w="0" w:type="dxa"/>
          <w:right w:w="0" w:type="dxa"/>
        </w:tblCellMar>
        <w:tblLook w:val="04A0"/>
      </w:tblPr>
      <w:tblGrid>
        <w:gridCol w:w="1791"/>
        <w:gridCol w:w="1620"/>
        <w:gridCol w:w="1890"/>
        <w:gridCol w:w="1809"/>
      </w:tblGrid>
      <w:tr w:rsidR="00553BA5" w:rsidRPr="004E3F33" w:rsidTr="00553BA5">
        <w:trPr>
          <w:trHeight w:val="83"/>
        </w:trPr>
        <w:tc>
          <w:tcPr>
            <w:tcW w:w="7110" w:type="dxa"/>
            <w:gridSpan w:val="4"/>
            <w:tcBorders>
              <w:top w:val="single" w:sz="8" w:space="0" w:color="000000"/>
              <w:left w:val="single" w:sz="8" w:space="0" w:color="000000"/>
              <w:bottom w:val="single" w:sz="8" w:space="0" w:color="000000"/>
              <w:right w:val="single" w:sz="8" w:space="0" w:color="000000"/>
            </w:tcBorders>
            <w:shd w:val="clear" w:color="auto" w:fill="FFFFFF"/>
            <w:tcMar>
              <w:top w:w="23" w:type="dxa"/>
              <w:left w:w="81" w:type="dxa"/>
              <w:bottom w:w="0" w:type="dxa"/>
              <w:right w:w="81" w:type="dxa"/>
            </w:tcMar>
            <w:hideMark/>
          </w:tcPr>
          <w:p w:rsidR="00553BA5" w:rsidRPr="004E3F33"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36"/>
                <w:lang w:val="en-US"/>
              </w:rPr>
              <w:t>Anthropogenic resources / Anthropogenic values</w:t>
            </w:r>
          </w:p>
        </w:tc>
      </w:tr>
      <w:tr w:rsidR="00553BA5" w:rsidRPr="004E3F33" w:rsidTr="00553BA5">
        <w:trPr>
          <w:trHeight w:val="146"/>
        </w:trPr>
        <w:tc>
          <w:tcPr>
            <w:tcW w:w="1791" w:type="dxa"/>
            <w:vMerge w:val="restart"/>
            <w:tcBorders>
              <w:top w:val="single" w:sz="8" w:space="0" w:color="000000"/>
              <w:left w:val="single" w:sz="8" w:space="0" w:color="000000"/>
              <w:bottom w:val="single" w:sz="8" w:space="0" w:color="000000"/>
              <w:right w:val="single" w:sz="8" w:space="0" w:color="000000"/>
            </w:tcBorders>
            <w:shd w:val="clear" w:color="auto" w:fill="D9D9D9"/>
            <w:tcMar>
              <w:top w:w="23" w:type="dxa"/>
              <w:left w:w="81" w:type="dxa"/>
              <w:bottom w:w="0" w:type="dxa"/>
              <w:right w:w="81" w:type="dxa"/>
            </w:tcMar>
            <w:vAlign w:val="center"/>
            <w:hideMark/>
          </w:tcPr>
          <w:p w:rsidR="00553BA5" w:rsidRPr="004E3F33"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36"/>
                <w:lang w:val="en-US"/>
              </w:rPr>
              <w:t>Types of anthropogenic resources</w:t>
            </w:r>
          </w:p>
        </w:tc>
        <w:tc>
          <w:tcPr>
            <w:tcW w:w="5319" w:type="dxa"/>
            <w:gridSpan w:val="3"/>
            <w:tcBorders>
              <w:top w:val="single" w:sz="8" w:space="0" w:color="000000"/>
              <w:left w:val="single" w:sz="8" w:space="0" w:color="000000"/>
              <w:bottom w:val="single" w:sz="8" w:space="0" w:color="000000"/>
              <w:right w:val="single" w:sz="8" w:space="0" w:color="000000"/>
            </w:tcBorders>
            <w:shd w:val="clear" w:color="auto" w:fill="D9D9D9"/>
            <w:tcMar>
              <w:top w:w="23" w:type="dxa"/>
              <w:left w:w="81" w:type="dxa"/>
              <w:bottom w:w="0" w:type="dxa"/>
              <w:right w:w="81" w:type="dxa"/>
            </w:tcMar>
            <w:vAlign w:val="center"/>
            <w:hideMark/>
          </w:tcPr>
          <w:p w:rsidR="00553BA5" w:rsidRPr="004E3F33"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36"/>
                <w:lang w:val="en-US"/>
              </w:rPr>
              <w:t>MULTIMEDIAL PERFORMANCES</w:t>
            </w:r>
          </w:p>
        </w:tc>
      </w:tr>
      <w:tr w:rsidR="00553BA5" w:rsidRPr="004E3F33" w:rsidTr="00553BA5">
        <w:trPr>
          <w:trHeight w:val="527"/>
        </w:trPr>
        <w:tc>
          <w:tcPr>
            <w:tcW w:w="1791" w:type="dxa"/>
            <w:vMerge/>
            <w:tcBorders>
              <w:top w:val="single" w:sz="8" w:space="0" w:color="000000"/>
              <w:left w:val="single" w:sz="8" w:space="0" w:color="000000"/>
              <w:bottom w:val="single" w:sz="8" w:space="0" w:color="000000"/>
              <w:right w:val="single" w:sz="8" w:space="0" w:color="000000"/>
            </w:tcBorders>
            <w:vAlign w:val="center"/>
            <w:hideMark/>
          </w:tcPr>
          <w:p w:rsidR="00553BA5" w:rsidRPr="004E3F33" w:rsidRDefault="00553BA5" w:rsidP="0015034A">
            <w:pPr>
              <w:spacing w:after="0" w:line="240" w:lineRule="auto"/>
              <w:rPr>
                <w:rFonts w:ascii="Arial" w:eastAsia="Times New Roman" w:hAnsi="Arial" w:cs="Arial"/>
                <w:noProof w:val="0"/>
                <w:sz w:val="20"/>
                <w:szCs w:val="36"/>
                <w:lang w:val="en-US"/>
              </w:rPr>
            </w:pP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23" w:type="dxa"/>
              <w:left w:w="81" w:type="dxa"/>
              <w:bottom w:w="0" w:type="dxa"/>
              <w:right w:w="81" w:type="dxa"/>
            </w:tcMar>
            <w:vAlign w:val="center"/>
            <w:hideMark/>
          </w:tcPr>
          <w:p w:rsidR="00553BA5" w:rsidRPr="004E3F3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Audiovisual</w:t>
            </w:r>
          </w:p>
        </w:tc>
        <w:tc>
          <w:tcPr>
            <w:tcW w:w="1890" w:type="dxa"/>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D90D0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Virtual</w:t>
            </w:r>
          </w:p>
        </w:tc>
        <w:tc>
          <w:tcPr>
            <w:tcW w:w="1809" w:type="dxa"/>
            <w:tcBorders>
              <w:top w:val="single" w:sz="8" w:space="0" w:color="000000"/>
              <w:left w:val="single" w:sz="8" w:space="0" w:color="000000"/>
              <w:bottom w:val="single" w:sz="8" w:space="0" w:color="000000"/>
              <w:right w:val="single" w:sz="8" w:space="0" w:color="000000"/>
            </w:tcBorders>
            <w:shd w:val="clear" w:color="auto" w:fill="D9D9D9"/>
            <w:tcMar>
              <w:top w:w="23" w:type="dxa"/>
              <w:left w:w="81" w:type="dxa"/>
              <w:bottom w:w="0" w:type="dxa"/>
              <w:right w:w="81" w:type="dxa"/>
            </w:tcMar>
            <w:vAlign w:val="center"/>
            <w:hideMark/>
          </w:tcPr>
          <w:p w:rsidR="00553BA5" w:rsidRPr="004E3F3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Virtuous</w:t>
            </w:r>
          </w:p>
        </w:tc>
      </w:tr>
      <w:tr w:rsidR="00553BA5" w:rsidRPr="008E11AB" w:rsidTr="00553BA5">
        <w:trPr>
          <w:trHeight w:val="677"/>
        </w:trPr>
        <w:tc>
          <w:tcPr>
            <w:tcW w:w="1791" w:type="dxa"/>
            <w:tcBorders>
              <w:top w:val="single" w:sz="8" w:space="0" w:color="000000"/>
              <w:left w:val="single" w:sz="8" w:space="0" w:color="000000"/>
              <w:bottom w:val="single" w:sz="8" w:space="0" w:color="000000"/>
              <w:right w:val="single" w:sz="8" w:space="0" w:color="000000"/>
            </w:tcBorders>
            <w:shd w:val="clear" w:color="auto" w:fill="auto"/>
            <w:tcMar>
              <w:top w:w="23" w:type="dxa"/>
              <w:left w:w="81" w:type="dxa"/>
              <w:bottom w:w="0" w:type="dxa"/>
              <w:right w:w="81" w:type="dxa"/>
            </w:tcMar>
            <w:hideMark/>
          </w:tcPr>
          <w:p w:rsidR="00553BA5" w:rsidRDefault="00553BA5" w:rsidP="0015034A">
            <w:pPr>
              <w:spacing w:after="0"/>
              <w:rPr>
                <w:rFonts w:ascii="Times New Roman" w:hAnsi="Times New Roman"/>
                <w:b/>
                <w:bCs/>
                <w:noProof w:val="0"/>
                <w:color w:val="000000"/>
                <w:kern w:val="24"/>
                <w:sz w:val="20"/>
                <w:szCs w:val="36"/>
                <w:lang w:val="en-US"/>
              </w:rPr>
            </w:pPr>
            <w:r>
              <w:rPr>
                <w:rFonts w:ascii="Times New Roman" w:hAnsi="Times New Roman"/>
                <w:b/>
                <w:bCs/>
                <w:noProof w:val="0"/>
                <w:color w:val="000000"/>
                <w:kern w:val="24"/>
                <w:sz w:val="20"/>
                <w:szCs w:val="36"/>
                <w:lang w:val="en-US"/>
              </w:rPr>
              <w:t>Ethno-social</w:t>
            </w:r>
          </w:p>
          <w:p w:rsidR="00553BA5" w:rsidRDefault="00553BA5" w:rsidP="0015034A">
            <w:pPr>
              <w:spacing w:after="0"/>
              <w:rPr>
                <w:rFonts w:ascii="Times New Roman" w:hAnsi="Times New Roman"/>
                <w:b/>
                <w:bCs/>
                <w:noProof w:val="0"/>
                <w:color w:val="000000"/>
                <w:kern w:val="24"/>
                <w:sz w:val="20"/>
                <w:szCs w:val="36"/>
                <w:lang w:val="en-US"/>
              </w:rPr>
            </w:pPr>
            <w:r>
              <w:rPr>
                <w:rFonts w:ascii="Times New Roman" w:hAnsi="Times New Roman"/>
                <w:b/>
                <w:bCs/>
                <w:noProof w:val="0"/>
                <w:color w:val="000000"/>
                <w:kern w:val="24"/>
                <w:sz w:val="20"/>
                <w:szCs w:val="36"/>
                <w:lang w:val="en-US"/>
              </w:rPr>
              <w:t>Cultural and historical values</w:t>
            </w:r>
          </w:p>
          <w:p w:rsidR="00553BA5" w:rsidRDefault="00553BA5" w:rsidP="0015034A">
            <w:pPr>
              <w:spacing w:after="0"/>
              <w:rPr>
                <w:rFonts w:ascii="Times New Roman" w:hAnsi="Times New Roman"/>
                <w:b/>
                <w:bCs/>
                <w:noProof w:val="0"/>
                <w:color w:val="000000"/>
                <w:kern w:val="24"/>
                <w:sz w:val="20"/>
                <w:szCs w:val="36"/>
                <w:lang w:val="en-US"/>
              </w:rPr>
            </w:pPr>
            <w:r>
              <w:rPr>
                <w:rFonts w:ascii="Times New Roman" w:hAnsi="Times New Roman"/>
                <w:b/>
                <w:bCs/>
                <w:noProof w:val="0"/>
                <w:color w:val="000000"/>
                <w:kern w:val="24"/>
                <w:sz w:val="20"/>
                <w:szCs w:val="36"/>
                <w:lang w:val="en-US"/>
              </w:rPr>
              <w:t>Manifestation</w:t>
            </w:r>
          </w:p>
          <w:p w:rsidR="00553BA5" w:rsidRPr="004E3F33" w:rsidRDefault="00553BA5" w:rsidP="0015034A">
            <w:pPr>
              <w:spacing w:after="0"/>
              <w:rPr>
                <w:b/>
                <w:bCs/>
                <w:noProof w:val="0"/>
                <w:color w:val="000000"/>
                <w:kern w:val="24"/>
                <w:sz w:val="20"/>
                <w:szCs w:val="32"/>
                <w:lang w:val="en-US"/>
              </w:rPr>
            </w:pPr>
            <w:r>
              <w:rPr>
                <w:rFonts w:ascii="Times New Roman" w:hAnsi="Times New Roman"/>
                <w:b/>
                <w:bCs/>
                <w:noProof w:val="0"/>
                <w:color w:val="000000"/>
                <w:kern w:val="24"/>
                <w:sz w:val="20"/>
                <w:szCs w:val="36"/>
                <w:lang w:val="en-US"/>
              </w:rPr>
              <w:t>Ambient</w:t>
            </w:r>
          </w:p>
          <w:p w:rsidR="00553BA5" w:rsidRPr="004E3F33" w:rsidRDefault="00553BA5" w:rsidP="0015034A">
            <w:pPr>
              <w:spacing w:after="0"/>
              <w:rPr>
                <w:rFonts w:ascii="Arial" w:eastAsia="Times New Roman" w:hAnsi="Arial" w:cs="Arial"/>
                <w:noProof w:val="0"/>
                <w:sz w:val="20"/>
                <w:szCs w:val="36"/>
                <w:lang w:val="en-US"/>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3" w:type="dxa"/>
              <w:left w:w="81" w:type="dxa"/>
              <w:bottom w:w="0" w:type="dxa"/>
              <w:right w:w="81" w:type="dxa"/>
            </w:tcMar>
            <w:hideMark/>
          </w:tcPr>
          <w:p w:rsidR="00553BA5" w:rsidRPr="004E3F33" w:rsidRDefault="00553BA5" w:rsidP="0015034A">
            <w:pPr>
              <w:spacing w:after="0"/>
              <w:jc w:val="center"/>
              <w:rPr>
                <w:rFonts w:ascii="Arial" w:eastAsia="Times New Roman" w:hAnsi="Arial" w:cs="Arial"/>
                <w:noProof w:val="0"/>
                <w:sz w:val="20"/>
                <w:szCs w:val="36"/>
                <w:lang w:val="en-US"/>
              </w:rPr>
            </w:pPr>
            <w:r>
              <w:rPr>
                <w:rFonts w:ascii="Times New Roman" w:hAnsi="Times New Roman"/>
                <w:bCs/>
                <w:noProof w:val="0"/>
                <w:color w:val="000000"/>
                <w:kern w:val="24"/>
                <w:sz w:val="20"/>
                <w:szCs w:val="36"/>
                <w:lang w:val="en-US"/>
              </w:rPr>
              <w:t>Making a variety of visual and audio promotional materials (</w:t>
            </w:r>
            <w:r w:rsidRPr="00F40B56">
              <w:rPr>
                <w:rFonts w:ascii="Times New Roman" w:hAnsi="Times New Roman"/>
                <w:bCs/>
                <w:i/>
                <w:noProof w:val="0"/>
                <w:color w:val="000000"/>
                <w:kern w:val="24"/>
                <w:sz w:val="20"/>
                <w:szCs w:val="36"/>
                <w:lang w:val="en-US"/>
              </w:rPr>
              <w:t>brochures, flyers, maps, CDs, DVDs, movies, books…)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3" w:type="dxa"/>
              <w:left w:w="81" w:type="dxa"/>
              <w:bottom w:w="0" w:type="dxa"/>
              <w:right w:w="81" w:type="dxa"/>
            </w:tcMar>
            <w:hideMark/>
          </w:tcPr>
          <w:p w:rsidR="00553BA5" w:rsidRPr="00F40B56" w:rsidRDefault="00553BA5" w:rsidP="0015034A">
            <w:pPr>
              <w:spacing w:after="0"/>
              <w:jc w:val="center"/>
              <w:rPr>
                <w:rFonts w:ascii="Times New Roman" w:hAnsi="Times New Roman"/>
                <w:bCs/>
                <w:noProof w:val="0"/>
                <w:color w:val="000000"/>
                <w:kern w:val="24"/>
                <w:sz w:val="20"/>
                <w:szCs w:val="36"/>
                <w:lang w:val="en-US"/>
              </w:rPr>
            </w:pPr>
            <w:r>
              <w:rPr>
                <w:rFonts w:ascii="Times New Roman" w:hAnsi="Times New Roman"/>
                <w:bCs/>
                <w:noProof w:val="0"/>
                <w:color w:val="000000"/>
                <w:kern w:val="24"/>
                <w:sz w:val="20"/>
                <w:szCs w:val="36"/>
                <w:lang w:val="en-US"/>
              </w:rPr>
              <w:t xml:space="preserve">Virtual tours in several buildings, rooms, yards, and their environment. Making more targeted videos, advertisements, movies for massive usage </w:t>
            </w:r>
            <w:r w:rsidRPr="00F40B56">
              <w:rPr>
                <w:rFonts w:ascii="Times New Roman" w:hAnsi="Times New Roman"/>
                <w:bCs/>
                <w:i/>
                <w:noProof w:val="0"/>
                <w:color w:val="000000"/>
                <w:kern w:val="24"/>
                <w:sz w:val="20"/>
                <w:szCs w:val="36"/>
                <w:lang w:val="en-US"/>
              </w:rPr>
              <w:t>(Internet, TV, DVD, mobile phones</w:t>
            </w:r>
            <w:r>
              <w:rPr>
                <w:rFonts w:ascii="Times New Roman" w:hAnsi="Times New Roman"/>
                <w:bCs/>
                <w:noProof w:val="0"/>
                <w:color w:val="000000"/>
                <w:kern w:val="24"/>
                <w:sz w:val="20"/>
                <w:szCs w:val="36"/>
                <w:lang w:val="en-US"/>
              </w:rPr>
              <w:t>)</w:t>
            </w:r>
          </w:p>
        </w:tc>
        <w:tc>
          <w:tcPr>
            <w:tcW w:w="1809" w:type="dxa"/>
            <w:tcBorders>
              <w:top w:val="single" w:sz="8" w:space="0" w:color="000000"/>
              <w:left w:val="single" w:sz="8" w:space="0" w:color="000000"/>
              <w:bottom w:val="single" w:sz="8" w:space="0" w:color="000000"/>
              <w:right w:val="single" w:sz="8" w:space="0" w:color="000000"/>
            </w:tcBorders>
            <w:shd w:val="clear" w:color="auto" w:fill="auto"/>
            <w:tcMar>
              <w:top w:w="23" w:type="dxa"/>
              <w:left w:w="81" w:type="dxa"/>
              <w:bottom w:w="0" w:type="dxa"/>
              <w:right w:w="81" w:type="dxa"/>
            </w:tcMar>
            <w:hideMark/>
          </w:tcPr>
          <w:p w:rsidR="00553BA5" w:rsidRDefault="00553BA5" w:rsidP="0015034A">
            <w:pPr>
              <w:spacing w:after="0"/>
              <w:jc w:val="center"/>
              <w:rPr>
                <w:rFonts w:ascii="Times New Roman" w:hAnsi="Times New Roman"/>
                <w:bCs/>
                <w:i/>
                <w:noProof w:val="0"/>
                <w:color w:val="000000"/>
                <w:kern w:val="24"/>
                <w:sz w:val="20"/>
                <w:szCs w:val="36"/>
                <w:lang w:val="en-US"/>
              </w:rPr>
            </w:pPr>
            <w:r>
              <w:rPr>
                <w:rFonts w:ascii="Times New Roman" w:hAnsi="Times New Roman"/>
                <w:bCs/>
                <w:noProof w:val="0"/>
                <w:color w:val="000000"/>
                <w:kern w:val="24"/>
                <w:sz w:val="20"/>
                <w:szCs w:val="36"/>
                <w:lang w:val="en-US"/>
              </w:rPr>
              <w:t>Open museum of various multimedial reconstructions of scenes from life (</w:t>
            </w:r>
            <w:r w:rsidRPr="00EB54C4">
              <w:rPr>
                <w:rFonts w:ascii="Times New Roman" w:hAnsi="Times New Roman"/>
                <w:bCs/>
                <w:i/>
                <w:noProof w:val="0"/>
                <w:color w:val="000000"/>
                <w:kern w:val="24"/>
                <w:sz w:val="20"/>
                <w:szCs w:val="36"/>
                <w:lang w:val="en-US"/>
              </w:rPr>
              <w:t>work, historical battles, contests etc. …)</w:t>
            </w:r>
          </w:p>
          <w:p w:rsidR="00553BA5" w:rsidRPr="004E3F33" w:rsidRDefault="00553BA5" w:rsidP="0015034A">
            <w:pPr>
              <w:spacing w:after="0"/>
              <w:jc w:val="center"/>
              <w:rPr>
                <w:rFonts w:ascii="Arial" w:eastAsia="Times New Roman" w:hAnsi="Arial" w:cs="Arial"/>
                <w:noProof w:val="0"/>
                <w:sz w:val="20"/>
                <w:szCs w:val="36"/>
                <w:lang w:val="en-US"/>
              </w:rPr>
            </w:pPr>
            <w:r>
              <w:rPr>
                <w:rFonts w:ascii="Times New Roman" w:hAnsi="Times New Roman"/>
                <w:bCs/>
                <w:noProof w:val="0"/>
                <w:color w:val="000000"/>
                <w:kern w:val="24"/>
                <w:sz w:val="20"/>
                <w:szCs w:val="36"/>
                <w:lang w:val="en-US"/>
              </w:rPr>
              <w:t>Participation of various animators, actors, students, and visitors.</w:t>
            </w:r>
          </w:p>
        </w:tc>
      </w:tr>
    </w:tbl>
    <w:p w:rsidR="00553BA5" w:rsidRDefault="00553BA5" w:rsidP="00553BA5">
      <w:pPr>
        <w:spacing w:after="0"/>
        <w:jc w:val="both"/>
        <w:rPr>
          <w:rFonts w:ascii="Times New Roman" w:hAnsi="Times New Roman"/>
          <w:b/>
          <w:szCs w:val="20"/>
        </w:rPr>
      </w:pPr>
    </w:p>
    <w:p w:rsidR="00553BA5" w:rsidRDefault="00553BA5" w:rsidP="00553BA5">
      <w:pPr>
        <w:spacing w:after="0"/>
        <w:jc w:val="center"/>
        <w:rPr>
          <w:rFonts w:ascii="Times New Roman" w:hAnsi="Times New Roman"/>
          <w:sz w:val="24"/>
        </w:rPr>
      </w:pPr>
    </w:p>
    <w:p w:rsidR="00553BA5" w:rsidRDefault="00553BA5" w:rsidP="00553BA5">
      <w:pPr>
        <w:spacing w:after="0"/>
        <w:jc w:val="both"/>
        <w:rPr>
          <w:rFonts w:ascii="Times New Roman" w:hAnsi="Times New Roman"/>
          <w:b/>
          <w:szCs w:val="20"/>
          <w:lang w:val="en-US"/>
        </w:rPr>
      </w:pPr>
    </w:p>
    <w:p w:rsidR="00B452B0" w:rsidRDefault="00B452B0" w:rsidP="00553BA5">
      <w:pPr>
        <w:spacing w:after="0"/>
        <w:jc w:val="both"/>
        <w:rPr>
          <w:rFonts w:ascii="Times New Roman" w:hAnsi="Times New Roman"/>
          <w:b/>
          <w:szCs w:val="20"/>
          <w:lang w:val="en-US"/>
        </w:rPr>
      </w:pPr>
    </w:p>
    <w:p w:rsidR="00B452B0" w:rsidRDefault="00B452B0" w:rsidP="00553BA5">
      <w:pPr>
        <w:spacing w:after="0"/>
        <w:jc w:val="both"/>
        <w:rPr>
          <w:rFonts w:ascii="Times New Roman" w:hAnsi="Times New Roman"/>
          <w:b/>
          <w:szCs w:val="20"/>
          <w:lang w:val="en-US"/>
        </w:rPr>
      </w:pPr>
    </w:p>
    <w:p w:rsidR="00553BA5" w:rsidRDefault="00553BA5" w:rsidP="00553BA5">
      <w:pPr>
        <w:spacing w:after="0"/>
        <w:jc w:val="both"/>
        <w:rPr>
          <w:rFonts w:ascii="Times New Roman" w:hAnsi="Times New Roman"/>
          <w:sz w:val="24"/>
        </w:rPr>
      </w:pPr>
      <w:r>
        <w:rPr>
          <w:rFonts w:ascii="Times New Roman" w:hAnsi="Times New Roman"/>
          <w:b/>
          <w:szCs w:val="20"/>
          <w:lang w:val="en-US"/>
        </w:rPr>
        <w:t>Table</w:t>
      </w:r>
      <w:r>
        <w:rPr>
          <w:rFonts w:ascii="Times New Roman" w:hAnsi="Times New Roman"/>
          <w:b/>
          <w:szCs w:val="20"/>
        </w:rPr>
        <w:t xml:space="preserve"> 4. –</w:t>
      </w:r>
      <w:r>
        <w:rPr>
          <w:rFonts w:ascii="Times New Roman" w:hAnsi="Times New Roman"/>
          <w:szCs w:val="20"/>
          <w:lang w:val="en-US"/>
        </w:rPr>
        <w:t>Types of receptive resources and multimedial resources</w:t>
      </w:r>
    </w:p>
    <w:tbl>
      <w:tblPr>
        <w:tblW w:w="7020" w:type="dxa"/>
        <w:jc w:val="center"/>
        <w:tblLayout w:type="fixed"/>
        <w:tblCellMar>
          <w:left w:w="0" w:type="dxa"/>
          <w:right w:w="0" w:type="dxa"/>
        </w:tblCellMar>
        <w:tblLook w:val="04A0"/>
      </w:tblPr>
      <w:tblGrid>
        <w:gridCol w:w="1605"/>
        <w:gridCol w:w="1815"/>
        <w:gridCol w:w="1710"/>
        <w:gridCol w:w="1890"/>
      </w:tblGrid>
      <w:tr w:rsidR="00553BA5" w:rsidRPr="008E11AB" w:rsidTr="00553BA5">
        <w:trPr>
          <w:trHeight w:val="68"/>
          <w:jc w:val="center"/>
        </w:trPr>
        <w:tc>
          <w:tcPr>
            <w:tcW w:w="7020" w:type="dxa"/>
            <w:gridSpan w:val="4"/>
            <w:tcBorders>
              <w:top w:val="single" w:sz="8" w:space="0" w:color="000000"/>
              <w:left w:val="single" w:sz="8" w:space="0" w:color="000000"/>
              <w:bottom w:val="single" w:sz="8" w:space="0" w:color="000000"/>
              <w:right w:val="single" w:sz="8" w:space="0" w:color="000000"/>
            </w:tcBorders>
            <w:shd w:val="clear" w:color="auto" w:fill="FFFFFF"/>
            <w:tcMar>
              <w:top w:w="23" w:type="dxa"/>
              <w:left w:w="108" w:type="dxa"/>
              <w:bottom w:w="0" w:type="dxa"/>
              <w:right w:w="108" w:type="dxa"/>
            </w:tcMar>
            <w:hideMark/>
          </w:tcPr>
          <w:p w:rsidR="00553BA5" w:rsidRPr="008E11AB"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40"/>
                <w:lang w:val="en-US"/>
              </w:rPr>
              <w:t>Receptive resources / Receptive values</w:t>
            </w:r>
          </w:p>
        </w:tc>
      </w:tr>
      <w:tr w:rsidR="00553BA5" w:rsidRPr="008E11AB" w:rsidTr="00553BA5">
        <w:trPr>
          <w:trHeight w:val="299"/>
          <w:jc w:val="center"/>
        </w:trPr>
        <w:tc>
          <w:tcPr>
            <w:tcW w:w="16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8E11AB"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40"/>
                <w:lang w:val="en-US"/>
              </w:rPr>
              <w:t>Types of receptive resources</w:t>
            </w:r>
          </w:p>
        </w:tc>
        <w:tc>
          <w:tcPr>
            <w:tcW w:w="5415" w:type="dxa"/>
            <w:gridSpan w:val="3"/>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8E11AB"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40"/>
                <w:lang w:val="en-US"/>
              </w:rPr>
              <w:t>MULTIMEDIAL PERFORMANCES</w:t>
            </w:r>
          </w:p>
        </w:tc>
      </w:tr>
      <w:tr w:rsidR="00553BA5" w:rsidRPr="008E11AB" w:rsidTr="00553BA5">
        <w:trPr>
          <w:trHeight w:val="407"/>
          <w:jc w:val="center"/>
        </w:trPr>
        <w:tc>
          <w:tcPr>
            <w:tcW w:w="1605" w:type="dxa"/>
            <w:vMerge/>
            <w:tcBorders>
              <w:top w:val="single" w:sz="8" w:space="0" w:color="000000"/>
              <w:left w:val="single" w:sz="8" w:space="0" w:color="000000"/>
              <w:bottom w:val="single" w:sz="8" w:space="0" w:color="000000"/>
              <w:right w:val="single" w:sz="8" w:space="0" w:color="000000"/>
            </w:tcBorders>
            <w:vAlign w:val="center"/>
            <w:hideMark/>
          </w:tcPr>
          <w:p w:rsidR="00553BA5" w:rsidRPr="008E11AB" w:rsidRDefault="00553BA5" w:rsidP="0015034A">
            <w:pPr>
              <w:spacing w:after="0" w:line="240" w:lineRule="auto"/>
              <w:rPr>
                <w:rFonts w:ascii="Arial" w:eastAsia="Times New Roman" w:hAnsi="Arial" w:cs="Arial"/>
                <w:noProof w:val="0"/>
                <w:sz w:val="20"/>
                <w:szCs w:val="36"/>
                <w:lang w:val="en-US"/>
              </w:rPr>
            </w:pP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4E3F3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Audiovisual</w:t>
            </w:r>
          </w:p>
        </w:tc>
        <w:tc>
          <w:tcPr>
            <w:tcW w:w="1710" w:type="dxa"/>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D90D0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Virtual</w:t>
            </w:r>
          </w:p>
        </w:tc>
        <w:tc>
          <w:tcPr>
            <w:tcW w:w="1890" w:type="dxa"/>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4E3F3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Virtuous</w:t>
            </w:r>
          </w:p>
        </w:tc>
      </w:tr>
      <w:tr w:rsidR="00553BA5" w:rsidRPr="008E11AB" w:rsidTr="00553BA5">
        <w:trPr>
          <w:trHeight w:val="3557"/>
          <w:jc w:val="center"/>
        </w:trPr>
        <w:tc>
          <w:tcPr>
            <w:tcW w:w="1605" w:type="dxa"/>
            <w:tcBorders>
              <w:top w:val="single" w:sz="8" w:space="0" w:color="000000"/>
              <w:left w:val="single" w:sz="8" w:space="0" w:color="000000"/>
              <w:bottom w:val="single" w:sz="4" w:space="0" w:color="auto"/>
              <w:right w:val="single" w:sz="8" w:space="0" w:color="000000"/>
            </w:tcBorders>
            <w:shd w:val="clear" w:color="auto" w:fill="FFFFFF"/>
            <w:tcMar>
              <w:top w:w="23" w:type="dxa"/>
              <w:left w:w="108" w:type="dxa"/>
              <w:bottom w:w="0" w:type="dxa"/>
              <w:right w:w="108" w:type="dxa"/>
            </w:tcMar>
            <w:vAlign w:val="center"/>
            <w:hideMark/>
          </w:tcPr>
          <w:p w:rsidR="00553BA5" w:rsidRPr="004D1A8A" w:rsidRDefault="00553BA5" w:rsidP="0015034A">
            <w:pPr>
              <w:spacing w:after="0"/>
              <w:rPr>
                <w:rFonts w:ascii="Arial" w:eastAsia="Times New Roman" w:hAnsi="Arial" w:cs="Arial"/>
                <w:noProof w:val="0"/>
                <w:sz w:val="20"/>
                <w:szCs w:val="36"/>
              </w:rPr>
            </w:pPr>
            <w:r w:rsidRPr="008E11AB">
              <w:rPr>
                <w:rFonts w:ascii="Times New Roman" w:hAnsi="Times New Roman"/>
                <w:b/>
                <w:bCs/>
                <w:noProof w:val="0"/>
                <w:color w:val="000000"/>
                <w:kern w:val="24"/>
                <w:sz w:val="20"/>
                <w:szCs w:val="40"/>
              </w:rPr>
              <w:t xml:space="preserve">- </w:t>
            </w:r>
            <w:r>
              <w:rPr>
                <w:rFonts w:ascii="Times New Roman" w:hAnsi="Times New Roman"/>
                <w:b/>
                <w:bCs/>
                <w:noProof w:val="0"/>
                <w:color w:val="000000"/>
                <w:kern w:val="24"/>
                <w:sz w:val="20"/>
                <w:szCs w:val="40"/>
                <w:lang w:val="en-US"/>
              </w:rPr>
              <w:t>Hotels</w:t>
            </w:r>
          </w:p>
          <w:p w:rsidR="00553BA5" w:rsidRPr="004D1A8A" w:rsidRDefault="00553BA5" w:rsidP="0015034A">
            <w:pPr>
              <w:spacing w:after="0"/>
              <w:rPr>
                <w:rFonts w:ascii="Arial" w:eastAsia="Times New Roman" w:hAnsi="Arial" w:cs="Arial"/>
                <w:noProof w:val="0"/>
                <w:sz w:val="20"/>
                <w:szCs w:val="36"/>
              </w:rPr>
            </w:pPr>
            <w:r w:rsidRPr="008E11AB">
              <w:rPr>
                <w:rFonts w:ascii="Times New Roman" w:hAnsi="Times New Roman"/>
                <w:b/>
                <w:bCs/>
                <w:noProof w:val="0"/>
                <w:color w:val="000000"/>
                <w:kern w:val="24"/>
                <w:sz w:val="20"/>
                <w:szCs w:val="40"/>
              </w:rPr>
              <w:t xml:space="preserve">- </w:t>
            </w:r>
            <w:r>
              <w:rPr>
                <w:rFonts w:ascii="Times New Roman" w:hAnsi="Times New Roman"/>
                <w:b/>
                <w:bCs/>
                <w:noProof w:val="0"/>
                <w:color w:val="000000"/>
                <w:kern w:val="24"/>
                <w:sz w:val="20"/>
                <w:szCs w:val="40"/>
                <w:lang w:val="en-US"/>
              </w:rPr>
              <w:t>Restaurants</w:t>
            </w:r>
          </w:p>
          <w:p w:rsidR="00553BA5" w:rsidRPr="008E11AB" w:rsidRDefault="00553BA5" w:rsidP="0015034A">
            <w:pPr>
              <w:spacing w:after="0"/>
              <w:rPr>
                <w:rFonts w:ascii="Arial" w:eastAsia="Times New Roman" w:hAnsi="Arial" w:cs="Arial"/>
                <w:noProof w:val="0"/>
                <w:sz w:val="20"/>
                <w:szCs w:val="36"/>
                <w:lang w:val="en-US"/>
              </w:rPr>
            </w:pPr>
            <w:r w:rsidRPr="008E11AB">
              <w:rPr>
                <w:rFonts w:ascii="Times New Roman" w:hAnsi="Times New Roman"/>
                <w:b/>
                <w:bCs/>
                <w:noProof w:val="0"/>
                <w:color w:val="000000"/>
                <w:kern w:val="24"/>
                <w:sz w:val="20"/>
                <w:szCs w:val="40"/>
              </w:rPr>
              <w:t xml:space="preserve">- </w:t>
            </w:r>
            <w:r>
              <w:rPr>
                <w:rFonts w:ascii="Times New Roman" w:hAnsi="Times New Roman"/>
                <w:b/>
                <w:bCs/>
                <w:noProof w:val="0"/>
                <w:color w:val="000000"/>
                <w:kern w:val="24"/>
                <w:sz w:val="20"/>
                <w:szCs w:val="40"/>
                <w:lang w:val="en-US"/>
              </w:rPr>
              <w:t>Agencies</w:t>
            </w:r>
          </w:p>
          <w:p w:rsidR="00553BA5" w:rsidRPr="004D1A8A" w:rsidRDefault="00553BA5" w:rsidP="0015034A">
            <w:pPr>
              <w:spacing w:after="0"/>
              <w:rPr>
                <w:rFonts w:ascii="Arial" w:eastAsia="Times New Roman" w:hAnsi="Arial" w:cs="Arial"/>
                <w:noProof w:val="0"/>
                <w:sz w:val="20"/>
                <w:szCs w:val="36"/>
              </w:rPr>
            </w:pPr>
            <w:r w:rsidRPr="008E11AB">
              <w:rPr>
                <w:rFonts w:ascii="Times New Roman" w:hAnsi="Times New Roman"/>
                <w:b/>
                <w:bCs/>
                <w:noProof w:val="0"/>
                <w:color w:val="000000"/>
                <w:kern w:val="24"/>
                <w:sz w:val="20"/>
                <w:szCs w:val="40"/>
              </w:rPr>
              <w:t xml:space="preserve">- </w:t>
            </w:r>
            <w:r>
              <w:rPr>
                <w:rFonts w:ascii="Times New Roman" w:hAnsi="Times New Roman"/>
                <w:b/>
                <w:bCs/>
                <w:noProof w:val="0"/>
                <w:color w:val="000000"/>
                <w:kern w:val="24"/>
                <w:sz w:val="20"/>
                <w:szCs w:val="40"/>
                <w:lang w:val="en-US"/>
              </w:rPr>
              <w:t>Surveys</w:t>
            </w:r>
          </w:p>
          <w:p w:rsidR="00553BA5" w:rsidRPr="004D1A8A" w:rsidRDefault="00553BA5" w:rsidP="0015034A">
            <w:pPr>
              <w:rPr>
                <w:rFonts w:ascii="Arial" w:eastAsia="Times New Roman" w:hAnsi="Arial" w:cs="Arial"/>
                <w:noProof w:val="0"/>
                <w:sz w:val="20"/>
                <w:szCs w:val="36"/>
              </w:rPr>
            </w:pPr>
            <w:r w:rsidRPr="008E11AB">
              <w:rPr>
                <w:rFonts w:ascii="Times New Roman" w:hAnsi="Times New Roman"/>
                <w:b/>
                <w:bCs/>
                <w:noProof w:val="0"/>
                <w:color w:val="000000"/>
                <w:kern w:val="24"/>
                <w:sz w:val="20"/>
                <w:szCs w:val="40"/>
              </w:rPr>
              <w:t xml:space="preserve">- </w:t>
            </w:r>
            <w:r>
              <w:rPr>
                <w:rFonts w:ascii="Times New Roman" w:hAnsi="Times New Roman"/>
                <w:b/>
                <w:bCs/>
                <w:noProof w:val="0"/>
                <w:color w:val="000000"/>
                <w:kern w:val="24"/>
                <w:sz w:val="20"/>
                <w:szCs w:val="40"/>
                <w:lang w:val="en-US"/>
              </w:rPr>
              <w:t>Other objects</w:t>
            </w:r>
          </w:p>
        </w:tc>
        <w:tc>
          <w:tcPr>
            <w:tcW w:w="1815" w:type="dxa"/>
            <w:tcBorders>
              <w:top w:val="single" w:sz="8" w:space="0" w:color="000000"/>
              <w:left w:val="single" w:sz="8" w:space="0" w:color="000000"/>
              <w:bottom w:val="single" w:sz="4" w:space="0" w:color="auto"/>
              <w:right w:val="single" w:sz="8" w:space="0" w:color="000000"/>
            </w:tcBorders>
            <w:shd w:val="clear" w:color="auto" w:fill="FFFFFF"/>
            <w:tcMar>
              <w:top w:w="23" w:type="dxa"/>
              <w:left w:w="108" w:type="dxa"/>
              <w:bottom w:w="0" w:type="dxa"/>
              <w:right w:w="108" w:type="dxa"/>
            </w:tcMar>
            <w:vAlign w:val="center"/>
            <w:hideMark/>
          </w:tcPr>
          <w:p w:rsidR="00553BA5" w:rsidRPr="00D15134" w:rsidRDefault="00553BA5" w:rsidP="0015034A">
            <w:pPr>
              <w:spacing w:after="0"/>
              <w:jc w:val="center"/>
              <w:rPr>
                <w:rFonts w:ascii="Times New Roman" w:hAnsi="Times New Roman"/>
                <w:bCs/>
                <w:noProof w:val="0"/>
                <w:color w:val="000000"/>
                <w:kern w:val="24"/>
                <w:sz w:val="20"/>
                <w:szCs w:val="36"/>
                <w:lang w:val="en-US"/>
              </w:rPr>
            </w:pPr>
            <w:r>
              <w:rPr>
                <w:rFonts w:ascii="Times New Roman" w:hAnsi="Times New Roman"/>
                <w:bCs/>
                <w:noProof w:val="0"/>
                <w:color w:val="000000"/>
                <w:kern w:val="24"/>
                <w:sz w:val="20"/>
                <w:szCs w:val="36"/>
                <w:lang w:val="en-US"/>
              </w:rPr>
              <w:t>Billboards, panels, signs, signalizations, brochures, flayers, maps, CDs, DVDs…</w:t>
            </w:r>
          </w:p>
          <w:p w:rsidR="00553BA5" w:rsidRPr="000A739C" w:rsidRDefault="00553BA5" w:rsidP="0015034A">
            <w:pPr>
              <w:spacing w:after="0"/>
              <w:jc w:val="center"/>
              <w:rPr>
                <w:rFonts w:ascii="Arial" w:eastAsia="Times New Roman" w:hAnsi="Arial" w:cs="Arial"/>
                <w:noProof w:val="0"/>
                <w:sz w:val="20"/>
                <w:szCs w:val="36"/>
                <w:lang w:val="en-US"/>
              </w:rPr>
            </w:pPr>
          </w:p>
        </w:tc>
        <w:tc>
          <w:tcPr>
            <w:tcW w:w="1710" w:type="dxa"/>
            <w:tcBorders>
              <w:top w:val="single" w:sz="8" w:space="0" w:color="000000"/>
              <w:left w:val="single" w:sz="8" w:space="0" w:color="000000"/>
              <w:bottom w:val="single" w:sz="8" w:space="0" w:color="000000"/>
              <w:right w:val="single" w:sz="8" w:space="0" w:color="000000"/>
            </w:tcBorders>
            <w:shd w:val="clear" w:color="auto" w:fill="FFFFFF"/>
            <w:tcMar>
              <w:top w:w="23" w:type="dxa"/>
              <w:left w:w="108" w:type="dxa"/>
              <w:bottom w:w="0" w:type="dxa"/>
              <w:right w:w="108" w:type="dxa"/>
            </w:tcMar>
            <w:vAlign w:val="center"/>
            <w:hideMark/>
          </w:tcPr>
          <w:p w:rsidR="00553BA5" w:rsidRPr="00B714F9" w:rsidRDefault="00553BA5" w:rsidP="0015034A">
            <w:pPr>
              <w:spacing w:after="0"/>
              <w:jc w:val="center"/>
              <w:rPr>
                <w:rFonts w:ascii="Times New Roman" w:hAnsi="Times New Roman"/>
                <w:bCs/>
                <w:i/>
                <w:noProof w:val="0"/>
                <w:color w:val="000000"/>
                <w:kern w:val="24"/>
                <w:sz w:val="20"/>
                <w:szCs w:val="36"/>
                <w:lang w:val="en-US"/>
              </w:rPr>
            </w:pPr>
            <w:r>
              <w:rPr>
                <w:rFonts w:ascii="Times New Roman" w:hAnsi="Times New Roman"/>
                <w:bCs/>
                <w:noProof w:val="0"/>
                <w:color w:val="000000"/>
                <w:kern w:val="24"/>
                <w:sz w:val="20"/>
                <w:szCs w:val="36"/>
                <w:lang w:val="en-US"/>
              </w:rPr>
              <w:t xml:space="preserve">Virtual tours, movies, clips, digital menus, advertisements, for massive usage </w:t>
            </w:r>
            <w:r w:rsidRPr="00B714F9">
              <w:rPr>
                <w:rFonts w:ascii="Times New Roman" w:hAnsi="Times New Roman"/>
                <w:bCs/>
                <w:i/>
                <w:noProof w:val="0"/>
                <w:color w:val="000000"/>
                <w:kern w:val="24"/>
                <w:sz w:val="20"/>
                <w:szCs w:val="36"/>
                <w:lang w:val="en-US"/>
              </w:rPr>
              <w:t>(through Internet, TV, DVDs, mobile phones…)</w:t>
            </w:r>
          </w:p>
          <w:p w:rsidR="00553BA5" w:rsidRPr="000A739C" w:rsidRDefault="00553BA5" w:rsidP="0015034A">
            <w:pPr>
              <w:spacing w:after="0"/>
              <w:jc w:val="center"/>
              <w:rPr>
                <w:rFonts w:ascii="Arial" w:eastAsia="Times New Roman" w:hAnsi="Arial" w:cs="Arial"/>
                <w:noProof w:val="0"/>
                <w:sz w:val="20"/>
                <w:szCs w:val="36"/>
                <w:lang w:val="en-US"/>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23" w:type="dxa"/>
              <w:left w:w="108" w:type="dxa"/>
              <w:bottom w:w="0" w:type="dxa"/>
              <w:right w:w="108" w:type="dxa"/>
            </w:tcMar>
            <w:vAlign w:val="center"/>
            <w:hideMark/>
          </w:tcPr>
          <w:p w:rsidR="00553BA5" w:rsidRPr="00B714F9" w:rsidRDefault="00553BA5" w:rsidP="0015034A">
            <w:pPr>
              <w:spacing w:after="0"/>
              <w:jc w:val="center"/>
              <w:rPr>
                <w:rFonts w:ascii="Times New Roman" w:hAnsi="Times New Roman"/>
                <w:bCs/>
                <w:noProof w:val="0"/>
                <w:color w:val="000000"/>
                <w:kern w:val="24"/>
                <w:sz w:val="20"/>
                <w:szCs w:val="36"/>
                <w:lang w:val="en-US"/>
              </w:rPr>
            </w:pPr>
            <w:r>
              <w:rPr>
                <w:rFonts w:ascii="Times New Roman" w:hAnsi="Times New Roman"/>
                <w:bCs/>
                <w:noProof w:val="0"/>
                <w:color w:val="000000"/>
                <w:kern w:val="24"/>
                <w:sz w:val="20"/>
                <w:szCs w:val="36"/>
                <w:lang w:val="en-US"/>
              </w:rPr>
              <w:t xml:space="preserve">Animations and animators, combined multimedial performances, entertainments, with active contribution from the tourists… </w:t>
            </w:r>
          </w:p>
          <w:p w:rsidR="00553BA5" w:rsidRPr="000A739C" w:rsidRDefault="00553BA5" w:rsidP="0015034A">
            <w:pPr>
              <w:spacing w:after="0"/>
              <w:jc w:val="center"/>
              <w:rPr>
                <w:rFonts w:ascii="Arial" w:eastAsia="Times New Roman" w:hAnsi="Arial" w:cs="Arial"/>
                <w:noProof w:val="0"/>
                <w:sz w:val="20"/>
                <w:szCs w:val="36"/>
                <w:lang w:val="en-US"/>
              </w:rPr>
            </w:pPr>
          </w:p>
        </w:tc>
      </w:tr>
    </w:tbl>
    <w:p w:rsidR="00553BA5" w:rsidRDefault="00553BA5" w:rsidP="00553BA5">
      <w:pPr>
        <w:spacing w:after="0"/>
        <w:jc w:val="both"/>
        <w:rPr>
          <w:rFonts w:ascii="Times New Roman" w:hAnsi="Times New Roman"/>
          <w:b/>
          <w:szCs w:val="20"/>
          <w:lang w:val="en-US"/>
        </w:rPr>
      </w:pPr>
    </w:p>
    <w:p w:rsidR="00553BA5" w:rsidRDefault="00553BA5" w:rsidP="00553BA5">
      <w:pPr>
        <w:spacing w:after="0"/>
        <w:jc w:val="both"/>
        <w:rPr>
          <w:rFonts w:ascii="Times New Roman" w:hAnsi="Times New Roman"/>
          <w:szCs w:val="20"/>
          <w:lang w:val="en-US"/>
        </w:rPr>
      </w:pPr>
      <w:r>
        <w:rPr>
          <w:rFonts w:ascii="Times New Roman" w:hAnsi="Times New Roman"/>
          <w:b/>
          <w:szCs w:val="20"/>
          <w:lang w:val="en-US"/>
        </w:rPr>
        <w:t>Table</w:t>
      </w:r>
      <w:r>
        <w:rPr>
          <w:rFonts w:ascii="Times New Roman" w:hAnsi="Times New Roman"/>
          <w:b/>
          <w:szCs w:val="20"/>
        </w:rPr>
        <w:t xml:space="preserve"> 5. –</w:t>
      </w:r>
      <w:r>
        <w:rPr>
          <w:rFonts w:ascii="Times New Roman" w:hAnsi="Times New Roman"/>
          <w:szCs w:val="20"/>
          <w:lang w:val="en-US"/>
        </w:rPr>
        <w:t>Types of communicative resources and multimedial performances</w:t>
      </w:r>
    </w:p>
    <w:tbl>
      <w:tblPr>
        <w:tblW w:w="7020" w:type="dxa"/>
        <w:jc w:val="center"/>
        <w:tblLayout w:type="fixed"/>
        <w:tblCellMar>
          <w:left w:w="0" w:type="dxa"/>
          <w:right w:w="0" w:type="dxa"/>
        </w:tblCellMar>
        <w:tblLook w:val="04A0"/>
      </w:tblPr>
      <w:tblGrid>
        <w:gridCol w:w="2070"/>
        <w:gridCol w:w="1710"/>
        <w:gridCol w:w="1530"/>
        <w:gridCol w:w="1710"/>
      </w:tblGrid>
      <w:tr w:rsidR="00553BA5" w:rsidRPr="008E11AB" w:rsidTr="00553BA5">
        <w:trPr>
          <w:trHeight w:val="209"/>
          <w:jc w:val="center"/>
        </w:trPr>
        <w:tc>
          <w:tcPr>
            <w:tcW w:w="7020" w:type="dxa"/>
            <w:gridSpan w:val="4"/>
            <w:tcBorders>
              <w:top w:val="single" w:sz="8" w:space="0" w:color="000000"/>
              <w:left w:val="single" w:sz="8" w:space="0" w:color="000000"/>
              <w:bottom w:val="single" w:sz="8" w:space="0" w:color="000000"/>
              <w:right w:val="single" w:sz="8" w:space="0" w:color="000000"/>
            </w:tcBorders>
            <w:shd w:val="clear" w:color="auto" w:fill="FFFFFF"/>
            <w:tcMar>
              <w:top w:w="23" w:type="dxa"/>
              <w:left w:w="108" w:type="dxa"/>
              <w:bottom w:w="0" w:type="dxa"/>
              <w:right w:w="108" w:type="dxa"/>
            </w:tcMar>
            <w:hideMark/>
          </w:tcPr>
          <w:p w:rsidR="00553BA5" w:rsidRPr="008E11AB"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36"/>
                <w:lang w:val="en-US"/>
              </w:rPr>
              <w:t>Communicative resources</w:t>
            </w:r>
            <w:r w:rsidRPr="008E11AB">
              <w:rPr>
                <w:rFonts w:ascii="Times New Roman" w:hAnsi="Times New Roman"/>
                <w:b/>
                <w:bCs/>
                <w:noProof w:val="0"/>
                <w:color w:val="000000"/>
                <w:kern w:val="24"/>
                <w:sz w:val="20"/>
                <w:szCs w:val="36"/>
              </w:rPr>
              <w:t xml:space="preserve"> / </w:t>
            </w:r>
            <w:r>
              <w:rPr>
                <w:rFonts w:ascii="Times New Roman" w:hAnsi="Times New Roman"/>
                <w:b/>
                <w:bCs/>
                <w:noProof w:val="0"/>
                <w:color w:val="000000"/>
                <w:kern w:val="24"/>
                <w:sz w:val="20"/>
                <w:szCs w:val="36"/>
                <w:lang w:val="en-US"/>
              </w:rPr>
              <w:t>Communicative values</w:t>
            </w:r>
          </w:p>
        </w:tc>
      </w:tr>
      <w:tr w:rsidR="00553BA5" w:rsidRPr="008E11AB" w:rsidTr="00553BA5">
        <w:trPr>
          <w:trHeight w:val="353"/>
          <w:jc w:val="center"/>
        </w:trPr>
        <w:tc>
          <w:tcPr>
            <w:tcW w:w="2070" w:type="dxa"/>
            <w:vMerge w:val="restart"/>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8E11AB"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36"/>
                <w:lang w:val="en-US"/>
              </w:rPr>
              <w:t>Types of communicative resources</w:t>
            </w:r>
          </w:p>
        </w:tc>
        <w:tc>
          <w:tcPr>
            <w:tcW w:w="4950" w:type="dxa"/>
            <w:gridSpan w:val="3"/>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8E11AB" w:rsidRDefault="00553BA5" w:rsidP="0015034A">
            <w:pPr>
              <w:spacing w:after="0"/>
              <w:jc w:val="center"/>
              <w:rPr>
                <w:rFonts w:ascii="Arial" w:eastAsia="Times New Roman" w:hAnsi="Arial" w:cs="Arial"/>
                <w:noProof w:val="0"/>
                <w:sz w:val="20"/>
                <w:szCs w:val="36"/>
                <w:lang w:val="en-US"/>
              </w:rPr>
            </w:pPr>
            <w:r>
              <w:rPr>
                <w:rFonts w:ascii="Times New Roman" w:hAnsi="Times New Roman"/>
                <w:b/>
                <w:bCs/>
                <w:noProof w:val="0"/>
                <w:color w:val="000000"/>
                <w:kern w:val="24"/>
                <w:sz w:val="20"/>
                <w:szCs w:val="40"/>
                <w:lang w:val="en-US"/>
              </w:rPr>
              <w:t>MULTIMEDIAL PERFORMANCES</w:t>
            </w:r>
          </w:p>
        </w:tc>
      </w:tr>
      <w:tr w:rsidR="00553BA5" w:rsidRPr="008E11AB" w:rsidTr="00553BA5">
        <w:trPr>
          <w:trHeight w:val="509"/>
          <w:jc w:val="center"/>
        </w:trPr>
        <w:tc>
          <w:tcPr>
            <w:tcW w:w="2070" w:type="dxa"/>
            <w:vMerge/>
            <w:tcBorders>
              <w:top w:val="single" w:sz="8" w:space="0" w:color="000000"/>
              <w:left w:val="single" w:sz="8" w:space="0" w:color="000000"/>
              <w:bottom w:val="single" w:sz="8" w:space="0" w:color="000000"/>
              <w:right w:val="single" w:sz="8" w:space="0" w:color="000000"/>
            </w:tcBorders>
            <w:vAlign w:val="center"/>
            <w:hideMark/>
          </w:tcPr>
          <w:p w:rsidR="00553BA5" w:rsidRPr="008E11AB" w:rsidRDefault="00553BA5" w:rsidP="0015034A">
            <w:pPr>
              <w:spacing w:after="0" w:line="240" w:lineRule="auto"/>
              <w:rPr>
                <w:rFonts w:ascii="Arial" w:eastAsia="Times New Roman" w:hAnsi="Arial" w:cs="Arial"/>
                <w:noProof w:val="0"/>
                <w:sz w:val="20"/>
                <w:szCs w:val="36"/>
                <w:lang w:val="en-US"/>
              </w:rPr>
            </w:pPr>
          </w:p>
        </w:tc>
        <w:tc>
          <w:tcPr>
            <w:tcW w:w="1710" w:type="dxa"/>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4E3F3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Audiovisual</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4E3F3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Audiovisual</w:t>
            </w:r>
          </w:p>
        </w:tc>
        <w:tc>
          <w:tcPr>
            <w:tcW w:w="1710" w:type="dxa"/>
            <w:tcBorders>
              <w:top w:val="single" w:sz="8" w:space="0" w:color="000000"/>
              <w:left w:val="single" w:sz="8" w:space="0" w:color="000000"/>
              <w:bottom w:val="single" w:sz="8" w:space="0" w:color="000000"/>
              <w:right w:val="single" w:sz="8" w:space="0" w:color="000000"/>
            </w:tcBorders>
            <w:shd w:val="clear" w:color="auto" w:fill="D9D9D9"/>
            <w:tcMar>
              <w:top w:w="23" w:type="dxa"/>
              <w:left w:w="108" w:type="dxa"/>
              <w:bottom w:w="0" w:type="dxa"/>
              <w:right w:w="108" w:type="dxa"/>
            </w:tcMar>
            <w:vAlign w:val="center"/>
            <w:hideMark/>
          </w:tcPr>
          <w:p w:rsidR="00553BA5" w:rsidRPr="004E3F33" w:rsidRDefault="00553BA5" w:rsidP="0015034A">
            <w:pPr>
              <w:spacing w:after="0"/>
              <w:jc w:val="center"/>
              <w:rPr>
                <w:rFonts w:ascii="Arial" w:eastAsia="Times New Roman" w:hAnsi="Arial" w:cs="Arial"/>
                <w:noProof w:val="0"/>
                <w:sz w:val="20"/>
                <w:szCs w:val="20"/>
                <w:lang w:val="en-US"/>
              </w:rPr>
            </w:pPr>
            <w:r>
              <w:rPr>
                <w:rFonts w:ascii="Times New Roman" w:hAnsi="Times New Roman"/>
                <w:b/>
                <w:bCs/>
                <w:noProof w:val="0"/>
                <w:color w:val="000000"/>
                <w:kern w:val="24"/>
                <w:sz w:val="20"/>
                <w:szCs w:val="20"/>
                <w:lang w:val="en-US"/>
              </w:rPr>
              <w:t>Audiovisual</w:t>
            </w:r>
          </w:p>
        </w:tc>
      </w:tr>
      <w:tr w:rsidR="00553BA5" w:rsidRPr="008E11AB" w:rsidTr="00553BA5">
        <w:trPr>
          <w:trHeight w:val="3800"/>
          <w:jc w:val="center"/>
        </w:trPr>
        <w:tc>
          <w:tcPr>
            <w:tcW w:w="2070" w:type="dxa"/>
            <w:tcBorders>
              <w:top w:val="single" w:sz="8" w:space="0" w:color="000000"/>
              <w:left w:val="single" w:sz="8" w:space="0" w:color="000000"/>
              <w:bottom w:val="single" w:sz="4" w:space="0" w:color="auto"/>
              <w:right w:val="single" w:sz="8" w:space="0" w:color="000000"/>
            </w:tcBorders>
            <w:shd w:val="clear" w:color="auto" w:fill="FFFFFF"/>
            <w:tcMar>
              <w:top w:w="23" w:type="dxa"/>
              <w:left w:w="108" w:type="dxa"/>
              <w:bottom w:w="0" w:type="dxa"/>
              <w:right w:w="108" w:type="dxa"/>
            </w:tcMar>
            <w:hideMark/>
          </w:tcPr>
          <w:p w:rsidR="00553BA5" w:rsidRPr="004D1A8A" w:rsidRDefault="00553BA5" w:rsidP="0015034A">
            <w:pPr>
              <w:spacing w:after="0"/>
              <w:rPr>
                <w:rFonts w:ascii="Arial" w:eastAsia="Times New Roman" w:hAnsi="Arial" w:cs="Arial"/>
                <w:noProof w:val="0"/>
                <w:sz w:val="20"/>
                <w:szCs w:val="36"/>
              </w:rPr>
            </w:pPr>
            <w:r w:rsidRPr="008E11AB">
              <w:rPr>
                <w:rFonts w:ascii="Times New Roman" w:hAnsi="Times New Roman"/>
                <w:b/>
                <w:bCs/>
                <w:noProof w:val="0"/>
                <w:color w:val="000000"/>
                <w:kern w:val="24"/>
                <w:sz w:val="20"/>
                <w:szCs w:val="36"/>
              </w:rPr>
              <w:t xml:space="preserve">- </w:t>
            </w:r>
            <w:r>
              <w:rPr>
                <w:rFonts w:ascii="Times New Roman" w:hAnsi="Times New Roman"/>
                <w:b/>
                <w:bCs/>
                <w:noProof w:val="0"/>
                <w:color w:val="000000"/>
                <w:kern w:val="24"/>
                <w:sz w:val="20"/>
                <w:szCs w:val="36"/>
                <w:lang w:val="en-US"/>
              </w:rPr>
              <w:t>Roads</w:t>
            </w:r>
          </w:p>
          <w:p w:rsidR="00553BA5" w:rsidRPr="004D1A8A" w:rsidRDefault="00553BA5" w:rsidP="0015034A">
            <w:pPr>
              <w:spacing w:after="0"/>
              <w:rPr>
                <w:rFonts w:ascii="Arial" w:eastAsia="Times New Roman" w:hAnsi="Arial" w:cs="Arial"/>
                <w:noProof w:val="0"/>
                <w:sz w:val="20"/>
                <w:szCs w:val="36"/>
              </w:rPr>
            </w:pPr>
            <w:r w:rsidRPr="008E11AB">
              <w:rPr>
                <w:rFonts w:ascii="Times New Roman" w:hAnsi="Times New Roman"/>
                <w:b/>
                <w:bCs/>
                <w:noProof w:val="0"/>
                <w:color w:val="000000"/>
                <w:kern w:val="24"/>
                <w:sz w:val="20"/>
                <w:szCs w:val="36"/>
              </w:rPr>
              <w:t xml:space="preserve">- </w:t>
            </w:r>
            <w:r>
              <w:rPr>
                <w:rFonts w:ascii="Times New Roman" w:hAnsi="Times New Roman"/>
                <w:b/>
                <w:bCs/>
                <w:noProof w:val="0"/>
                <w:color w:val="000000"/>
                <w:kern w:val="24"/>
                <w:sz w:val="20"/>
                <w:szCs w:val="36"/>
                <w:lang w:val="en-US"/>
              </w:rPr>
              <w:t xml:space="preserve">Lines </w:t>
            </w:r>
          </w:p>
          <w:p w:rsidR="00553BA5" w:rsidRPr="008E11AB" w:rsidRDefault="00553BA5" w:rsidP="00553BA5">
            <w:pPr>
              <w:numPr>
                <w:ilvl w:val="0"/>
                <w:numId w:val="1"/>
              </w:numPr>
              <w:tabs>
                <w:tab w:val="num" w:pos="180"/>
              </w:tabs>
              <w:spacing w:after="0"/>
              <w:ind w:left="180" w:hanging="180"/>
              <w:contextualSpacing/>
              <w:rPr>
                <w:rFonts w:ascii="Arial" w:eastAsia="Times New Roman" w:hAnsi="Arial" w:cs="Arial"/>
                <w:noProof w:val="0"/>
                <w:sz w:val="20"/>
                <w:szCs w:val="36"/>
                <w:lang w:val="en-US"/>
              </w:rPr>
            </w:pPr>
            <w:r>
              <w:rPr>
                <w:rFonts w:ascii="Times New Roman" w:hAnsi="Times New Roman"/>
                <w:b/>
                <w:bCs/>
                <w:noProof w:val="0"/>
                <w:color w:val="000000"/>
                <w:kern w:val="24"/>
                <w:sz w:val="20"/>
                <w:szCs w:val="36"/>
                <w:lang w:val="en-US"/>
              </w:rPr>
              <w:t>Airports</w:t>
            </w:r>
          </w:p>
          <w:p w:rsidR="00553BA5" w:rsidRPr="008E11AB" w:rsidRDefault="00553BA5" w:rsidP="00553BA5">
            <w:pPr>
              <w:numPr>
                <w:ilvl w:val="0"/>
                <w:numId w:val="1"/>
              </w:numPr>
              <w:tabs>
                <w:tab w:val="num" w:pos="180"/>
              </w:tabs>
              <w:spacing w:after="0"/>
              <w:ind w:left="180" w:hanging="180"/>
              <w:contextualSpacing/>
              <w:rPr>
                <w:rFonts w:ascii="Arial" w:eastAsia="Times New Roman" w:hAnsi="Arial" w:cs="Arial"/>
                <w:noProof w:val="0"/>
                <w:sz w:val="20"/>
                <w:szCs w:val="36"/>
                <w:lang w:val="en-US"/>
              </w:rPr>
            </w:pPr>
            <w:r>
              <w:rPr>
                <w:rFonts w:ascii="Times New Roman" w:hAnsi="Times New Roman"/>
                <w:b/>
                <w:bCs/>
                <w:noProof w:val="0"/>
                <w:color w:val="000000"/>
                <w:kern w:val="24"/>
                <w:sz w:val="20"/>
                <w:szCs w:val="36"/>
                <w:lang w:val="en-US"/>
              </w:rPr>
              <w:t>Ports</w:t>
            </w:r>
          </w:p>
          <w:p w:rsidR="00553BA5" w:rsidRPr="00B714F9" w:rsidRDefault="00553BA5" w:rsidP="0015034A">
            <w:pPr>
              <w:spacing w:after="0"/>
              <w:rPr>
                <w:rFonts w:ascii="Arial" w:eastAsia="Times New Roman" w:hAnsi="Arial" w:cs="Arial"/>
                <w:noProof w:val="0"/>
                <w:sz w:val="18"/>
                <w:szCs w:val="36"/>
                <w:lang w:val="en-US"/>
              </w:rPr>
            </w:pPr>
            <w:r w:rsidRPr="008E11AB">
              <w:rPr>
                <w:rFonts w:ascii="Times New Roman" w:hAnsi="Times New Roman"/>
                <w:noProof w:val="0"/>
                <w:color w:val="000000"/>
                <w:kern w:val="24"/>
                <w:sz w:val="20"/>
                <w:szCs w:val="36"/>
              </w:rPr>
              <w:t xml:space="preserve">- </w:t>
            </w:r>
            <w:r>
              <w:rPr>
                <w:rFonts w:ascii="Times New Roman" w:hAnsi="Times New Roman"/>
                <w:b/>
                <w:bCs/>
                <w:noProof w:val="0"/>
                <w:color w:val="000000"/>
                <w:kern w:val="24"/>
                <w:sz w:val="20"/>
                <w:szCs w:val="36"/>
                <w:lang w:val="en-US"/>
              </w:rPr>
              <w:t>Electronic communications (</w:t>
            </w:r>
            <w:r>
              <w:rPr>
                <w:rFonts w:ascii="Times New Roman" w:hAnsi="Times New Roman"/>
                <w:i/>
                <w:iCs/>
                <w:noProof w:val="0"/>
                <w:color w:val="000000"/>
                <w:kern w:val="24"/>
                <w:sz w:val="18"/>
                <w:szCs w:val="32"/>
                <w:lang w:val="en-US"/>
              </w:rPr>
              <w:t>Internet</w:t>
            </w:r>
            <w:r w:rsidRPr="008F1394">
              <w:rPr>
                <w:rFonts w:ascii="Times New Roman" w:hAnsi="Times New Roman"/>
                <w:i/>
                <w:iCs/>
                <w:noProof w:val="0"/>
                <w:color w:val="000000"/>
                <w:kern w:val="24"/>
                <w:sz w:val="18"/>
                <w:szCs w:val="32"/>
              </w:rPr>
              <w:t xml:space="preserve">, </w:t>
            </w:r>
            <w:r>
              <w:rPr>
                <w:rFonts w:ascii="Times New Roman" w:hAnsi="Times New Roman"/>
                <w:i/>
                <w:iCs/>
                <w:noProof w:val="0"/>
                <w:color w:val="000000"/>
                <w:kern w:val="24"/>
                <w:sz w:val="18"/>
                <w:szCs w:val="32"/>
                <w:lang w:val="en-US"/>
              </w:rPr>
              <w:t>mobile phones</w:t>
            </w:r>
            <w:r w:rsidRPr="008F1394">
              <w:rPr>
                <w:rFonts w:ascii="Times New Roman" w:hAnsi="Times New Roman"/>
                <w:i/>
                <w:iCs/>
                <w:noProof w:val="0"/>
                <w:color w:val="000000"/>
                <w:kern w:val="24"/>
                <w:sz w:val="18"/>
                <w:szCs w:val="32"/>
              </w:rPr>
              <w:t xml:space="preserve">, </w:t>
            </w:r>
            <w:r>
              <w:rPr>
                <w:rFonts w:ascii="Times New Roman" w:hAnsi="Times New Roman"/>
                <w:i/>
                <w:iCs/>
                <w:noProof w:val="0"/>
                <w:color w:val="000000"/>
                <w:kern w:val="24"/>
                <w:sz w:val="18"/>
                <w:szCs w:val="32"/>
                <w:lang w:val="en-US"/>
              </w:rPr>
              <w:t>GPRS…)</w:t>
            </w:r>
          </w:p>
          <w:p w:rsidR="00553BA5" w:rsidRPr="008E11AB" w:rsidRDefault="00553BA5" w:rsidP="0015034A">
            <w:pPr>
              <w:spacing w:after="0"/>
              <w:rPr>
                <w:rFonts w:ascii="Arial" w:eastAsia="Times New Roman" w:hAnsi="Arial" w:cs="Arial"/>
                <w:noProof w:val="0"/>
                <w:sz w:val="20"/>
                <w:szCs w:val="36"/>
                <w:lang w:val="en-US"/>
              </w:rPr>
            </w:pPr>
            <w:r w:rsidRPr="008E11AB">
              <w:rPr>
                <w:rFonts w:ascii="Times New Roman" w:hAnsi="Times New Roman"/>
                <w:noProof w:val="0"/>
                <w:color w:val="000000"/>
                <w:kern w:val="24"/>
                <w:sz w:val="20"/>
                <w:szCs w:val="36"/>
              </w:rPr>
              <w:t xml:space="preserve">- </w:t>
            </w:r>
            <w:r>
              <w:rPr>
                <w:rFonts w:ascii="Times New Roman" w:hAnsi="Times New Roman"/>
                <w:b/>
                <w:bCs/>
                <w:noProof w:val="0"/>
                <w:color w:val="000000"/>
                <w:kern w:val="24"/>
                <w:sz w:val="20"/>
                <w:szCs w:val="36"/>
                <w:lang w:val="en-US"/>
              </w:rPr>
              <w:t>Other objects</w:t>
            </w:r>
            <w:r w:rsidRPr="008F1394">
              <w:rPr>
                <w:rFonts w:ascii="Times New Roman" w:hAnsi="Times New Roman"/>
                <w:i/>
                <w:iCs/>
                <w:noProof w:val="0"/>
                <w:color w:val="000000"/>
                <w:kern w:val="24"/>
                <w:sz w:val="18"/>
                <w:szCs w:val="32"/>
              </w:rPr>
              <w:t>(</w:t>
            </w:r>
            <w:r>
              <w:rPr>
                <w:rFonts w:ascii="Times New Roman" w:hAnsi="Times New Roman"/>
                <w:i/>
                <w:iCs/>
                <w:noProof w:val="0"/>
                <w:color w:val="000000"/>
                <w:kern w:val="24"/>
                <w:sz w:val="18"/>
                <w:szCs w:val="32"/>
                <w:lang w:val="en-US"/>
              </w:rPr>
              <w:t>gas stations, services,…)</w:t>
            </w:r>
          </w:p>
          <w:p w:rsidR="00553BA5" w:rsidRPr="004D1A8A" w:rsidRDefault="00553BA5" w:rsidP="0015034A">
            <w:pPr>
              <w:rPr>
                <w:rFonts w:ascii="Arial" w:eastAsia="Times New Roman" w:hAnsi="Arial" w:cs="Arial"/>
                <w:noProof w:val="0"/>
                <w:sz w:val="20"/>
                <w:szCs w:val="36"/>
              </w:rPr>
            </w:pPr>
            <w:r w:rsidRPr="008E11AB">
              <w:rPr>
                <w:rFonts w:ascii="Times New Roman" w:hAnsi="Times New Roman"/>
                <w:noProof w:val="0"/>
                <w:color w:val="000000"/>
                <w:kern w:val="24"/>
                <w:sz w:val="20"/>
                <w:szCs w:val="36"/>
              </w:rPr>
              <w:t xml:space="preserve">- </w:t>
            </w:r>
            <w:r>
              <w:rPr>
                <w:rFonts w:ascii="Times New Roman" w:hAnsi="Times New Roman"/>
                <w:b/>
                <w:bCs/>
                <w:noProof w:val="0"/>
                <w:color w:val="000000"/>
                <w:kern w:val="24"/>
                <w:sz w:val="20"/>
                <w:szCs w:val="36"/>
                <w:lang w:val="en-US"/>
              </w:rPr>
              <w:t>Application of all types of vehicles</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23" w:type="dxa"/>
              <w:left w:w="108" w:type="dxa"/>
              <w:bottom w:w="0" w:type="dxa"/>
              <w:right w:w="108" w:type="dxa"/>
            </w:tcMar>
            <w:vAlign w:val="center"/>
            <w:hideMark/>
          </w:tcPr>
          <w:p w:rsidR="00553BA5" w:rsidRPr="00B714F9" w:rsidRDefault="00553BA5" w:rsidP="0015034A">
            <w:pPr>
              <w:spacing w:after="0"/>
              <w:jc w:val="center"/>
              <w:rPr>
                <w:rFonts w:ascii="Times New Roman" w:hAnsi="Times New Roman"/>
                <w:bCs/>
                <w:noProof w:val="0"/>
                <w:color w:val="000000"/>
                <w:kern w:val="24"/>
                <w:sz w:val="20"/>
                <w:szCs w:val="36"/>
                <w:lang w:val="en-US"/>
              </w:rPr>
            </w:pPr>
            <w:r>
              <w:rPr>
                <w:rFonts w:ascii="Times New Roman" w:hAnsi="Times New Roman"/>
                <w:bCs/>
                <w:noProof w:val="0"/>
                <w:color w:val="000000"/>
                <w:kern w:val="24"/>
                <w:sz w:val="20"/>
                <w:szCs w:val="36"/>
                <w:lang w:val="en-US"/>
              </w:rPr>
              <w:t>Advertising boards, billboards, signs, signalizations, brochures, flyers, maps, menus, brochures, CDs, DVDs…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23" w:type="dxa"/>
              <w:left w:w="108" w:type="dxa"/>
              <w:bottom w:w="0" w:type="dxa"/>
              <w:right w:w="108" w:type="dxa"/>
            </w:tcMar>
            <w:vAlign w:val="center"/>
            <w:hideMark/>
          </w:tcPr>
          <w:p w:rsidR="00553BA5" w:rsidRPr="00B714F9" w:rsidRDefault="00553BA5" w:rsidP="0015034A">
            <w:pPr>
              <w:spacing w:after="0"/>
              <w:jc w:val="center"/>
              <w:rPr>
                <w:rFonts w:ascii="Times New Roman" w:hAnsi="Times New Roman"/>
                <w:bCs/>
                <w:noProof w:val="0"/>
                <w:color w:val="000000"/>
                <w:kern w:val="24"/>
                <w:sz w:val="20"/>
                <w:szCs w:val="36"/>
                <w:lang w:val="en-US"/>
              </w:rPr>
            </w:pPr>
            <w:r>
              <w:rPr>
                <w:rFonts w:ascii="Times New Roman" w:hAnsi="Times New Roman"/>
                <w:bCs/>
                <w:noProof w:val="0"/>
                <w:color w:val="000000"/>
                <w:kern w:val="24"/>
                <w:sz w:val="20"/>
                <w:szCs w:val="36"/>
                <w:lang w:val="en-US"/>
              </w:rPr>
              <w:t xml:space="preserve">Virtual tours, movies, clips, digital ads, for massive usage </w:t>
            </w:r>
            <w:r w:rsidRPr="00B714F9">
              <w:rPr>
                <w:rFonts w:ascii="Times New Roman" w:hAnsi="Times New Roman"/>
                <w:bCs/>
                <w:i/>
                <w:noProof w:val="0"/>
                <w:color w:val="000000"/>
                <w:kern w:val="24"/>
                <w:sz w:val="20"/>
                <w:szCs w:val="36"/>
                <w:lang w:val="en-US"/>
              </w:rPr>
              <w:t>(through Internet, TV, DVDs, mobile phones…)</w:t>
            </w:r>
          </w:p>
          <w:p w:rsidR="00553BA5" w:rsidRPr="000A739C" w:rsidRDefault="00553BA5" w:rsidP="0015034A">
            <w:pPr>
              <w:spacing w:after="0"/>
              <w:jc w:val="center"/>
              <w:rPr>
                <w:rFonts w:ascii="Arial" w:eastAsia="Times New Roman" w:hAnsi="Arial" w:cs="Arial"/>
                <w:noProof w:val="0"/>
                <w:sz w:val="20"/>
                <w:szCs w:val="36"/>
                <w:lang w:val="en-US"/>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23" w:type="dxa"/>
              <w:left w:w="108" w:type="dxa"/>
              <w:bottom w:w="0" w:type="dxa"/>
              <w:right w:w="108" w:type="dxa"/>
            </w:tcMar>
            <w:vAlign w:val="center"/>
            <w:hideMark/>
          </w:tcPr>
          <w:p w:rsidR="00553BA5" w:rsidRPr="00B714F9" w:rsidRDefault="00553BA5" w:rsidP="0015034A">
            <w:pPr>
              <w:spacing w:after="0"/>
              <w:jc w:val="center"/>
              <w:rPr>
                <w:rFonts w:ascii="Times New Roman" w:hAnsi="Times New Roman"/>
                <w:bCs/>
                <w:noProof w:val="0"/>
                <w:color w:val="000000"/>
                <w:kern w:val="24"/>
                <w:sz w:val="20"/>
                <w:szCs w:val="36"/>
                <w:lang w:val="en-US"/>
              </w:rPr>
            </w:pPr>
            <w:r>
              <w:rPr>
                <w:rFonts w:ascii="Times New Roman" w:hAnsi="Times New Roman"/>
                <w:bCs/>
                <w:noProof w:val="0"/>
                <w:color w:val="000000"/>
                <w:kern w:val="24"/>
                <w:sz w:val="20"/>
                <w:szCs w:val="36"/>
                <w:lang w:val="en-US"/>
              </w:rPr>
              <w:t xml:space="preserve">Animations and animators, combined multimedial performances, entertainments, with active contribution from the tourists… </w:t>
            </w:r>
          </w:p>
          <w:p w:rsidR="00553BA5" w:rsidRPr="000A739C" w:rsidRDefault="00553BA5" w:rsidP="0015034A">
            <w:pPr>
              <w:spacing w:after="0"/>
              <w:jc w:val="center"/>
              <w:rPr>
                <w:rFonts w:ascii="Arial" w:eastAsia="Times New Roman" w:hAnsi="Arial" w:cs="Arial"/>
                <w:noProof w:val="0"/>
                <w:sz w:val="20"/>
                <w:szCs w:val="36"/>
                <w:lang w:val="en-US"/>
              </w:rPr>
            </w:pPr>
          </w:p>
        </w:tc>
      </w:tr>
    </w:tbl>
    <w:p w:rsidR="00553BA5" w:rsidRDefault="00553BA5" w:rsidP="00553BA5">
      <w:pPr>
        <w:spacing w:after="0"/>
        <w:jc w:val="both"/>
        <w:rPr>
          <w:rFonts w:ascii="Times New Roman" w:hAnsi="Times New Roman"/>
          <w:sz w:val="24"/>
        </w:rPr>
      </w:pPr>
    </w:p>
    <w:p w:rsidR="00553BA5" w:rsidRPr="00C171C3" w:rsidRDefault="00553BA5" w:rsidP="00553BA5">
      <w:pPr>
        <w:spacing w:after="0"/>
        <w:rPr>
          <w:rFonts w:ascii="Times New Roman" w:hAnsi="Times New Roman"/>
          <w:sz w:val="16"/>
        </w:rPr>
      </w:pPr>
    </w:p>
    <w:p w:rsidR="00B452B0" w:rsidRDefault="00B452B0" w:rsidP="00553BA5">
      <w:pPr>
        <w:spacing w:after="0"/>
        <w:ind w:firstLine="720"/>
        <w:jc w:val="both"/>
        <w:rPr>
          <w:rFonts w:ascii="Times New Roman" w:hAnsi="Times New Roman"/>
          <w:b/>
          <w:sz w:val="24"/>
          <w:lang w:val="en-US"/>
        </w:rPr>
      </w:pPr>
    </w:p>
    <w:p w:rsidR="00553BA5" w:rsidRPr="00B714F9" w:rsidRDefault="00553BA5" w:rsidP="00553BA5">
      <w:pPr>
        <w:spacing w:after="0"/>
        <w:ind w:firstLine="720"/>
        <w:jc w:val="both"/>
        <w:rPr>
          <w:rFonts w:ascii="Times New Roman" w:hAnsi="Times New Roman"/>
          <w:b/>
          <w:sz w:val="24"/>
          <w:lang w:val="en-US"/>
        </w:rPr>
      </w:pPr>
      <w:r>
        <w:rPr>
          <w:rFonts w:ascii="Times New Roman" w:hAnsi="Times New Roman"/>
          <w:b/>
          <w:sz w:val="24"/>
          <w:lang w:val="en-US"/>
        </w:rPr>
        <w:t>RESULTS</w:t>
      </w:r>
    </w:p>
    <w:p w:rsidR="00553BA5" w:rsidRPr="00735F5A" w:rsidRDefault="00553BA5" w:rsidP="00553BA5">
      <w:pPr>
        <w:spacing w:after="0"/>
        <w:jc w:val="both"/>
        <w:rPr>
          <w:rFonts w:ascii="Times New Roman" w:hAnsi="Times New Roman"/>
          <w:b/>
          <w:sz w:val="16"/>
        </w:rPr>
      </w:pPr>
    </w:p>
    <w:p w:rsidR="00553BA5" w:rsidRDefault="00553BA5" w:rsidP="00553BA5">
      <w:pPr>
        <w:spacing w:after="0"/>
        <w:jc w:val="both"/>
        <w:rPr>
          <w:rFonts w:ascii="Times New Roman" w:hAnsi="Times New Roman"/>
          <w:sz w:val="24"/>
          <w:lang w:val="en-US"/>
        </w:rPr>
      </w:pPr>
      <w:r>
        <w:rPr>
          <w:rFonts w:ascii="Times New Roman" w:hAnsi="Times New Roman"/>
          <w:sz w:val="24"/>
        </w:rPr>
        <w:tab/>
      </w:r>
      <w:r>
        <w:rPr>
          <w:rFonts w:ascii="Times New Roman" w:hAnsi="Times New Roman"/>
          <w:sz w:val="24"/>
          <w:lang w:val="en-US"/>
        </w:rPr>
        <w:t>From the presented indicators it can be seen that the macedonian tourist resources are not valued enough or mu</w:t>
      </w:r>
      <w:r>
        <w:rPr>
          <w:rFonts w:ascii="Times New Roman" w:hAnsi="Times New Roman"/>
          <w:sz w:val="24"/>
        </w:rPr>
        <w:t>ltimedial</w:t>
      </w:r>
      <w:r>
        <w:rPr>
          <w:rFonts w:ascii="Times New Roman" w:hAnsi="Times New Roman"/>
          <w:sz w:val="24"/>
          <w:lang w:val="en-US"/>
        </w:rPr>
        <w:t xml:space="preserve">y </w:t>
      </w:r>
      <w:r>
        <w:rPr>
          <w:rFonts w:ascii="Times New Roman" w:hAnsi="Times New Roman"/>
          <w:sz w:val="24"/>
        </w:rPr>
        <w:t xml:space="preserve">used. </w:t>
      </w:r>
      <w:r>
        <w:rPr>
          <w:rFonts w:ascii="Times New Roman" w:hAnsi="Times New Roman"/>
          <w:sz w:val="24"/>
          <w:lang w:val="en-US"/>
        </w:rPr>
        <w:t xml:space="preserve">Scillicet, the focus of the tourist managers is still the offer of tourist arrangements without the elements of </w:t>
      </w:r>
      <w:r w:rsidRPr="00EB6787">
        <w:rPr>
          <w:rFonts w:ascii="Times New Roman" w:hAnsi="Times New Roman"/>
          <w:b/>
          <w:sz w:val="24"/>
          <w:lang w:val="en-US"/>
        </w:rPr>
        <w:t>art tourism</w:t>
      </w:r>
      <w:r>
        <w:rPr>
          <w:rFonts w:ascii="Times New Roman" w:hAnsi="Times New Roman"/>
          <w:sz w:val="24"/>
          <w:lang w:val="en-US"/>
        </w:rPr>
        <w:t xml:space="preserve">. </w:t>
      </w:r>
    </w:p>
    <w:p w:rsidR="00553BA5" w:rsidRDefault="00553BA5" w:rsidP="00553BA5">
      <w:pPr>
        <w:spacing w:after="0"/>
        <w:jc w:val="both"/>
        <w:rPr>
          <w:rFonts w:ascii="Times New Roman" w:hAnsi="Times New Roman"/>
          <w:sz w:val="24"/>
          <w:lang w:val="en-US"/>
        </w:rPr>
      </w:pPr>
      <w:r>
        <w:rPr>
          <w:rFonts w:ascii="Times New Roman" w:hAnsi="Times New Roman"/>
          <w:sz w:val="24"/>
          <w:lang w:val="en-US"/>
        </w:rPr>
        <w:tab/>
        <w:t xml:space="preserve">The contemporary toursm involves engagements of various </w:t>
      </w:r>
      <w:r w:rsidRPr="00EB6787">
        <w:rPr>
          <w:rFonts w:ascii="Times New Roman" w:hAnsi="Times New Roman"/>
          <w:b/>
          <w:sz w:val="24"/>
          <w:lang w:val="en-US"/>
        </w:rPr>
        <w:t>artmanagers</w:t>
      </w:r>
      <w:r>
        <w:rPr>
          <w:rFonts w:ascii="Times New Roman" w:hAnsi="Times New Roman"/>
          <w:sz w:val="24"/>
          <w:lang w:val="en-US"/>
        </w:rPr>
        <w:t xml:space="preserve"> or </w:t>
      </w:r>
      <w:r w:rsidRPr="00EB6787">
        <w:rPr>
          <w:rFonts w:ascii="Times New Roman" w:hAnsi="Times New Roman"/>
          <w:b/>
          <w:sz w:val="24"/>
          <w:lang w:val="en-US"/>
        </w:rPr>
        <w:t>art animators</w:t>
      </w:r>
      <w:r>
        <w:rPr>
          <w:rFonts w:ascii="Times New Roman" w:hAnsi="Times New Roman"/>
          <w:sz w:val="24"/>
          <w:lang w:val="en-US"/>
        </w:rPr>
        <w:t xml:space="preserve"> (artists, entertainers, performers, producers, jugglers, etc.). Meaning, adepts whose professions enrich and update the tourist promotion significantly. </w:t>
      </w:r>
    </w:p>
    <w:p w:rsidR="00553BA5" w:rsidRPr="00EB6787" w:rsidRDefault="00553BA5" w:rsidP="00553BA5">
      <w:pPr>
        <w:spacing w:after="0"/>
        <w:jc w:val="both"/>
        <w:rPr>
          <w:rFonts w:ascii="Times New Roman" w:hAnsi="Times New Roman"/>
          <w:sz w:val="24"/>
          <w:lang w:val="en-US"/>
        </w:rPr>
      </w:pPr>
      <w:r>
        <w:rPr>
          <w:rFonts w:ascii="Times New Roman" w:hAnsi="Times New Roman"/>
          <w:sz w:val="24"/>
          <w:lang w:val="en-US"/>
        </w:rPr>
        <w:tab/>
        <w:t xml:space="preserve">A matter of fact is that the Republic of Macedonia possesses various natural, anthropogenic, receptive, and communicative resources, values and objects. However, a great part from them are not valued and used by the tourist economy and by the tourists in general. Given that, the tourist promotion is dominated by the offer of so called cultural products: postcards, books, brochures, suvenirs, and significantly less order of tourist DVD movies, clips, etc. In that direction of satisfying the tourist needs and desires, there is a need for production and offer of various multimedial audiovisual products which on a moder, fast, and simple way will do the transformation in tourism. </w:t>
      </w:r>
    </w:p>
    <w:p w:rsidR="00553BA5" w:rsidRDefault="00553BA5" w:rsidP="00553BA5">
      <w:pPr>
        <w:spacing w:after="0"/>
        <w:jc w:val="both"/>
        <w:rPr>
          <w:rFonts w:ascii="Times New Roman" w:hAnsi="Times New Roman"/>
          <w:sz w:val="24"/>
          <w:lang w:val="en-US"/>
        </w:rPr>
      </w:pPr>
    </w:p>
    <w:p w:rsidR="00553BA5" w:rsidRPr="00735F5A" w:rsidRDefault="00553BA5" w:rsidP="00553BA5">
      <w:pPr>
        <w:spacing w:after="0" w:line="240" w:lineRule="auto"/>
        <w:jc w:val="both"/>
        <w:rPr>
          <w:rFonts w:ascii="Times New Roman" w:hAnsi="Times New Roman"/>
        </w:rPr>
      </w:pPr>
      <w:r>
        <w:rPr>
          <w:rFonts w:ascii="Times New Roman" w:hAnsi="Times New Roman"/>
          <w:sz w:val="24"/>
        </w:rPr>
        <w:tab/>
      </w:r>
    </w:p>
    <w:p w:rsidR="00553BA5" w:rsidRPr="008E2C4D" w:rsidRDefault="00553BA5" w:rsidP="00553BA5">
      <w:pPr>
        <w:spacing w:after="0"/>
        <w:jc w:val="both"/>
        <w:rPr>
          <w:rFonts w:ascii="Times New Roman" w:hAnsi="Times New Roman"/>
          <w:b/>
          <w:sz w:val="24"/>
          <w:lang w:val="en-US"/>
        </w:rPr>
      </w:pPr>
      <w:r>
        <w:rPr>
          <w:rFonts w:ascii="Times New Roman" w:hAnsi="Times New Roman"/>
          <w:b/>
          <w:sz w:val="24"/>
        </w:rPr>
        <w:tab/>
      </w:r>
      <w:r>
        <w:rPr>
          <w:rFonts w:ascii="Times New Roman" w:hAnsi="Times New Roman"/>
          <w:b/>
          <w:sz w:val="24"/>
          <w:lang w:val="en-US"/>
        </w:rPr>
        <w:t>DISCUSION</w:t>
      </w:r>
    </w:p>
    <w:p w:rsidR="00553BA5" w:rsidRPr="00735F5A" w:rsidRDefault="00553BA5" w:rsidP="00553BA5">
      <w:pPr>
        <w:spacing w:after="0" w:line="240" w:lineRule="auto"/>
        <w:jc w:val="both"/>
        <w:rPr>
          <w:rFonts w:ascii="Times New Roman" w:hAnsi="Times New Roman"/>
          <w:sz w:val="16"/>
        </w:rPr>
      </w:pPr>
    </w:p>
    <w:p w:rsidR="00553BA5" w:rsidRDefault="00553BA5" w:rsidP="00553BA5">
      <w:pPr>
        <w:spacing w:after="0"/>
        <w:jc w:val="both"/>
        <w:rPr>
          <w:rFonts w:ascii="Times New Roman" w:hAnsi="Times New Roman"/>
          <w:sz w:val="24"/>
          <w:lang w:val="en-US"/>
        </w:rPr>
      </w:pPr>
      <w:r>
        <w:rPr>
          <w:rFonts w:ascii="Times New Roman" w:hAnsi="Times New Roman"/>
          <w:sz w:val="24"/>
        </w:rPr>
        <w:tab/>
      </w:r>
      <w:r>
        <w:rPr>
          <w:rFonts w:ascii="Times New Roman" w:hAnsi="Times New Roman"/>
          <w:sz w:val="24"/>
          <w:lang w:val="en-US"/>
        </w:rPr>
        <w:t xml:space="preserve">There is a need of a complete and quality production multivalirized performances for promotion of the natural objects, processes, and appearances, anthropogenic objects and manifestations, receptive objects, communicational infrastructural objects and resources, as a goal of tourist destination. </w:t>
      </w:r>
    </w:p>
    <w:p w:rsidR="00553BA5" w:rsidRDefault="00553BA5" w:rsidP="00553BA5">
      <w:pPr>
        <w:spacing w:after="0"/>
        <w:jc w:val="both"/>
        <w:rPr>
          <w:rFonts w:ascii="Times New Roman" w:hAnsi="Times New Roman"/>
          <w:sz w:val="24"/>
          <w:lang w:val="en-US"/>
        </w:rPr>
      </w:pPr>
      <w:r>
        <w:rPr>
          <w:rFonts w:ascii="Times New Roman" w:hAnsi="Times New Roman"/>
          <w:sz w:val="24"/>
          <w:lang w:val="en-US"/>
        </w:rPr>
        <w:tab/>
        <w:t>In order to plan, make, and realize the mentioned, there is a need of:</w:t>
      </w:r>
    </w:p>
    <w:p w:rsidR="00553BA5" w:rsidRDefault="00553BA5" w:rsidP="00553BA5">
      <w:pPr>
        <w:numPr>
          <w:ilvl w:val="0"/>
          <w:numId w:val="3"/>
        </w:numPr>
        <w:spacing w:after="0"/>
        <w:jc w:val="both"/>
        <w:rPr>
          <w:rFonts w:ascii="Times New Roman" w:hAnsi="Times New Roman"/>
          <w:sz w:val="24"/>
          <w:lang w:val="en-US"/>
        </w:rPr>
      </w:pPr>
      <w:r>
        <w:rPr>
          <w:rFonts w:ascii="Times New Roman" w:hAnsi="Times New Roman"/>
          <w:sz w:val="24"/>
          <w:lang w:val="en-US"/>
        </w:rPr>
        <w:t>Application of interdisciplinary audiovisual and digital techniques, transformation of the tourist promotion and animation.</w:t>
      </w:r>
    </w:p>
    <w:p w:rsidR="00553BA5" w:rsidRDefault="00553BA5" w:rsidP="00553BA5">
      <w:pPr>
        <w:numPr>
          <w:ilvl w:val="0"/>
          <w:numId w:val="3"/>
        </w:numPr>
        <w:spacing w:after="0"/>
        <w:jc w:val="both"/>
        <w:rPr>
          <w:rFonts w:ascii="Times New Roman" w:hAnsi="Times New Roman"/>
          <w:sz w:val="24"/>
          <w:lang w:val="en-US"/>
        </w:rPr>
      </w:pPr>
      <w:r>
        <w:rPr>
          <w:rFonts w:ascii="Times New Roman" w:hAnsi="Times New Roman"/>
          <w:sz w:val="24"/>
          <w:lang w:val="en-US"/>
        </w:rPr>
        <w:lastRenderedPageBreak/>
        <w:t>The tourist – guest, to fill the complete “tour-retour” (going forward – going back) or as it is said in tourism “I came, I saw, I took”.</w:t>
      </w:r>
    </w:p>
    <w:p w:rsidR="00553BA5" w:rsidRDefault="00553BA5" w:rsidP="00553BA5">
      <w:pPr>
        <w:numPr>
          <w:ilvl w:val="0"/>
          <w:numId w:val="3"/>
        </w:numPr>
        <w:spacing w:after="0"/>
        <w:jc w:val="both"/>
        <w:rPr>
          <w:rFonts w:ascii="Times New Roman" w:hAnsi="Times New Roman"/>
          <w:sz w:val="24"/>
          <w:lang w:val="en-US"/>
        </w:rPr>
      </w:pPr>
      <w:r>
        <w:rPr>
          <w:rFonts w:ascii="Times New Roman" w:hAnsi="Times New Roman"/>
          <w:sz w:val="24"/>
          <w:lang w:val="en-US"/>
        </w:rPr>
        <w:t xml:space="preserve">In order to realize the tourism, and touristic dialectical development, it must experience an art travel triad: from audiovisual – </w:t>
      </w:r>
      <w:r w:rsidRPr="005F7336">
        <w:rPr>
          <w:rFonts w:ascii="Times New Roman" w:hAnsi="Times New Roman"/>
          <w:i/>
          <w:sz w:val="24"/>
          <w:lang w:val="en-US"/>
        </w:rPr>
        <w:t>real</w:t>
      </w:r>
      <w:r>
        <w:rPr>
          <w:rFonts w:ascii="Times New Roman" w:hAnsi="Times New Roman"/>
          <w:sz w:val="24"/>
          <w:lang w:val="en-US"/>
        </w:rPr>
        <w:t xml:space="preserve">, to virtual – </w:t>
      </w:r>
      <w:r w:rsidRPr="005F7336">
        <w:rPr>
          <w:rFonts w:ascii="Times New Roman" w:hAnsi="Times New Roman"/>
          <w:i/>
          <w:sz w:val="24"/>
          <w:lang w:val="en-US"/>
        </w:rPr>
        <w:t>imagined</w:t>
      </w:r>
      <w:r>
        <w:rPr>
          <w:rFonts w:ascii="Times New Roman" w:hAnsi="Times New Roman"/>
          <w:sz w:val="24"/>
          <w:lang w:val="en-US"/>
        </w:rPr>
        <w:t xml:space="preserve">, to virtuouz – </w:t>
      </w:r>
      <w:r w:rsidRPr="005F7336">
        <w:rPr>
          <w:rFonts w:ascii="Times New Roman" w:hAnsi="Times New Roman"/>
          <w:i/>
          <w:sz w:val="24"/>
          <w:lang w:val="en-US"/>
        </w:rPr>
        <w:t>perfect</w:t>
      </w:r>
      <w:r>
        <w:rPr>
          <w:rFonts w:ascii="Times New Roman" w:hAnsi="Times New Roman"/>
          <w:sz w:val="24"/>
          <w:lang w:val="en-US"/>
        </w:rPr>
        <w:t>.</w:t>
      </w:r>
    </w:p>
    <w:p w:rsidR="00B452B0" w:rsidRDefault="00B452B0" w:rsidP="00B452B0">
      <w:pPr>
        <w:numPr>
          <w:ilvl w:val="0"/>
          <w:numId w:val="3"/>
        </w:numPr>
        <w:spacing w:after="0"/>
        <w:jc w:val="both"/>
        <w:rPr>
          <w:rFonts w:ascii="Times New Roman" w:hAnsi="Times New Roman"/>
          <w:sz w:val="24"/>
          <w:lang w:val="en-US"/>
        </w:rPr>
      </w:pPr>
      <w:r>
        <w:rPr>
          <w:rFonts w:ascii="Times New Roman" w:hAnsi="Times New Roman"/>
          <w:sz w:val="24"/>
          <w:lang w:val="en-US"/>
        </w:rPr>
        <w:t xml:space="preserve">The tourists have to experience an “extasy” of admiration, prowess, enhancement, delight, enjoyment, excitement, and happiness. </w:t>
      </w:r>
    </w:p>
    <w:p w:rsidR="00B452B0" w:rsidRDefault="00B452B0" w:rsidP="00B452B0">
      <w:pPr>
        <w:numPr>
          <w:ilvl w:val="0"/>
          <w:numId w:val="3"/>
        </w:numPr>
        <w:spacing w:after="0"/>
        <w:jc w:val="both"/>
        <w:rPr>
          <w:rFonts w:ascii="Times New Roman" w:hAnsi="Times New Roman"/>
          <w:sz w:val="24"/>
          <w:lang w:val="en-US"/>
        </w:rPr>
      </w:pPr>
      <w:r>
        <w:rPr>
          <w:rFonts w:ascii="Times New Roman" w:hAnsi="Times New Roman"/>
          <w:sz w:val="24"/>
          <w:lang w:val="en-US"/>
        </w:rPr>
        <w:t xml:space="preserve">An engagement of professional staff, tourist managers and animators from various areas (tourist agents, custodians, artists, showmen, </w:t>
      </w:r>
      <w:r w:rsidR="00154C37">
        <w:rPr>
          <w:rFonts w:ascii="Times New Roman" w:hAnsi="Times New Roman"/>
          <w:sz w:val="24"/>
          <w:lang w:val="en-US"/>
        </w:rPr>
        <w:t xml:space="preserve">jugglers, masquerade, </w:t>
      </w:r>
      <w:r w:rsidR="008A58CC">
        <w:rPr>
          <w:rFonts w:ascii="Times New Roman" w:hAnsi="Times New Roman"/>
          <w:sz w:val="24"/>
          <w:lang w:val="en-US"/>
        </w:rPr>
        <w:t xml:space="preserve">extras, </w:t>
      </w:r>
      <w:r>
        <w:rPr>
          <w:rFonts w:ascii="Times New Roman" w:hAnsi="Times New Roman"/>
          <w:sz w:val="24"/>
          <w:lang w:val="en-US"/>
        </w:rPr>
        <w:t xml:space="preserve">models etc) for the realization of the tourist mission. </w:t>
      </w:r>
    </w:p>
    <w:p w:rsidR="00B452B0" w:rsidRDefault="00B452B0" w:rsidP="00B452B0">
      <w:pPr>
        <w:numPr>
          <w:ilvl w:val="0"/>
          <w:numId w:val="3"/>
        </w:numPr>
        <w:spacing w:after="0"/>
        <w:jc w:val="both"/>
        <w:rPr>
          <w:rFonts w:ascii="Times New Roman" w:hAnsi="Times New Roman"/>
          <w:sz w:val="24"/>
          <w:lang w:val="en-US"/>
        </w:rPr>
      </w:pPr>
      <w:r>
        <w:rPr>
          <w:rFonts w:ascii="Times New Roman" w:hAnsi="Times New Roman"/>
          <w:sz w:val="24"/>
          <w:lang w:val="en-US"/>
        </w:rPr>
        <w:t xml:space="preserve">Preparation, promotion, reproduction, reconstruction, and revitalization of various audiovisual, virtual, and virtuous multimedial animations and presentations which are a consequence of the natural area, closed areas, through media and various digital appliances. </w:t>
      </w:r>
    </w:p>
    <w:p w:rsidR="00B452B0" w:rsidRDefault="00B452B0" w:rsidP="00B452B0">
      <w:pPr>
        <w:numPr>
          <w:ilvl w:val="0"/>
          <w:numId w:val="3"/>
        </w:numPr>
        <w:spacing w:after="0"/>
        <w:jc w:val="both"/>
        <w:rPr>
          <w:rFonts w:ascii="Times New Roman" w:hAnsi="Times New Roman"/>
          <w:sz w:val="24"/>
          <w:lang w:val="en-US"/>
        </w:rPr>
      </w:pPr>
      <w:r>
        <w:rPr>
          <w:rFonts w:ascii="Times New Roman" w:hAnsi="Times New Roman"/>
          <w:sz w:val="24"/>
          <w:lang w:val="en-US"/>
        </w:rPr>
        <w:t xml:space="preserve">The prime goal of the promotion, animation, and development of masterful – artificially perfect, profitable, quality, practical, and pragmatic tourism. </w:t>
      </w:r>
    </w:p>
    <w:p w:rsidR="00B452B0" w:rsidRDefault="00B452B0" w:rsidP="00B452B0">
      <w:pPr>
        <w:numPr>
          <w:ilvl w:val="0"/>
          <w:numId w:val="3"/>
        </w:numPr>
        <w:spacing w:after="0"/>
        <w:jc w:val="both"/>
        <w:rPr>
          <w:rFonts w:ascii="Times New Roman" w:hAnsi="Times New Roman"/>
          <w:sz w:val="24"/>
          <w:lang w:val="en-US"/>
        </w:rPr>
      </w:pPr>
      <w:r>
        <w:rPr>
          <w:rFonts w:ascii="Times New Roman" w:hAnsi="Times New Roman"/>
          <w:sz w:val="24"/>
          <w:lang w:val="en-US"/>
        </w:rPr>
        <w:t xml:space="preserve">Tourism which practices valorized travel, recreation, holiday, education, and entertainment based on the principle of sustainability and protection of the natural environment. </w:t>
      </w:r>
    </w:p>
    <w:p w:rsidR="00B452B0" w:rsidRDefault="00B452B0" w:rsidP="00B452B0">
      <w:pPr>
        <w:spacing w:after="0"/>
        <w:jc w:val="both"/>
        <w:rPr>
          <w:rFonts w:ascii="Times New Roman" w:hAnsi="Times New Roman"/>
          <w:sz w:val="24"/>
          <w:lang w:val="en-US"/>
        </w:rPr>
      </w:pPr>
    </w:p>
    <w:p w:rsidR="00B452B0" w:rsidRDefault="00B452B0" w:rsidP="00B452B0">
      <w:pPr>
        <w:spacing w:after="0"/>
        <w:jc w:val="both"/>
        <w:rPr>
          <w:rFonts w:ascii="Times New Roman" w:hAnsi="Times New Roman"/>
          <w:b/>
          <w:sz w:val="24"/>
          <w:lang w:val="en-US"/>
        </w:rPr>
      </w:pPr>
      <w:r>
        <w:rPr>
          <w:rFonts w:ascii="Times New Roman" w:hAnsi="Times New Roman"/>
          <w:b/>
          <w:sz w:val="24"/>
          <w:lang w:val="en-US"/>
        </w:rPr>
        <w:t>Axiom: “TOURISM, AN OPENED THEATHRE WITH FREE SPIRIT”</w:t>
      </w:r>
    </w:p>
    <w:p w:rsidR="00B452B0" w:rsidRDefault="00B452B0" w:rsidP="00B452B0">
      <w:pPr>
        <w:spacing w:after="0"/>
        <w:jc w:val="both"/>
        <w:rPr>
          <w:rFonts w:ascii="Times New Roman" w:hAnsi="Times New Roman"/>
          <w:sz w:val="24"/>
          <w:lang w:val="en-US"/>
        </w:rPr>
      </w:pPr>
    </w:p>
    <w:p w:rsidR="00B452B0" w:rsidRDefault="00B452B0" w:rsidP="00B452B0">
      <w:pPr>
        <w:spacing w:after="0"/>
        <w:jc w:val="both"/>
        <w:rPr>
          <w:rFonts w:ascii="Times New Roman" w:hAnsi="Times New Roman"/>
          <w:i/>
          <w:sz w:val="24"/>
          <w:lang w:val="en-US"/>
        </w:rPr>
      </w:pPr>
      <w:r w:rsidRPr="00344F6F">
        <w:rPr>
          <w:rFonts w:ascii="Times New Roman" w:hAnsi="Times New Roman"/>
          <w:sz w:val="24"/>
          <w:u w:val="single"/>
          <w:lang w:val="en-US"/>
        </w:rPr>
        <w:t>Example</w:t>
      </w:r>
      <w:r>
        <w:rPr>
          <w:rFonts w:ascii="Times New Roman" w:hAnsi="Times New Roman"/>
          <w:sz w:val="24"/>
          <w:lang w:val="en-US"/>
        </w:rPr>
        <w:t xml:space="preserve">: </w:t>
      </w:r>
      <w:r>
        <w:rPr>
          <w:rFonts w:ascii="Times New Roman" w:hAnsi="Times New Roman"/>
          <w:b/>
          <w:i/>
          <w:sz w:val="24"/>
          <w:lang w:val="en-US"/>
        </w:rPr>
        <w:t>of multimedial performaces – natural, cultural, …</w:t>
      </w:r>
    </w:p>
    <w:p w:rsidR="00B452B0" w:rsidRPr="00264FFA" w:rsidRDefault="00B452B0" w:rsidP="00B452B0">
      <w:pPr>
        <w:numPr>
          <w:ilvl w:val="0"/>
          <w:numId w:val="4"/>
        </w:numPr>
        <w:spacing w:after="0"/>
        <w:jc w:val="both"/>
        <w:rPr>
          <w:rFonts w:ascii="Times New Roman" w:hAnsi="Times New Roman"/>
          <w:i/>
          <w:sz w:val="24"/>
          <w:lang w:val="en-US"/>
        </w:rPr>
      </w:pPr>
      <w:r>
        <w:rPr>
          <w:rFonts w:ascii="Times New Roman" w:hAnsi="Times New Roman"/>
          <w:i/>
          <w:sz w:val="24"/>
          <w:lang w:val="en-US"/>
        </w:rPr>
        <w:t xml:space="preserve">Reconstruction of </w:t>
      </w:r>
      <w:r w:rsidRPr="00264FFA">
        <w:rPr>
          <w:rFonts w:ascii="Times New Roman" w:hAnsi="Times New Roman"/>
          <w:i/>
          <w:sz w:val="24"/>
          <w:u w:val="single"/>
          <w:lang w:val="en-US"/>
        </w:rPr>
        <w:t>caves</w:t>
      </w:r>
      <w:r>
        <w:rPr>
          <w:rFonts w:ascii="Times New Roman" w:hAnsi="Times New Roman"/>
          <w:i/>
          <w:sz w:val="24"/>
          <w:lang w:val="en-US"/>
        </w:rPr>
        <w:t xml:space="preserve"> in which the human lived, artefacts – objects, figures, maquette, …active figures – performances from real life (</w:t>
      </w:r>
      <w:r>
        <w:rPr>
          <w:rFonts w:ascii="Times New Roman" w:hAnsi="Times New Roman"/>
          <w:sz w:val="24"/>
          <w:lang w:val="en-US"/>
        </w:rPr>
        <w:t>participants: students, artists, others</w:t>
      </w:r>
      <w:r>
        <w:rPr>
          <w:rFonts w:ascii="Times New Roman" w:hAnsi="Times New Roman"/>
          <w:i/>
          <w:sz w:val="24"/>
          <w:lang w:val="en-US"/>
        </w:rPr>
        <w:t xml:space="preserve">) </w:t>
      </w:r>
    </w:p>
    <w:p w:rsidR="00B452B0" w:rsidRPr="00264FFA" w:rsidRDefault="00B452B0" w:rsidP="00B452B0">
      <w:pPr>
        <w:numPr>
          <w:ilvl w:val="0"/>
          <w:numId w:val="4"/>
        </w:numPr>
        <w:spacing w:after="0"/>
        <w:jc w:val="both"/>
        <w:rPr>
          <w:rFonts w:ascii="Times New Roman" w:hAnsi="Times New Roman"/>
          <w:i/>
          <w:sz w:val="24"/>
          <w:lang w:val="en-US"/>
        </w:rPr>
      </w:pPr>
      <w:r w:rsidRPr="00264FFA">
        <w:rPr>
          <w:rFonts w:ascii="Times New Roman" w:hAnsi="Times New Roman"/>
          <w:i/>
          <w:sz w:val="24"/>
          <w:lang w:val="en-US"/>
        </w:rPr>
        <w:t xml:space="preserve">Reconstruction of </w:t>
      </w:r>
      <w:r w:rsidRPr="00264FFA">
        <w:rPr>
          <w:rFonts w:ascii="Times New Roman" w:hAnsi="Times New Roman"/>
          <w:i/>
          <w:sz w:val="24"/>
          <w:u w:val="single"/>
          <w:lang w:val="en-US"/>
        </w:rPr>
        <w:t>terrestrial and pile-dwelling</w:t>
      </w:r>
      <w:r w:rsidRPr="00264FFA">
        <w:rPr>
          <w:rFonts w:ascii="Times New Roman" w:hAnsi="Times New Roman"/>
          <w:i/>
          <w:sz w:val="24"/>
          <w:lang w:val="en-US"/>
        </w:rPr>
        <w:t xml:space="preserve"> in which the human lived, artefacts – objects, figures, maquette, … </w:t>
      </w:r>
      <w:r>
        <w:rPr>
          <w:rFonts w:ascii="Times New Roman" w:hAnsi="Times New Roman"/>
          <w:i/>
          <w:sz w:val="24"/>
          <w:lang w:val="en-US"/>
        </w:rPr>
        <w:t>– performances from real life (</w:t>
      </w:r>
      <w:r>
        <w:rPr>
          <w:rFonts w:ascii="Times New Roman" w:hAnsi="Times New Roman"/>
          <w:sz w:val="24"/>
          <w:lang w:val="en-US"/>
        </w:rPr>
        <w:t>participants: students, artists, others</w:t>
      </w:r>
      <w:r>
        <w:rPr>
          <w:rFonts w:ascii="Times New Roman" w:hAnsi="Times New Roman"/>
          <w:i/>
          <w:sz w:val="24"/>
          <w:lang w:val="en-US"/>
        </w:rPr>
        <w:t xml:space="preserve">) </w:t>
      </w:r>
    </w:p>
    <w:p w:rsidR="00B452B0" w:rsidRPr="0057610C" w:rsidRDefault="00B452B0" w:rsidP="00B452B0">
      <w:pPr>
        <w:numPr>
          <w:ilvl w:val="0"/>
          <w:numId w:val="4"/>
        </w:numPr>
        <w:spacing w:after="0"/>
        <w:jc w:val="both"/>
        <w:rPr>
          <w:rFonts w:ascii="Times New Roman" w:hAnsi="Times New Roman"/>
          <w:sz w:val="24"/>
          <w:lang w:val="en-US"/>
        </w:rPr>
      </w:pPr>
      <w:r>
        <w:rPr>
          <w:rFonts w:ascii="Times New Roman" w:hAnsi="Times New Roman"/>
          <w:i/>
          <w:sz w:val="24"/>
          <w:lang w:val="en-US"/>
        </w:rPr>
        <w:lastRenderedPageBreak/>
        <w:t xml:space="preserve">Reconstruction of </w:t>
      </w:r>
      <w:r w:rsidRPr="0057610C">
        <w:rPr>
          <w:rFonts w:ascii="Times New Roman" w:hAnsi="Times New Roman"/>
          <w:i/>
          <w:sz w:val="24"/>
          <w:u w:val="single"/>
          <w:lang w:val="en-US"/>
        </w:rPr>
        <w:t>housings with several cabins</w:t>
      </w:r>
      <w:r>
        <w:rPr>
          <w:rFonts w:ascii="Times New Roman" w:hAnsi="Times New Roman"/>
          <w:i/>
          <w:sz w:val="24"/>
          <w:lang w:val="en-US"/>
        </w:rPr>
        <w:t xml:space="preserve"> in which the human lived, </w:t>
      </w:r>
      <w:r w:rsidRPr="00264FFA">
        <w:rPr>
          <w:rFonts w:ascii="Times New Roman" w:hAnsi="Times New Roman"/>
          <w:i/>
          <w:sz w:val="24"/>
          <w:lang w:val="en-US"/>
        </w:rPr>
        <w:t xml:space="preserve">artefacts – objects, figures, maquette, … </w:t>
      </w:r>
      <w:r>
        <w:rPr>
          <w:rFonts w:ascii="Times New Roman" w:hAnsi="Times New Roman"/>
          <w:i/>
          <w:sz w:val="24"/>
          <w:lang w:val="en-US"/>
        </w:rPr>
        <w:t>– performances from real life (</w:t>
      </w:r>
      <w:r>
        <w:rPr>
          <w:rFonts w:ascii="Times New Roman" w:hAnsi="Times New Roman"/>
          <w:sz w:val="24"/>
          <w:lang w:val="en-US"/>
        </w:rPr>
        <w:t>participants: students, artists, others</w:t>
      </w:r>
      <w:r>
        <w:rPr>
          <w:rFonts w:ascii="Times New Roman" w:hAnsi="Times New Roman"/>
          <w:i/>
          <w:sz w:val="24"/>
          <w:lang w:val="en-US"/>
        </w:rPr>
        <w:t>)</w:t>
      </w:r>
    </w:p>
    <w:p w:rsidR="00B452B0" w:rsidRPr="001338C7" w:rsidRDefault="00B452B0" w:rsidP="00B452B0">
      <w:pPr>
        <w:numPr>
          <w:ilvl w:val="0"/>
          <w:numId w:val="4"/>
        </w:numPr>
        <w:spacing w:after="0"/>
        <w:jc w:val="both"/>
        <w:rPr>
          <w:rFonts w:ascii="Times New Roman" w:hAnsi="Times New Roman"/>
          <w:sz w:val="24"/>
          <w:lang w:val="en-US"/>
        </w:rPr>
      </w:pPr>
      <w:r>
        <w:rPr>
          <w:rFonts w:ascii="Times New Roman" w:hAnsi="Times New Roman"/>
          <w:i/>
          <w:sz w:val="24"/>
          <w:lang w:val="en-US"/>
        </w:rPr>
        <w:t xml:space="preserve">Reconstruction of </w:t>
      </w:r>
      <w:r w:rsidRPr="0057610C">
        <w:rPr>
          <w:rFonts w:ascii="Times New Roman" w:hAnsi="Times New Roman"/>
          <w:i/>
          <w:sz w:val="24"/>
          <w:u w:val="single"/>
          <w:lang w:val="en-US"/>
        </w:rPr>
        <w:t>specific places, objects, and activities</w:t>
      </w:r>
      <w:r w:rsidRPr="0057610C">
        <w:rPr>
          <w:rFonts w:ascii="Times New Roman" w:hAnsi="Times New Roman"/>
          <w:sz w:val="24"/>
          <w:lang w:val="en-US"/>
        </w:rPr>
        <w:t>(</w:t>
      </w:r>
      <w:r>
        <w:rPr>
          <w:rFonts w:ascii="Times New Roman" w:hAnsi="Times New Roman"/>
          <w:sz w:val="24"/>
          <w:lang w:val="en-US"/>
        </w:rPr>
        <w:t>temples, anne, watermills, small dairies, sheds, mowing, reaping, weaving, …</w:t>
      </w:r>
      <w:r w:rsidRPr="0057610C">
        <w:rPr>
          <w:rFonts w:ascii="Times New Roman" w:hAnsi="Times New Roman"/>
          <w:sz w:val="24"/>
          <w:lang w:val="en-US"/>
        </w:rPr>
        <w:t>)</w:t>
      </w:r>
      <w:r w:rsidRPr="00264FFA">
        <w:rPr>
          <w:rFonts w:ascii="Times New Roman" w:hAnsi="Times New Roman"/>
          <w:i/>
          <w:sz w:val="24"/>
          <w:lang w:val="en-US"/>
        </w:rPr>
        <w:t xml:space="preserve">artefacts – objects, figures, maquette, … </w:t>
      </w:r>
      <w:r>
        <w:rPr>
          <w:rFonts w:ascii="Times New Roman" w:hAnsi="Times New Roman"/>
          <w:i/>
          <w:sz w:val="24"/>
          <w:lang w:val="en-US"/>
        </w:rPr>
        <w:t>– performances from real life (</w:t>
      </w:r>
      <w:r>
        <w:rPr>
          <w:rFonts w:ascii="Times New Roman" w:hAnsi="Times New Roman"/>
          <w:sz w:val="24"/>
          <w:lang w:val="en-US"/>
        </w:rPr>
        <w:t>participants: students, artists, others</w:t>
      </w:r>
      <w:r>
        <w:rPr>
          <w:rFonts w:ascii="Times New Roman" w:hAnsi="Times New Roman"/>
          <w:i/>
          <w:sz w:val="24"/>
          <w:lang w:val="en-US"/>
        </w:rPr>
        <w:t>)</w:t>
      </w:r>
    </w:p>
    <w:p w:rsidR="00B452B0" w:rsidRPr="00127372" w:rsidRDefault="00B452B0" w:rsidP="00B452B0">
      <w:pPr>
        <w:numPr>
          <w:ilvl w:val="0"/>
          <w:numId w:val="4"/>
        </w:numPr>
        <w:spacing w:after="0"/>
        <w:jc w:val="both"/>
        <w:rPr>
          <w:rFonts w:ascii="Times New Roman" w:hAnsi="Times New Roman"/>
          <w:bCs/>
          <w:sz w:val="24"/>
        </w:rPr>
      </w:pPr>
      <w:r w:rsidRPr="00127372">
        <w:rPr>
          <w:rFonts w:ascii="Times New Roman" w:hAnsi="Times New Roman"/>
          <w:i/>
          <w:sz w:val="24"/>
          <w:lang w:val="en-US"/>
        </w:rPr>
        <w:t xml:space="preserve">Reconstruction of </w:t>
      </w:r>
      <w:r w:rsidRPr="00127372">
        <w:rPr>
          <w:rFonts w:ascii="Times New Roman" w:hAnsi="Times New Roman"/>
          <w:i/>
          <w:sz w:val="24"/>
          <w:u w:val="single"/>
          <w:lang w:val="en-US"/>
        </w:rPr>
        <w:t>housings with various longhouses and urban houses</w:t>
      </w:r>
      <w:r>
        <w:rPr>
          <w:rFonts w:ascii="Times New Roman" w:hAnsi="Times New Roman"/>
          <w:i/>
          <w:sz w:val="24"/>
          <w:lang w:val="en-US"/>
        </w:rPr>
        <w:t xml:space="preserve">in which the human lived, </w:t>
      </w:r>
      <w:r w:rsidRPr="00264FFA">
        <w:rPr>
          <w:rFonts w:ascii="Times New Roman" w:hAnsi="Times New Roman"/>
          <w:i/>
          <w:sz w:val="24"/>
          <w:lang w:val="en-US"/>
        </w:rPr>
        <w:t xml:space="preserve">artefacts – objects, figures, maquette, … </w:t>
      </w:r>
      <w:r>
        <w:rPr>
          <w:rFonts w:ascii="Times New Roman" w:hAnsi="Times New Roman"/>
          <w:i/>
          <w:sz w:val="24"/>
          <w:lang w:val="en-US"/>
        </w:rPr>
        <w:t>– performances from real life (</w:t>
      </w:r>
      <w:r>
        <w:rPr>
          <w:rFonts w:ascii="Times New Roman" w:hAnsi="Times New Roman"/>
          <w:sz w:val="24"/>
          <w:lang w:val="en-US"/>
        </w:rPr>
        <w:t>participants: students, artists, others</w:t>
      </w:r>
      <w:r>
        <w:rPr>
          <w:rFonts w:ascii="Times New Roman" w:hAnsi="Times New Roman"/>
          <w:i/>
          <w:sz w:val="24"/>
          <w:lang w:val="en-US"/>
        </w:rPr>
        <w:t>)</w:t>
      </w:r>
    </w:p>
    <w:p w:rsidR="00B452B0" w:rsidRDefault="00B452B0" w:rsidP="00B452B0">
      <w:pPr>
        <w:numPr>
          <w:ilvl w:val="0"/>
          <w:numId w:val="4"/>
        </w:numPr>
        <w:spacing w:after="0"/>
        <w:jc w:val="both"/>
        <w:rPr>
          <w:rFonts w:ascii="Times New Roman" w:hAnsi="Times New Roman"/>
          <w:bCs/>
          <w:sz w:val="24"/>
        </w:rPr>
      </w:pPr>
      <w:r>
        <w:rPr>
          <w:rFonts w:ascii="Times New Roman" w:hAnsi="Times New Roman"/>
          <w:i/>
          <w:sz w:val="24"/>
          <w:lang w:val="en-US"/>
        </w:rPr>
        <w:t xml:space="preserve">Reconstruction of historical housings (battles, contests, fairs, weddings, …) </w:t>
      </w:r>
      <w:r w:rsidRPr="00127372">
        <w:rPr>
          <w:rFonts w:ascii="Times New Roman" w:hAnsi="Times New Roman"/>
          <w:bCs/>
          <w:i/>
          <w:iCs/>
          <w:sz w:val="24"/>
        </w:rPr>
        <w:tab/>
      </w:r>
      <w:r>
        <w:rPr>
          <w:rFonts w:ascii="Times New Roman" w:hAnsi="Times New Roman"/>
          <w:i/>
          <w:sz w:val="24"/>
          <w:lang w:val="en-US"/>
        </w:rPr>
        <w:t>active figures – performances from the event (</w:t>
      </w:r>
      <w:r>
        <w:rPr>
          <w:rFonts w:ascii="Times New Roman" w:hAnsi="Times New Roman"/>
          <w:sz w:val="24"/>
          <w:lang w:val="en-US"/>
        </w:rPr>
        <w:t>participants: students, artists, others)</w:t>
      </w:r>
    </w:p>
    <w:p w:rsidR="00B452B0" w:rsidRPr="00127372" w:rsidRDefault="00B452B0" w:rsidP="00B452B0">
      <w:pPr>
        <w:numPr>
          <w:ilvl w:val="0"/>
          <w:numId w:val="4"/>
        </w:numPr>
        <w:spacing w:after="0"/>
        <w:jc w:val="both"/>
        <w:rPr>
          <w:rFonts w:ascii="Times New Roman" w:hAnsi="Times New Roman"/>
          <w:bCs/>
          <w:sz w:val="24"/>
        </w:rPr>
      </w:pPr>
      <w:r>
        <w:rPr>
          <w:rFonts w:ascii="Times New Roman" w:hAnsi="Times New Roman"/>
          <w:bCs/>
          <w:i/>
          <w:sz w:val="24"/>
          <w:lang w:val="en-US"/>
        </w:rPr>
        <w:t>Reconstruction of other objects, events, cultural performances (entertainment, festival, fair) etc.</w:t>
      </w:r>
    </w:p>
    <w:p w:rsidR="00B452B0" w:rsidRPr="00003B38" w:rsidRDefault="00B452B0" w:rsidP="00B452B0">
      <w:pPr>
        <w:spacing w:after="0"/>
        <w:jc w:val="both"/>
        <w:rPr>
          <w:rFonts w:ascii="Times New Roman" w:hAnsi="Times New Roman"/>
          <w:b/>
          <w:sz w:val="24"/>
        </w:rPr>
      </w:pPr>
    </w:p>
    <w:p w:rsidR="00B452B0" w:rsidRPr="00085E80" w:rsidRDefault="00B452B0" w:rsidP="00B452B0">
      <w:pPr>
        <w:spacing w:after="0"/>
        <w:jc w:val="both"/>
        <w:rPr>
          <w:rFonts w:ascii="Times New Roman" w:hAnsi="Times New Roman"/>
          <w:b/>
          <w:sz w:val="24"/>
          <w:lang w:val="en-US"/>
        </w:rPr>
      </w:pPr>
      <w:r>
        <w:rPr>
          <w:rFonts w:ascii="Times New Roman" w:hAnsi="Times New Roman"/>
          <w:sz w:val="24"/>
        </w:rPr>
        <w:tab/>
      </w:r>
      <w:r>
        <w:rPr>
          <w:rFonts w:ascii="Times New Roman" w:hAnsi="Times New Roman"/>
          <w:b/>
          <w:sz w:val="24"/>
          <w:lang w:val="en-US"/>
        </w:rPr>
        <w:t>CONCLUSION</w:t>
      </w:r>
    </w:p>
    <w:p w:rsidR="00B452B0" w:rsidRPr="00003B38" w:rsidRDefault="00B452B0" w:rsidP="00B452B0">
      <w:pPr>
        <w:spacing w:after="0"/>
        <w:jc w:val="both"/>
        <w:rPr>
          <w:rFonts w:ascii="Times New Roman" w:hAnsi="Times New Roman"/>
          <w:b/>
          <w:sz w:val="20"/>
        </w:rPr>
      </w:pPr>
    </w:p>
    <w:p w:rsidR="00B452B0" w:rsidRDefault="00B452B0" w:rsidP="00B452B0">
      <w:pPr>
        <w:spacing w:after="0"/>
        <w:jc w:val="both"/>
        <w:rPr>
          <w:rFonts w:ascii="Times New Roman" w:hAnsi="Times New Roman"/>
          <w:sz w:val="24"/>
          <w:lang w:val="en-US"/>
        </w:rPr>
      </w:pPr>
      <w:r w:rsidRPr="00461286">
        <w:rPr>
          <w:rFonts w:ascii="Times New Roman" w:hAnsi="Times New Roman"/>
          <w:sz w:val="24"/>
        </w:rPr>
        <w:tab/>
      </w:r>
      <w:r w:rsidRPr="00461286">
        <w:rPr>
          <w:rFonts w:ascii="Times New Roman" w:hAnsi="Times New Roman"/>
          <w:sz w:val="24"/>
          <w:lang w:val="en-US"/>
        </w:rPr>
        <w:t xml:space="preserve"> Ou</w:t>
      </w:r>
      <w:r>
        <w:rPr>
          <w:rFonts w:ascii="Times New Roman" w:hAnsi="Times New Roman"/>
          <w:sz w:val="24"/>
          <w:lang w:val="en-US"/>
        </w:rPr>
        <w:t>r recap on this broad subject involves the following:</w:t>
      </w:r>
    </w:p>
    <w:p w:rsidR="00B452B0" w:rsidRDefault="00B452B0" w:rsidP="00B452B0">
      <w:pPr>
        <w:numPr>
          <w:ilvl w:val="0"/>
          <w:numId w:val="5"/>
        </w:numPr>
        <w:spacing w:after="0"/>
        <w:jc w:val="both"/>
        <w:rPr>
          <w:rFonts w:ascii="Times New Roman" w:hAnsi="Times New Roman"/>
          <w:sz w:val="24"/>
          <w:lang w:val="en-US"/>
        </w:rPr>
      </w:pPr>
      <w:r w:rsidRPr="00461286">
        <w:rPr>
          <w:rFonts w:ascii="Times New Roman" w:hAnsi="Times New Roman"/>
          <w:sz w:val="24"/>
          <w:u w:val="single"/>
          <w:lang w:val="en-US"/>
        </w:rPr>
        <w:t>Engagement of professional staff, tourist managers and animators</w:t>
      </w:r>
      <w:r>
        <w:rPr>
          <w:rFonts w:ascii="Times New Roman" w:hAnsi="Times New Roman"/>
          <w:sz w:val="24"/>
          <w:lang w:val="en-US"/>
        </w:rPr>
        <w:t xml:space="preserve"> from various areas (</w:t>
      </w:r>
      <w:r w:rsidRPr="00461286">
        <w:rPr>
          <w:rFonts w:ascii="Times New Roman" w:hAnsi="Times New Roman"/>
          <w:sz w:val="24"/>
          <w:u w:val="single"/>
          <w:lang w:val="en-US"/>
        </w:rPr>
        <w:t>tourist agents, custodians, artists, showmen, models etc</w:t>
      </w:r>
      <w:r>
        <w:rPr>
          <w:rFonts w:ascii="Times New Roman" w:hAnsi="Times New Roman"/>
          <w:sz w:val="24"/>
          <w:lang w:val="en-US"/>
        </w:rPr>
        <w:t xml:space="preserve">) for the realization of the tourist mission. </w:t>
      </w:r>
    </w:p>
    <w:p w:rsidR="00B452B0" w:rsidRDefault="00B452B0" w:rsidP="00B452B0">
      <w:pPr>
        <w:numPr>
          <w:ilvl w:val="0"/>
          <w:numId w:val="5"/>
        </w:numPr>
        <w:spacing w:after="0"/>
        <w:jc w:val="both"/>
        <w:rPr>
          <w:rFonts w:ascii="Times New Roman" w:hAnsi="Times New Roman"/>
          <w:sz w:val="24"/>
          <w:lang w:val="en-US"/>
        </w:rPr>
      </w:pPr>
      <w:r w:rsidRPr="006C0461">
        <w:rPr>
          <w:rFonts w:ascii="Times New Roman" w:hAnsi="Times New Roman"/>
          <w:sz w:val="24"/>
          <w:u w:val="single"/>
          <w:lang w:val="en-US"/>
        </w:rPr>
        <w:t>For realization of the multimedia performances various facilities, instruments, techniques, etc. will be used</w:t>
      </w:r>
      <w:r>
        <w:rPr>
          <w:rFonts w:ascii="Times New Roman" w:hAnsi="Times New Roman"/>
          <w:sz w:val="24"/>
          <w:lang w:val="en-US"/>
        </w:rPr>
        <w:t>.</w:t>
      </w:r>
    </w:p>
    <w:p w:rsidR="00B452B0" w:rsidRDefault="00B452B0" w:rsidP="00B452B0">
      <w:pPr>
        <w:numPr>
          <w:ilvl w:val="0"/>
          <w:numId w:val="5"/>
        </w:numPr>
        <w:spacing w:after="0"/>
        <w:jc w:val="both"/>
        <w:rPr>
          <w:rFonts w:ascii="Times New Roman" w:hAnsi="Times New Roman"/>
          <w:sz w:val="24"/>
          <w:lang w:val="en-US"/>
        </w:rPr>
      </w:pPr>
      <w:r w:rsidRPr="006C0461">
        <w:rPr>
          <w:rFonts w:ascii="Times New Roman" w:hAnsi="Times New Roman"/>
          <w:sz w:val="24"/>
          <w:u w:val="single"/>
          <w:lang w:val="en-US"/>
        </w:rPr>
        <w:t>Preparation, promotion, reproduction, reconstruction, and revitalization</w:t>
      </w:r>
      <w:r>
        <w:rPr>
          <w:rFonts w:ascii="Times New Roman" w:hAnsi="Times New Roman"/>
          <w:sz w:val="24"/>
          <w:lang w:val="en-US"/>
        </w:rPr>
        <w:t xml:space="preserve"> of various audiovisual, virtual, and virtuous multimedial animations and presentations which are a consequence of the natural area, closed areas, through media and various digital appliances. </w:t>
      </w:r>
    </w:p>
    <w:p w:rsidR="00B452B0" w:rsidRPr="006C0461" w:rsidRDefault="00B452B0" w:rsidP="00B452B0">
      <w:pPr>
        <w:numPr>
          <w:ilvl w:val="0"/>
          <w:numId w:val="5"/>
        </w:numPr>
        <w:spacing w:after="0"/>
        <w:jc w:val="both"/>
        <w:rPr>
          <w:rFonts w:ascii="Times New Roman" w:hAnsi="Times New Roman"/>
          <w:sz w:val="24"/>
          <w:u w:val="single"/>
          <w:lang w:val="en-US"/>
        </w:rPr>
      </w:pPr>
      <w:r w:rsidRPr="006C0461">
        <w:rPr>
          <w:rFonts w:ascii="Times New Roman" w:hAnsi="Times New Roman"/>
          <w:sz w:val="24"/>
          <w:u w:val="single"/>
          <w:lang w:val="en-US"/>
        </w:rPr>
        <w:t xml:space="preserve">The prime goal of the promotion, animation, and development of masterful – artificially perfect, profitable, quality, practical, and pragmatic tourism. </w:t>
      </w:r>
    </w:p>
    <w:p w:rsidR="00B452B0" w:rsidRPr="006C0461" w:rsidRDefault="00B452B0" w:rsidP="00B452B0">
      <w:pPr>
        <w:numPr>
          <w:ilvl w:val="0"/>
          <w:numId w:val="5"/>
        </w:numPr>
        <w:spacing w:after="0"/>
        <w:jc w:val="both"/>
        <w:rPr>
          <w:rFonts w:ascii="Times New Roman" w:hAnsi="Times New Roman"/>
          <w:sz w:val="24"/>
          <w:u w:val="single"/>
          <w:lang w:val="en-US"/>
        </w:rPr>
      </w:pPr>
      <w:r w:rsidRPr="006C0461">
        <w:rPr>
          <w:rFonts w:ascii="Times New Roman" w:hAnsi="Times New Roman"/>
          <w:sz w:val="24"/>
          <w:u w:val="single"/>
          <w:lang w:val="en-US"/>
        </w:rPr>
        <w:t>Tourism which practices valorized travel, recreation, holiday, education, and entertainment based on the principle of sustainability and protection of the natural environment</w:t>
      </w:r>
      <w:r>
        <w:rPr>
          <w:rFonts w:ascii="Times New Roman" w:hAnsi="Times New Roman"/>
          <w:sz w:val="24"/>
          <w:u w:val="single"/>
          <w:lang w:val="en-US"/>
        </w:rPr>
        <w:t>.</w:t>
      </w:r>
    </w:p>
    <w:p w:rsidR="00B452B0" w:rsidRDefault="00B452B0" w:rsidP="00B452B0">
      <w:pPr>
        <w:spacing w:after="0"/>
        <w:jc w:val="both"/>
        <w:rPr>
          <w:rFonts w:ascii="Times New Roman" w:hAnsi="Times New Roman"/>
          <w:b/>
          <w:sz w:val="24"/>
        </w:rPr>
      </w:pPr>
      <w:r>
        <w:rPr>
          <w:rFonts w:ascii="Times New Roman" w:hAnsi="Times New Roman"/>
          <w:b/>
          <w:sz w:val="24"/>
        </w:rPr>
        <w:tab/>
      </w:r>
    </w:p>
    <w:p w:rsidR="00B452B0" w:rsidRDefault="00B452B0" w:rsidP="00B452B0">
      <w:pPr>
        <w:spacing w:after="0"/>
        <w:jc w:val="both"/>
        <w:rPr>
          <w:rFonts w:ascii="Times New Roman" w:hAnsi="Times New Roman"/>
          <w:sz w:val="24"/>
        </w:rPr>
      </w:pPr>
      <w:r>
        <w:rPr>
          <w:rFonts w:ascii="Times New Roman" w:hAnsi="Times New Roman"/>
          <w:sz w:val="24"/>
        </w:rPr>
        <w:lastRenderedPageBreak/>
        <w:tab/>
      </w:r>
    </w:p>
    <w:p w:rsidR="00B452B0" w:rsidRDefault="00B452B0" w:rsidP="00B452B0">
      <w:pPr>
        <w:spacing w:after="0"/>
        <w:jc w:val="both"/>
        <w:rPr>
          <w:rFonts w:ascii="Times New Roman" w:hAnsi="Times New Roman"/>
          <w:sz w:val="24"/>
        </w:rPr>
      </w:pPr>
      <w:r>
        <w:rPr>
          <w:rFonts w:ascii="Times New Roman" w:hAnsi="Times New Roman"/>
          <w:sz w:val="24"/>
        </w:rPr>
        <w:tab/>
      </w:r>
    </w:p>
    <w:p w:rsidR="00B452B0" w:rsidRDefault="00B452B0" w:rsidP="00B452B0">
      <w:pPr>
        <w:spacing w:after="0"/>
        <w:jc w:val="both"/>
        <w:rPr>
          <w:rFonts w:ascii="Times New Roman" w:hAnsi="Times New Roman"/>
          <w:sz w:val="24"/>
        </w:rPr>
      </w:pPr>
      <w:r>
        <w:rPr>
          <w:rFonts w:ascii="Times New Roman" w:hAnsi="Times New Roman"/>
          <w:sz w:val="24"/>
        </w:rPr>
        <w:tab/>
      </w:r>
    </w:p>
    <w:p w:rsidR="00B452B0" w:rsidRDefault="00B452B0" w:rsidP="00B452B0">
      <w:pPr>
        <w:spacing w:after="0"/>
        <w:jc w:val="both"/>
        <w:rPr>
          <w:rFonts w:ascii="Times New Roman" w:hAnsi="Times New Roman"/>
          <w:sz w:val="24"/>
        </w:rPr>
      </w:pPr>
    </w:p>
    <w:p w:rsidR="00B452B0" w:rsidRDefault="00B452B0" w:rsidP="00B452B0">
      <w:pPr>
        <w:spacing w:after="0"/>
        <w:jc w:val="both"/>
        <w:rPr>
          <w:rFonts w:ascii="Times New Roman" w:hAnsi="Times New Roman"/>
          <w:sz w:val="24"/>
        </w:rPr>
      </w:pPr>
    </w:p>
    <w:p w:rsidR="00B452B0" w:rsidRDefault="00B452B0" w:rsidP="00B452B0">
      <w:pPr>
        <w:spacing w:after="0"/>
        <w:jc w:val="both"/>
        <w:rPr>
          <w:rFonts w:ascii="Times New Roman" w:hAnsi="Times New Roman"/>
          <w:b/>
          <w:sz w:val="24"/>
          <w:lang w:val="en-US"/>
        </w:rPr>
      </w:pPr>
      <w:r>
        <w:rPr>
          <w:rFonts w:ascii="Times New Roman" w:hAnsi="Times New Roman"/>
          <w:b/>
          <w:sz w:val="24"/>
          <w:lang w:val="en-US"/>
        </w:rPr>
        <w:tab/>
        <w:t>References</w:t>
      </w:r>
      <w:r w:rsidRPr="00487402">
        <w:rPr>
          <w:rFonts w:ascii="Times New Roman" w:hAnsi="Times New Roman"/>
          <w:b/>
          <w:sz w:val="24"/>
        </w:rPr>
        <w:t>:</w:t>
      </w:r>
    </w:p>
    <w:p w:rsidR="00B452B0" w:rsidRPr="00DE097D" w:rsidRDefault="00B452B0" w:rsidP="00B452B0">
      <w:pPr>
        <w:spacing w:after="0"/>
        <w:jc w:val="both"/>
        <w:rPr>
          <w:rFonts w:ascii="Times New Roman" w:hAnsi="Times New Roman"/>
          <w:b/>
          <w:sz w:val="24"/>
          <w:lang w:val="en-US"/>
        </w:rPr>
      </w:pPr>
    </w:p>
    <w:p w:rsidR="00B452B0" w:rsidRDefault="00B452B0" w:rsidP="00B452B0">
      <w:pPr>
        <w:spacing w:after="0"/>
        <w:jc w:val="both"/>
        <w:rPr>
          <w:rFonts w:ascii="Times New Roman" w:hAnsi="Times New Roman"/>
          <w:sz w:val="24"/>
          <w:lang w:val="en-US"/>
        </w:rPr>
      </w:pPr>
      <w:r w:rsidRPr="00DE097D">
        <w:rPr>
          <w:rFonts w:ascii="Times New Roman" w:hAnsi="Times New Roman"/>
          <w:b/>
          <w:sz w:val="24"/>
          <w:lang w:val="en-US"/>
        </w:rPr>
        <w:t>Marinoski N.,</w:t>
      </w:r>
      <w:r w:rsidR="00154C37">
        <w:rPr>
          <w:rFonts w:ascii="Times New Roman" w:hAnsi="Times New Roman"/>
          <w:b/>
          <w:sz w:val="24"/>
          <w:lang w:val="en-US"/>
        </w:rPr>
        <w:t xml:space="preserve"> </w:t>
      </w:r>
      <w:r w:rsidRPr="00DE097D">
        <w:rPr>
          <w:rFonts w:ascii="Times New Roman" w:hAnsi="Times New Roman"/>
          <w:b/>
          <w:sz w:val="24"/>
          <w:lang w:val="en-US"/>
        </w:rPr>
        <w:t>Korunovski S.</w:t>
      </w:r>
      <w:r w:rsidRPr="00DE097D">
        <w:rPr>
          <w:rFonts w:ascii="Times New Roman" w:hAnsi="Times New Roman"/>
          <w:sz w:val="24"/>
          <w:lang w:val="en-US"/>
        </w:rPr>
        <w:t xml:space="preserve"> (2008): Macedona land o</w:t>
      </w:r>
      <w:r>
        <w:rPr>
          <w:rFonts w:ascii="Times New Roman" w:hAnsi="Times New Roman"/>
          <w:sz w:val="24"/>
          <w:lang w:val="en-US"/>
        </w:rPr>
        <w:t>f</w:t>
      </w:r>
      <w:r w:rsidRPr="00DE097D">
        <w:rPr>
          <w:rFonts w:ascii="Times New Roman" w:hAnsi="Times New Roman"/>
          <w:sz w:val="24"/>
          <w:lang w:val="en-US"/>
        </w:rPr>
        <w:t xml:space="preserve"> tourism, Skopje</w:t>
      </w:r>
      <w:r>
        <w:rPr>
          <w:rFonts w:ascii="Times New Roman" w:hAnsi="Times New Roman"/>
          <w:sz w:val="24"/>
          <w:lang w:val="en-US"/>
        </w:rPr>
        <w:t>, ISBM 978-9989-138-09-6</w:t>
      </w:r>
    </w:p>
    <w:p w:rsidR="008A58CC" w:rsidRDefault="008A58CC" w:rsidP="00B452B0">
      <w:pPr>
        <w:spacing w:after="0"/>
        <w:jc w:val="both"/>
        <w:rPr>
          <w:rFonts w:ascii="Times New Roman" w:hAnsi="Times New Roman"/>
          <w:color w:val="000000"/>
          <w:sz w:val="24"/>
          <w:szCs w:val="24"/>
          <w:lang w:val="en-US"/>
        </w:rPr>
      </w:pPr>
      <w:r w:rsidRPr="008A58CC">
        <w:rPr>
          <w:rFonts w:ascii="Times New Roman" w:hAnsi="Times New Roman"/>
          <w:b/>
          <w:sz w:val="24"/>
          <w:szCs w:val="24"/>
          <w:lang w:val="en-US"/>
        </w:rPr>
        <w:t xml:space="preserve">Marinoski N., </w:t>
      </w:r>
      <w:r w:rsidRPr="008A58CC">
        <w:rPr>
          <w:rFonts w:ascii="Times New Roman" w:hAnsi="Times New Roman"/>
          <w:sz w:val="24"/>
          <w:szCs w:val="24"/>
          <w:lang w:val="en-US"/>
        </w:rPr>
        <w:t>(2006)</w:t>
      </w:r>
      <w:r>
        <w:rPr>
          <w:rFonts w:ascii="Times New Roman" w:hAnsi="Times New Roman"/>
          <w:b/>
          <w:sz w:val="24"/>
          <w:szCs w:val="24"/>
          <w:lang w:val="en-US"/>
        </w:rPr>
        <w:t xml:space="preserve"> </w:t>
      </w:r>
      <w:r w:rsidRPr="008A58CC">
        <w:rPr>
          <w:rFonts w:ascii="Times New Roman" w:hAnsi="Times New Roman"/>
          <w:color w:val="000000"/>
          <w:sz w:val="24"/>
          <w:szCs w:val="24"/>
        </w:rPr>
        <w:t>Tourist geografy, Ohrid</w:t>
      </w:r>
    </w:p>
    <w:p w:rsidR="008A58CC" w:rsidRDefault="008A58CC" w:rsidP="00B452B0">
      <w:pPr>
        <w:spacing w:after="0"/>
        <w:jc w:val="both"/>
        <w:rPr>
          <w:rFonts w:ascii="Times New Roman" w:hAnsi="Times New Roman"/>
          <w:sz w:val="24"/>
          <w:szCs w:val="24"/>
          <w:lang w:val="en-US"/>
        </w:rPr>
      </w:pPr>
      <w:r w:rsidRPr="008A58CC">
        <w:rPr>
          <w:rFonts w:ascii="Times New Roman" w:hAnsi="Times New Roman"/>
          <w:b/>
          <w:sz w:val="24"/>
          <w:szCs w:val="24"/>
          <w:lang w:val="en-US"/>
        </w:rPr>
        <w:t>Stojmilov A.,</w:t>
      </w:r>
      <w:r>
        <w:rPr>
          <w:rFonts w:ascii="Times New Roman" w:hAnsi="Times New Roman"/>
          <w:sz w:val="24"/>
          <w:szCs w:val="24"/>
          <w:lang w:val="en-US"/>
        </w:rPr>
        <w:t xml:space="preserve"> (2005) Socio-ekonomic geography of the Republic of Macedonia, Skopje</w:t>
      </w:r>
    </w:p>
    <w:p w:rsidR="008A58CC" w:rsidRPr="008A58CC" w:rsidRDefault="008A58CC" w:rsidP="00B452B0">
      <w:pPr>
        <w:spacing w:after="0"/>
        <w:jc w:val="both"/>
        <w:rPr>
          <w:rFonts w:ascii="Times New Roman" w:hAnsi="Times New Roman"/>
          <w:sz w:val="24"/>
          <w:szCs w:val="24"/>
          <w:lang w:val="en-US"/>
        </w:rPr>
      </w:pPr>
      <w:r w:rsidRPr="008A58CC">
        <w:rPr>
          <w:rFonts w:ascii="Times New Roman" w:hAnsi="Times New Roman"/>
          <w:b/>
          <w:sz w:val="24"/>
          <w:szCs w:val="24"/>
          <w:lang w:val="en-US"/>
        </w:rPr>
        <w:t>Stojmolov A.,</w:t>
      </w:r>
      <w:r>
        <w:rPr>
          <w:rFonts w:ascii="Times New Roman" w:hAnsi="Times New Roman"/>
          <w:sz w:val="24"/>
          <w:szCs w:val="24"/>
          <w:lang w:val="en-US"/>
        </w:rPr>
        <w:t xml:space="preserve"> (2003) Physical geography of the Republic of Macedonia, Skopje</w:t>
      </w:r>
    </w:p>
    <w:p w:rsidR="00B452B0" w:rsidRDefault="00B750B1" w:rsidP="00B452B0">
      <w:pPr>
        <w:spacing w:after="0"/>
        <w:jc w:val="both"/>
        <w:rPr>
          <w:rFonts w:ascii="Times New Roman" w:hAnsi="Times New Roman"/>
          <w:sz w:val="24"/>
        </w:rPr>
      </w:pPr>
      <w:hyperlink r:id="rId8" w:history="1">
        <w:r w:rsidR="00B452B0" w:rsidRPr="006701A2">
          <w:rPr>
            <w:rStyle w:val="Hyperlink"/>
            <w:rFonts w:ascii="Times New Roman" w:hAnsi="Times New Roman"/>
            <w:sz w:val="24"/>
          </w:rPr>
          <w:t>http://www.stat.gov.mk/</w:t>
        </w:r>
      </w:hyperlink>
    </w:p>
    <w:p w:rsidR="00B452B0" w:rsidRDefault="00B750B1" w:rsidP="00B452B0">
      <w:pPr>
        <w:spacing w:after="0"/>
        <w:jc w:val="both"/>
        <w:rPr>
          <w:rFonts w:ascii="Times New Roman" w:hAnsi="Times New Roman"/>
          <w:sz w:val="24"/>
        </w:rPr>
      </w:pPr>
      <w:hyperlink r:id="rId9" w:history="1">
        <w:r w:rsidR="00B452B0" w:rsidRPr="006701A2">
          <w:rPr>
            <w:rStyle w:val="Hyperlink"/>
            <w:rFonts w:ascii="Times New Roman" w:hAnsi="Times New Roman"/>
            <w:sz w:val="24"/>
          </w:rPr>
          <w:t>http://www.makedonskibiser.com.mk</w:t>
        </w:r>
      </w:hyperlink>
    </w:p>
    <w:p w:rsidR="00B452B0" w:rsidRDefault="00B750B1" w:rsidP="00B452B0">
      <w:pPr>
        <w:spacing w:after="0"/>
        <w:jc w:val="both"/>
        <w:rPr>
          <w:rFonts w:ascii="Times New Roman" w:hAnsi="Times New Roman"/>
          <w:sz w:val="24"/>
        </w:rPr>
      </w:pPr>
      <w:hyperlink r:id="rId10" w:history="1">
        <w:r w:rsidR="00B452B0" w:rsidRPr="00C87D16">
          <w:rPr>
            <w:rStyle w:val="Hyperlink"/>
            <w:rFonts w:ascii="Times New Roman" w:hAnsi="Times New Roman"/>
            <w:sz w:val="24"/>
          </w:rPr>
          <w:t>http://www.balkanwineroute.com/mk</w:t>
        </w:r>
      </w:hyperlink>
    </w:p>
    <w:p w:rsidR="00B452B0" w:rsidRDefault="00B750B1" w:rsidP="00B452B0">
      <w:pPr>
        <w:spacing w:after="0"/>
        <w:jc w:val="both"/>
        <w:rPr>
          <w:rFonts w:ascii="Times New Roman" w:hAnsi="Times New Roman"/>
          <w:sz w:val="24"/>
        </w:rPr>
      </w:pPr>
      <w:hyperlink r:id="rId11" w:history="1">
        <w:r w:rsidR="00B452B0" w:rsidRPr="006701A2">
          <w:rPr>
            <w:rStyle w:val="Hyperlink"/>
            <w:rFonts w:ascii="Times New Roman" w:hAnsi="Times New Roman"/>
            <w:sz w:val="24"/>
          </w:rPr>
          <w:t>http://www.macedonium.org/</w:t>
        </w:r>
      </w:hyperlink>
    </w:p>
    <w:p w:rsidR="00B452B0" w:rsidRDefault="00B750B1" w:rsidP="00B452B0">
      <w:pPr>
        <w:spacing w:after="0"/>
        <w:jc w:val="both"/>
        <w:rPr>
          <w:rFonts w:ascii="Times New Roman" w:hAnsi="Times New Roman"/>
          <w:sz w:val="24"/>
        </w:rPr>
      </w:pPr>
      <w:hyperlink r:id="rId12" w:history="1">
        <w:r w:rsidR="00B452B0" w:rsidRPr="006701A2">
          <w:rPr>
            <w:rStyle w:val="Hyperlink"/>
            <w:rFonts w:ascii="Times New Roman" w:hAnsi="Times New Roman"/>
            <w:sz w:val="24"/>
          </w:rPr>
          <w:t>http://macedonian-hotels.mk/mk</w:t>
        </w:r>
      </w:hyperlink>
    </w:p>
    <w:p w:rsidR="00B452B0" w:rsidRDefault="00B750B1" w:rsidP="00B452B0">
      <w:pPr>
        <w:spacing w:after="0"/>
        <w:jc w:val="both"/>
        <w:rPr>
          <w:rFonts w:ascii="Times New Roman" w:hAnsi="Times New Roman"/>
          <w:sz w:val="24"/>
        </w:rPr>
      </w:pPr>
      <w:hyperlink r:id="rId13" w:history="1">
        <w:r w:rsidR="00B452B0" w:rsidRPr="006701A2">
          <w:rPr>
            <w:rStyle w:val="Hyperlink"/>
            <w:rFonts w:ascii="Times New Roman" w:hAnsi="Times New Roman"/>
            <w:sz w:val="24"/>
          </w:rPr>
          <w:t>http://mand.org.mk/</w:t>
        </w:r>
      </w:hyperlink>
    </w:p>
    <w:p w:rsidR="00B452B0" w:rsidRDefault="00B750B1" w:rsidP="00B452B0">
      <w:pPr>
        <w:spacing w:after="0"/>
        <w:jc w:val="both"/>
        <w:rPr>
          <w:rFonts w:ascii="Times New Roman" w:hAnsi="Times New Roman"/>
          <w:sz w:val="24"/>
        </w:rPr>
      </w:pPr>
      <w:hyperlink r:id="rId14" w:history="1">
        <w:r w:rsidR="00B452B0" w:rsidRPr="006701A2">
          <w:rPr>
            <w:rStyle w:val="Hyperlink"/>
            <w:rFonts w:ascii="Times New Roman" w:hAnsi="Times New Roman"/>
            <w:sz w:val="24"/>
          </w:rPr>
          <w:t>http://uzkn.gov.mk/</w:t>
        </w:r>
      </w:hyperlink>
    </w:p>
    <w:p w:rsidR="00B452B0" w:rsidRDefault="00B750B1" w:rsidP="00B452B0">
      <w:pPr>
        <w:spacing w:after="0"/>
        <w:jc w:val="both"/>
        <w:rPr>
          <w:rFonts w:ascii="Times New Roman" w:hAnsi="Times New Roman"/>
          <w:sz w:val="24"/>
        </w:rPr>
      </w:pPr>
      <w:hyperlink r:id="rId15" w:history="1">
        <w:r w:rsidR="00B452B0" w:rsidRPr="006701A2">
          <w:rPr>
            <w:rStyle w:val="Hyperlink"/>
            <w:rFonts w:ascii="Times New Roman" w:hAnsi="Times New Roman"/>
            <w:sz w:val="24"/>
          </w:rPr>
          <w:t>http://www.kultura.gov.mk/</w:t>
        </w:r>
      </w:hyperlink>
    </w:p>
    <w:p w:rsidR="00B452B0" w:rsidRDefault="00B750B1" w:rsidP="00B452B0">
      <w:pPr>
        <w:spacing w:after="0"/>
        <w:jc w:val="both"/>
        <w:rPr>
          <w:rFonts w:ascii="Times New Roman" w:hAnsi="Times New Roman"/>
          <w:sz w:val="24"/>
        </w:rPr>
      </w:pPr>
      <w:hyperlink r:id="rId16" w:history="1">
        <w:r w:rsidR="00B452B0" w:rsidRPr="006701A2">
          <w:rPr>
            <w:rStyle w:val="Hyperlink"/>
            <w:rFonts w:ascii="Times New Roman" w:hAnsi="Times New Roman"/>
            <w:sz w:val="24"/>
          </w:rPr>
          <w:t>http://www.roads.org.mk/patna_mreza.html</w:t>
        </w:r>
      </w:hyperlink>
    </w:p>
    <w:p w:rsidR="00B452B0" w:rsidRDefault="00B750B1" w:rsidP="00B452B0">
      <w:pPr>
        <w:spacing w:after="0"/>
        <w:jc w:val="both"/>
        <w:rPr>
          <w:rFonts w:ascii="Times New Roman" w:hAnsi="Times New Roman"/>
          <w:sz w:val="24"/>
        </w:rPr>
      </w:pPr>
      <w:hyperlink r:id="rId17" w:history="1">
        <w:r w:rsidR="00B452B0" w:rsidRPr="006701A2">
          <w:rPr>
            <w:rStyle w:val="Hyperlink"/>
            <w:rFonts w:ascii="Times New Roman" w:hAnsi="Times New Roman"/>
            <w:sz w:val="24"/>
          </w:rPr>
          <w:t>http://www.mzi.mk/</w:t>
        </w:r>
      </w:hyperlink>
    </w:p>
    <w:p w:rsidR="00B452B0" w:rsidRDefault="00B750B1" w:rsidP="00B452B0">
      <w:pPr>
        <w:spacing w:after="0"/>
        <w:jc w:val="both"/>
        <w:rPr>
          <w:rFonts w:ascii="Times New Roman" w:hAnsi="Times New Roman"/>
          <w:sz w:val="24"/>
        </w:rPr>
      </w:pPr>
      <w:hyperlink r:id="rId18" w:history="1">
        <w:r w:rsidR="00B452B0" w:rsidRPr="00C87D16">
          <w:rPr>
            <w:rStyle w:val="Hyperlink"/>
            <w:rFonts w:ascii="Times New Roman" w:hAnsi="Times New Roman"/>
            <w:sz w:val="24"/>
          </w:rPr>
          <w:t>http://www.patokazmagazin.com.mk</w:t>
        </w:r>
      </w:hyperlink>
    </w:p>
    <w:p w:rsidR="00B452B0" w:rsidRPr="004F3D67" w:rsidRDefault="00B452B0" w:rsidP="00B452B0">
      <w:pPr>
        <w:spacing w:after="0"/>
        <w:jc w:val="both"/>
        <w:rPr>
          <w:rFonts w:ascii="Times New Roman" w:hAnsi="Times New Roman"/>
          <w:sz w:val="24"/>
        </w:rPr>
      </w:pPr>
    </w:p>
    <w:p w:rsidR="00B452B0" w:rsidRDefault="00B452B0" w:rsidP="00B452B0">
      <w:pPr>
        <w:spacing w:after="0"/>
        <w:rPr>
          <w:rFonts w:ascii="Times New Roman" w:hAnsi="Times New Roman"/>
          <w:sz w:val="24"/>
        </w:rPr>
        <w:sectPr w:rsidR="00B452B0" w:rsidSect="00A97199">
          <w:pgSz w:w="10319" w:h="14571" w:code="13"/>
          <w:pgMar w:top="1440" w:right="1627" w:bottom="1440" w:left="1642" w:header="720" w:footer="720" w:gutter="0"/>
          <w:cols w:space="720"/>
          <w:titlePg/>
          <w:docGrid w:linePitch="360"/>
        </w:sectPr>
      </w:pPr>
    </w:p>
    <w:p w:rsidR="00B452B0" w:rsidRPr="008B5F14" w:rsidRDefault="00B452B0" w:rsidP="00B452B0">
      <w:pPr>
        <w:spacing w:after="0"/>
        <w:jc w:val="center"/>
        <w:rPr>
          <w:rFonts w:ascii="Times New Roman" w:hAnsi="Times New Roman"/>
          <w:b/>
          <w:bCs/>
          <w:sz w:val="16"/>
        </w:rPr>
      </w:pPr>
      <w:r>
        <w:rPr>
          <w:rFonts w:ascii="Times New Roman" w:hAnsi="Times New Roman"/>
          <w:b/>
          <w:bCs/>
          <w:sz w:val="18"/>
          <w:lang w:val="en-US"/>
        </w:rPr>
        <w:lastRenderedPageBreak/>
        <w:t>PREVIEW of several multimedia performances as a tourism function in Republic of Macedonia</w:t>
      </w:r>
    </w:p>
    <w:tbl>
      <w:tblPr>
        <w:tblW w:w="146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11700"/>
        <w:gridCol w:w="540"/>
        <w:gridCol w:w="540"/>
        <w:gridCol w:w="540"/>
      </w:tblGrid>
      <w:tr w:rsidR="00B452B0" w:rsidRPr="008B5F14" w:rsidTr="007E7785">
        <w:trPr>
          <w:cantSplit/>
          <w:trHeight w:val="1191"/>
        </w:trPr>
        <w:tc>
          <w:tcPr>
            <w:tcW w:w="1350" w:type="dxa"/>
            <w:shd w:val="clear" w:color="auto" w:fill="F2F2F2"/>
            <w:tcMar>
              <w:top w:w="45" w:type="dxa"/>
              <w:left w:w="108" w:type="dxa"/>
              <w:bottom w:w="0" w:type="dxa"/>
              <w:right w:w="108" w:type="dxa"/>
            </w:tcMar>
            <w:vAlign w:val="center"/>
            <w:hideMark/>
          </w:tcPr>
          <w:p w:rsidR="00B452B0" w:rsidRPr="008B5F14" w:rsidRDefault="00B452B0" w:rsidP="007E7785">
            <w:pPr>
              <w:spacing w:after="0"/>
              <w:jc w:val="center"/>
              <w:rPr>
                <w:rFonts w:ascii="Arial" w:eastAsia="Times New Roman" w:hAnsi="Arial" w:cs="Arial"/>
                <w:noProof w:val="0"/>
                <w:sz w:val="18"/>
                <w:szCs w:val="19"/>
                <w:lang w:val="en-US"/>
              </w:rPr>
            </w:pPr>
            <w:r>
              <w:rPr>
                <w:rFonts w:ascii="Times New Roman" w:hAnsi="Times New Roman"/>
                <w:b/>
                <w:bCs/>
                <w:noProof w:val="0"/>
                <w:color w:val="000000"/>
                <w:kern w:val="24"/>
                <w:szCs w:val="19"/>
                <w:lang w:val="en-US"/>
              </w:rPr>
              <w:t>Locality</w:t>
            </w:r>
          </w:p>
        </w:tc>
        <w:tc>
          <w:tcPr>
            <w:tcW w:w="11700" w:type="dxa"/>
            <w:shd w:val="clear" w:color="auto" w:fill="F2F2F2"/>
            <w:tcMar>
              <w:top w:w="45" w:type="dxa"/>
              <w:left w:w="108" w:type="dxa"/>
              <w:bottom w:w="0" w:type="dxa"/>
              <w:right w:w="108" w:type="dxa"/>
            </w:tcMar>
            <w:vAlign w:val="center"/>
            <w:hideMark/>
          </w:tcPr>
          <w:p w:rsidR="00B452B0" w:rsidRPr="008B5F14" w:rsidRDefault="00B452B0" w:rsidP="007E7785">
            <w:pPr>
              <w:spacing w:after="0"/>
              <w:jc w:val="center"/>
              <w:rPr>
                <w:rFonts w:ascii="Arial" w:eastAsia="Times New Roman" w:hAnsi="Arial" w:cs="Arial"/>
                <w:noProof w:val="0"/>
                <w:sz w:val="19"/>
                <w:szCs w:val="19"/>
                <w:lang w:val="en-US"/>
              </w:rPr>
            </w:pPr>
            <w:r>
              <w:rPr>
                <w:rFonts w:ascii="Times New Roman" w:hAnsi="Times New Roman"/>
                <w:b/>
                <w:bCs/>
                <w:noProof w:val="0"/>
                <w:color w:val="000000"/>
                <w:kern w:val="24"/>
                <w:sz w:val="32"/>
                <w:szCs w:val="19"/>
                <w:lang w:val="en-US"/>
              </w:rPr>
              <w:t>Description of the performance</w:t>
            </w:r>
          </w:p>
        </w:tc>
        <w:tc>
          <w:tcPr>
            <w:tcW w:w="540" w:type="dxa"/>
            <w:shd w:val="clear" w:color="auto" w:fill="F2F2F2"/>
            <w:tcMar>
              <w:top w:w="45" w:type="dxa"/>
              <w:left w:w="108" w:type="dxa"/>
              <w:bottom w:w="0" w:type="dxa"/>
              <w:right w:w="108" w:type="dxa"/>
            </w:tcMar>
            <w:textDirection w:val="btLr"/>
            <w:vAlign w:val="center"/>
            <w:hideMark/>
          </w:tcPr>
          <w:p w:rsidR="00B452B0" w:rsidRPr="008B5F14" w:rsidRDefault="00B452B0" w:rsidP="007E7785">
            <w:pPr>
              <w:spacing w:after="0"/>
              <w:ind w:left="115" w:right="115"/>
              <w:jc w:val="center"/>
              <w:rPr>
                <w:rFonts w:ascii="Arial" w:eastAsia="Times New Roman" w:hAnsi="Arial" w:cs="Arial"/>
                <w:noProof w:val="0"/>
                <w:sz w:val="18"/>
                <w:szCs w:val="19"/>
                <w:lang w:val="en-US"/>
              </w:rPr>
            </w:pPr>
            <w:r>
              <w:rPr>
                <w:rFonts w:ascii="Times New Roman" w:hAnsi="Times New Roman"/>
                <w:b/>
                <w:bCs/>
                <w:noProof w:val="0"/>
                <w:color w:val="000000"/>
                <w:kern w:val="24"/>
                <w:sz w:val="18"/>
                <w:szCs w:val="19"/>
                <w:lang w:val="en-US"/>
              </w:rPr>
              <w:t>Audiovisual</w:t>
            </w:r>
          </w:p>
        </w:tc>
        <w:tc>
          <w:tcPr>
            <w:tcW w:w="540" w:type="dxa"/>
            <w:shd w:val="clear" w:color="auto" w:fill="F2F2F2"/>
            <w:tcMar>
              <w:top w:w="45" w:type="dxa"/>
              <w:left w:w="108" w:type="dxa"/>
              <w:bottom w:w="0" w:type="dxa"/>
              <w:right w:w="108" w:type="dxa"/>
            </w:tcMar>
            <w:textDirection w:val="btLr"/>
            <w:vAlign w:val="center"/>
            <w:hideMark/>
          </w:tcPr>
          <w:p w:rsidR="00B452B0" w:rsidRPr="00737AC8" w:rsidRDefault="00B452B0" w:rsidP="007E7785">
            <w:pPr>
              <w:spacing w:after="0"/>
              <w:ind w:left="115" w:right="115"/>
              <w:jc w:val="center"/>
              <w:rPr>
                <w:rFonts w:ascii="Arial" w:eastAsia="Times New Roman" w:hAnsi="Arial" w:cs="Arial"/>
                <w:noProof w:val="0"/>
                <w:sz w:val="18"/>
                <w:szCs w:val="19"/>
                <w:lang w:val="en-US"/>
              </w:rPr>
            </w:pPr>
            <w:r>
              <w:rPr>
                <w:rFonts w:ascii="Times New Roman" w:hAnsi="Times New Roman"/>
                <w:b/>
                <w:bCs/>
                <w:noProof w:val="0"/>
                <w:color w:val="000000"/>
                <w:kern w:val="24"/>
                <w:sz w:val="18"/>
                <w:szCs w:val="19"/>
                <w:lang w:val="en-US"/>
              </w:rPr>
              <w:t>Virtual</w:t>
            </w:r>
          </w:p>
        </w:tc>
        <w:tc>
          <w:tcPr>
            <w:tcW w:w="540" w:type="dxa"/>
            <w:shd w:val="clear" w:color="auto" w:fill="F2F2F2"/>
            <w:tcMar>
              <w:top w:w="45" w:type="dxa"/>
              <w:left w:w="108" w:type="dxa"/>
              <w:bottom w:w="0" w:type="dxa"/>
              <w:right w:w="108" w:type="dxa"/>
            </w:tcMar>
            <w:textDirection w:val="btLr"/>
            <w:vAlign w:val="center"/>
            <w:hideMark/>
          </w:tcPr>
          <w:p w:rsidR="00B452B0" w:rsidRPr="00737AC8" w:rsidRDefault="00B452B0" w:rsidP="007E7785">
            <w:pPr>
              <w:spacing w:after="0"/>
              <w:ind w:left="115" w:right="115"/>
              <w:jc w:val="center"/>
              <w:rPr>
                <w:rFonts w:ascii="Arial" w:eastAsia="Times New Roman" w:hAnsi="Arial" w:cs="Arial"/>
                <w:noProof w:val="0"/>
                <w:sz w:val="18"/>
                <w:szCs w:val="19"/>
                <w:lang w:val="en-US"/>
              </w:rPr>
            </w:pPr>
            <w:r>
              <w:rPr>
                <w:rFonts w:ascii="Times New Roman" w:hAnsi="Times New Roman"/>
                <w:b/>
                <w:bCs/>
                <w:noProof w:val="0"/>
                <w:color w:val="000000"/>
                <w:kern w:val="24"/>
                <w:sz w:val="18"/>
                <w:szCs w:val="19"/>
                <w:lang w:val="en-US"/>
              </w:rPr>
              <w:t>Virtuous</w:t>
            </w:r>
          </w:p>
        </w:tc>
      </w:tr>
      <w:tr w:rsidR="00B452B0" w:rsidRPr="008B5F14" w:rsidTr="007E7785">
        <w:trPr>
          <w:trHeight w:val="725"/>
        </w:trPr>
        <w:tc>
          <w:tcPr>
            <w:tcW w:w="1350" w:type="dxa"/>
            <w:shd w:val="clear" w:color="auto" w:fill="F2F2F2"/>
            <w:tcMar>
              <w:top w:w="72" w:type="dxa"/>
              <w:left w:w="144" w:type="dxa"/>
              <w:bottom w:w="72" w:type="dxa"/>
              <w:right w:w="144" w:type="dxa"/>
            </w:tcMar>
            <w:vAlign w:val="center"/>
            <w:hideMark/>
          </w:tcPr>
          <w:p w:rsidR="00B452B0" w:rsidRPr="008B5F14" w:rsidRDefault="00B452B0" w:rsidP="007E7785">
            <w:pPr>
              <w:spacing w:after="0" w:line="240" w:lineRule="auto"/>
              <w:rPr>
                <w:rFonts w:ascii="Arial" w:eastAsia="Times New Roman" w:hAnsi="Arial" w:cs="Arial"/>
                <w:noProof w:val="0"/>
                <w:sz w:val="18"/>
                <w:szCs w:val="19"/>
                <w:lang w:val="en-US"/>
              </w:rPr>
            </w:pPr>
            <w:r>
              <w:rPr>
                <w:rFonts w:ascii="Times New Roman" w:eastAsia="Times New Roman" w:hAnsi="Times New Roman"/>
                <w:b/>
                <w:bCs/>
                <w:noProof w:val="0"/>
                <w:color w:val="000000"/>
                <w:kern w:val="24"/>
                <w:sz w:val="18"/>
                <w:szCs w:val="19"/>
                <w:lang w:val="en-US"/>
              </w:rPr>
              <w:t>Krusevo</w:t>
            </w:r>
          </w:p>
        </w:tc>
        <w:tc>
          <w:tcPr>
            <w:tcW w:w="11700" w:type="dxa"/>
            <w:shd w:val="clear" w:color="auto" w:fill="FFFFFF"/>
            <w:tcMar>
              <w:top w:w="72" w:type="dxa"/>
              <w:left w:w="144" w:type="dxa"/>
              <w:bottom w:w="72" w:type="dxa"/>
              <w:right w:w="144" w:type="dxa"/>
            </w:tcMar>
            <w:hideMark/>
          </w:tcPr>
          <w:p w:rsidR="00B452B0" w:rsidRPr="00AD0B27" w:rsidRDefault="00B452B0" w:rsidP="007E7785">
            <w:pPr>
              <w:spacing w:after="0" w:line="240" w:lineRule="auto"/>
              <w:jc w:val="both"/>
              <w:rPr>
                <w:rFonts w:ascii="Times New Roman" w:eastAsia="Times New Roman" w:hAnsi="Times New Roman"/>
                <w:noProof w:val="0"/>
                <w:color w:val="000000"/>
                <w:kern w:val="24"/>
                <w:sz w:val="19"/>
                <w:szCs w:val="19"/>
                <w:lang w:val="en-US"/>
              </w:rPr>
            </w:pPr>
            <w:r>
              <w:rPr>
                <w:rFonts w:ascii="Times New Roman" w:eastAsia="Times New Roman" w:hAnsi="Times New Roman"/>
                <w:noProof w:val="0"/>
                <w:color w:val="000000"/>
                <w:kern w:val="24"/>
                <w:sz w:val="19"/>
                <w:szCs w:val="19"/>
                <w:lang w:val="en-US"/>
              </w:rPr>
              <w:t xml:space="preserve">During the year the town is visited by great number of tourists. The visitors have the opportunity to visit more objects, to take more photographs and record videos. Various promotional material, souvenirs, etc. can be supplied. There is a manifestation “KrushevskaRepublika” and “Ethno-city Krushevo” held annually. The visitors don’t have the opportunity to participate directly as models or actors. There isn’t any opportunity of panoramic view with telescope. </w:t>
            </w:r>
          </w:p>
        </w:tc>
        <w:tc>
          <w:tcPr>
            <w:tcW w:w="540" w:type="dxa"/>
            <w:shd w:val="clear" w:color="auto" w:fill="FFFFFF"/>
            <w:tcMar>
              <w:top w:w="72" w:type="dxa"/>
              <w:left w:w="144" w:type="dxa"/>
              <w:bottom w:w="72" w:type="dxa"/>
              <w:right w:w="144"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c>
          <w:tcPr>
            <w:tcW w:w="540" w:type="dxa"/>
            <w:shd w:val="clear" w:color="auto" w:fill="FFFFFF"/>
            <w:tcMar>
              <w:top w:w="72" w:type="dxa"/>
              <w:left w:w="144" w:type="dxa"/>
              <w:bottom w:w="72" w:type="dxa"/>
              <w:right w:w="144"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c>
          <w:tcPr>
            <w:tcW w:w="540" w:type="dxa"/>
            <w:shd w:val="clear" w:color="auto" w:fill="FFFFFF"/>
            <w:tcMar>
              <w:top w:w="72" w:type="dxa"/>
              <w:left w:w="144" w:type="dxa"/>
              <w:bottom w:w="72" w:type="dxa"/>
              <w:right w:w="144"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r>
      <w:tr w:rsidR="00B452B0" w:rsidRPr="008B5F14" w:rsidTr="007E7785">
        <w:trPr>
          <w:trHeight w:val="621"/>
        </w:trPr>
        <w:tc>
          <w:tcPr>
            <w:tcW w:w="1350" w:type="dxa"/>
            <w:shd w:val="clear" w:color="auto" w:fill="F2F2F2"/>
            <w:tcMar>
              <w:top w:w="45" w:type="dxa"/>
              <w:left w:w="108" w:type="dxa"/>
              <w:bottom w:w="0" w:type="dxa"/>
              <w:right w:w="108" w:type="dxa"/>
            </w:tcMar>
            <w:vAlign w:val="center"/>
            <w:hideMark/>
          </w:tcPr>
          <w:p w:rsidR="00B452B0" w:rsidRPr="008B5F14" w:rsidRDefault="00B452B0" w:rsidP="007E7785">
            <w:pPr>
              <w:spacing w:after="0"/>
              <w:rPr>
                <w:rFonts w:ascii="Times New Roman" w:hAnsi="Times New Roman"/>
                <w:b/>
                <w:bCs/>
                <w:noProof w:val="0"/>
                <w:color w:val="000000"/>
                <w:kern w:val="24"/>
                <w:sz w:val="18"/>
                <w:szCs w:val="19"/>
                <w:lang w:val="en-US"/>
              </w:rPr>
            </w:pPr>
            <w:r>
              <w:rPr>
                <w:rFonts w:ascii="Times New Roman" w:hAnsi="Times New Roman"/>
                <w:b/>
                <w:bCs/>
                <w:noProof w:val="0"/>
                <w:color w:val="000000"/>
                <w:kern w:val="24"/>
                <w:sz w:val="18"/>
                <w:szCs w:val="19"/>
                <w:lang w:val="en-US"/>
              </w:rPr>
              <w:t>“Galickasvadba”</w:t>
            </w:r>
          </w:p>
          <w:p w:rsidR="00B452B0" w:rsidRPr="008B5F14" w:rsidRDefault="00B452B0" w:rsidP="007E7785">
            <w:pPr>
              <w:spacing w:after="0"/>
              <w:rPr>
                <w:rFonts w:ascii="Arial" w:eastAsia="Times New Roman" w:hAnsi="Arial" w:cs="Arial"/>
                <w:noProof w:val="0"/>
                <w:sz w:val="18"/>
                <w:szCs w:val="19"/>
                <w:lang w:val="en-US"/>
              </w:rPr>
            </w:pPr>
          </w:p>
        </w:tc>
        <w:tc>
          <w:tcPr>
            <w:tcW w:w="11700" w:type="dxa"/>
            <w:shd w:val="clear" w:color="auto" w:fill="FFFFFF"/>
            <w:tcMar>
              <w:top w:w="45" w:type="dxa"/>
              <w:left w:w="108" w:type="dxa"/>
              <w:bottom w:w="0" w:type="dxa"/>
              <w:right w:w="108" w:type="dxa"/>
            </w:tcMar>
            <w:hideMark/>
          </w:tcPr>
          <w:p w:rsidR="00B452B0" w:rsidRPr="00AD0B27" w:rsidRDefault="00B452B0" w:rsidP="007E7785">
            <w:pPr>
              <w:spacing w:after="0"/>
              <w:jc w:val="both"/>
              <w:rPr>
                <w:rFonts w:ascii="Times New Roman" w:eastAsia="Times New Roman" w:hAnsi="Times New Roman"/>
                <w:noProof w:val="0"/>
                <w:color w:val="000000"/>
                <w:kern w:val="24"/>
                <w:sz w:val="19"/>
                <w:szCs w:val="19"/>
                <w:lang w:val="en-US"/>
              </w:rPr>
            </w:pPr>
            <w:r>
              <w:rPr>
                <w:rFonts w:ascii="Times New Roman" w:eastAsia="Times New Roman" w:hAnsi="Times New Roman"/>
                <w:noProof w:val="0"/>
                <w:color w:val="000000"/>
                <w:kern w:val="24"/>
                <w:sz w:val="19"/>
                <w:szCs w:val="19"/>
                <w:lang w:val="en-US"/>
              </w:rPr>
              <w:t>On 12 of July – Petrovden, the village Galicnik is visited by great number of tourists. The visitors have the opportunity to see the “Galickasvadba”, to take photographs and record videos. Various promotional material, souvenirs, etc. can be supplied. The visitors don’t have the opportunity to participate directly as models or actors – pairs, wedding guests, etc.</w:t>
            </w:r>
          </w:p>
        </w:tc>
        <w:tc>
          <w:tcPr>
            <w:tcW w:w="540" w:type="dxa"/>
            <w:shd w:val="clear" w:color="auto" w:fill="FFFFFF"/>
            <w:tcMar>
              <w:top w:w="72" w:type="dxa"/>
              <w:left w:w="144" w:type="dxa"/>
              <w:bottom w:w="72" w:type="dxa"/>
              <w:right w:w="144"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c>
          <w:tcPr>
            <w:tcW w:w="540" w:type="dxa"/>
            <w:shd w:val="clear" w:color="auto" w:fill="FFFFFF"/>
            <w:tcMar>
              <w:top w:w="45" w:type="dxa"/>
              <w:left w:w="108" w:type="dxa"/>
              <w:right w:w="108"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c>
          <w:tcPr>
            <w:tcW w:w="540" w:type="dxa"/>
            <w:shd w:val="clear" w:color="auto" w:fill="FFFFFF"/>
            <w:tcMar>
              <w:top w:w="45" w:type="dxa"/>
              <w:left w:w="108" w:type="dxa"/>
              <w:right w:w="108"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r>
      <w:tr w:rsidR="00B452B0" w:rsidRPr="008B5F14" w:rsidTr="007E7785">
        <w:trPr>
          <w:trHeight w:val="504"/>
        </w:trPr>
        <w:tc>
          <w:tcPr>
            <w:tcW w:w="1350" w:type="dxa"/>
            <w:shd w:val="clear" w:color="auto" w:fill="F2F2F2"/>
            <w:tcMar>
              <w:top w:w="45" w:type="dxa"/>
              <w:left w:w="108" w:type="dxa"/>
              <w:bottom w:w="0" w:type="dxa"/>
              <w:right w:w="108" w:type="dxa"/>
            </w:tcMar>
            <w:vAlign w:val="center"/>
            <w:hideMark/>
          </w:tcPr>
          <w:p w:rsidR="00B452B0" w:rsidRPr="008B5F14" w:rsidRDefault="00B452B0" w:rsidP="007E7785">
            <w:pPr>
              <w:spacing w:after="0"/>
              <w:rPr>
                <w:rFonts w:ascii="Arial" w:eastAsia="Times New Roman" w:hAnsi="Arial" w:cs="Arial"/>
                <w:noProof w:val="0"/>
                <w:sz w:val="18"/>
                <w:szCs w:val="19"/>
                <w:lang w:val="en-US"/>
              </w:rPr>
            </w:pPr>
            <w:r>
              <w:rPr>
                <w:rFonts w:ascii="Times New Roman" w:hAnsi="Times New Roman"/>
                <w:b/>
                <w:bCs/>
                <w:noProof w:val="0"/>
                <w:color w:val="000000"/>
                <w:kern w:val="24"/>
                <w:sz w:val="18"/>
                <w:szCs w:val="19"/>
                <w:lang w:val="en-US"/>
              </w:rPr>
              <w:t>Waterfall of Kolesino</w:t>
            </w:r>
          </w:p>
        </w:tc>
        <w:tc>
          <w:tcPr>
            <w:tcW w:w="11700" w:type="dxa"/>
            <w:shd w:val="clear" w:color="auto" w:fill="FFFFFF"/>
            <w:tcMar>
              <w:top w:w="45" w:type="dxa"/>
              <w:left w:w="108" w:type="dxa"/>
              <w:bottom w:w="0" w:type="dxa"/>
              <w:right w:w="108" w:type="dxa"/>
            </w:tcMar>
            <w:hideMark/>
          </w:tcPr>
          <w:p w:rsidR="00B452B0" w:rsidRPr="0050656C" w:rsidRDefault="00B452B0" w:rsidP="007E7785">
            <w:pPr>
              <w:spacing w:after="0"/>
              <w:jc w:val="both"/>
              <w:rPr>
                <w:rFonts w:ascii="Times New Roman" w:hAnsi="Times New Roman"/>
                <w:noProof w:val="0"/>
                <w:color w:val="000000"/>
                <w:kern w:val="24"/>
                <w:sz w:val="19"/>
                <w:szCs w:val="19"/>
                <w:lang w:val="en-US"/>
              </w:rPr>
            </w:pPr>
            <w:r>
              <w:rPr>
                <w:rFonts w:ascii="Times New Roman" w:hAnsi="Times New Roman"/>
                <w:noProof w:val="0"/>
                <w:color w:val="000000"/>
                <w:kern w:val="24"/>
                <w:sz w:val="19"/>
                <w:szCs w:val="19"/>
                <w:lang w:val="en-US"/>
              </w:rPr>
              <w:t xml:space="preserve">During the year the waterfall is visited by great number of tourists. The visitors take photographs and record clips from the waterfall and its surrounding area. </w:t>
            </w:r>
            <w:r>
              <w:rPr>
                <w:rFonts w:ascii="Times New Roman" w:eastAsia="Times New Roman" w:hAnsi="Times New Roman"/>
                <w:noProof w:val="0"/>
                <w:color w:val="000000"/>
                <w:kern w:val="24"/>
                <w:sz w:val="19"/>
                <w:szCs w:val="19"/>
                <w:lang w:val="en-US"/>
              </w:rPr>
              <w:t>Various promotional material, souvenirs, etc. can be supplied. Annually, there is a wedding registration in front of the waterfall. The visitors don’t have the opportunity for direct participation as an actors, etc.</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r>
      <w:tr w:rsidR="00B452B0" w:rsidRPr="008B5F14" w:rsidTr="007E7785">
        <w:trPr>
          <w:trHeight w:val="828"/>
        </w:trPr>
        <w:tc>
          <w:tcPr>
            <w:tcW w:w="1350" w:type="dxa"/>
            <w:shd w:val="clear" w:color="auto" w:fill="F2F2F2"/>
            <w:tcMar>
              <w:top w:w="45" w:type="dxa"/>
              <w:left w:w="108" w:type="dxa"/>
              <w:bottom w:w="0" w:type="dxa"/>
              <w:right w:w="108" w:type="dxa"/>
            </w:tcMar>
            <w:vAlign w:val="center"/>
            <w:hideMark/>
          </w:tcPr>
          <w:p w:rsidR="00B452B0" w:rsidRPr="00673960" w:rsidRDefault="00B452B0" w:rsidP="007E7785">
            <w:pPr>
              <w:spacing w:after="0"/>
              <w:rPr>
                <w:rFonts w:ascii="Times New Roman" w:hAnsi="Times New Roman"/>
                <w:b/>
                <w:bCs/>
                <w:noProof w:val="0"/>
                <w:color w:val="000000"/>
                <w:kern w:val="24"/>
                <w:sz w:val="18"/>
                <w:szCs w:val="19"/>
                <w:lang w:val="en-US"/>
              </w:rPr>
            </w:pPr>
            <w:r>
              <w:rPr>
                <w:rFonts w:ascii="Times New Roman" w:hAnsi="Times New Roman"/>
                <w:b/>
                <w:bCs/>
                <w:noProof w:val="0"/>
                <w:color w:val="000000"/>
                <w:kern w:val="24"/>
                <w:sz w:val="18"/>
                <w:szCs w:val="19"/>
                <w:lang w:val="en-US"/>
              </w:rPr>
              <w:t>Bone bay</w:t>
            </w:r>
          </w:p>
          <w:p w:rsidR="00B452B0" w:rsidRPr="008B5F14" w:rsidRDefault="00B452B0" w:rsidP="007E7785">
            <w:pPr>
              <w:spacing w:after="0"/>
              <w:rPr>
                <w:rFonts w:ascii="Arial" w:eastAsia="Times New Roman" w:hAnsi="Arial" w:cs="Arial"/>
                <w:noProof w:val="0"/>
                <w:sz w:val="18"/>
                <w:szCs w:val="19"/>
                <w:lang w:val="en-US"/>
              </w:rPr>
            </w:pPr>
            <w:r>
              <w:rPr>
                <w:rFonts w:ascii="Times New Roman" w:hAnsi="Times New Roman"/>
                <w:b/>
                <w:bCs/>
                <w:noProof w:val="0"/>
                <w:color w:val="000000"/>
                <w:kern w:val="24"/>
                <w:sz w:val="18"/>
                <w:szCs w:val="19"/>
                <w:lang w:val="en-US"/>
              </w:rPr>
              <w:t>“</w:t>
            </w:r>
            <w:r w:rsidRPr="008B5F14">
              <w:rPr>
                <w:rFonts w:ascii="Times New Roman" w:hAnsi="Times New Roman"/>
                <w:b/>
                <w:bCs/>
                <w:noProof w:val="0"/>
                <w:color w:val="000000"/>
                <w:kern w:val="24"/>
                <w:sz w:val="18"/>
                <w:szCs w:val="19"/>
              </w:rPr>
              <w:t>Заливот на коските</w:t>
            </w:r>
            <w:r>
              <w:rPr>
                <w:rFonts w:ascii="Times New Roman" w:hAnsi="Times New Roman"/>
                <w:b/>
                <w:bCs/>
                <w:noProof w:val="0"/>
                <w:color w:val="000000"/>
                <w:kern w:val="24"/>
                <w:sz w:val="18"/>
                <w:szCs w:val="19"/>
                <w:lang w:val="en-US"/>
              </w:rPr>
              <w:t>”</w:t>
            </w:r>
          </w:p>
        </w:tc>
        <w:tc>
          <w:tcPr>
            <w:tcW w:w="11700" w:type="dxa"/>
            <w:shd w:val="clear" w:color="auto" w:fill="FFFFFF"/>
            <w:tcMar>
              <w:top w:w="45" w:type="dxa"/>
              <w:left w:w="108" w:type="dxa"/>
              <w:bottom w:w="0" w:type="dxa"/>
              <w:right w:w="108" w:type="dxa"/>
            </w:tcMar>
            <w:hideMark/>
          </w:tcPr>
          <w:p w:rsidR="00B452B0" w:rsidRPr="00673960" w:rsidRDefault="00B452B0" w:rsidP="007E7785">
            <w:pPr>
              <w:spacing w:after="0"/>
              <w:jc w:val="both"/>
              <w:rPr>
                <w:rFonts w:ascii="Times New Roman" w:eastAsia="Times New Roman" w:hAnsi="Times New Roman"/>
                <w:noProof w:val="0"/>
                <w:color w:val="000000"/>
                <w:kern w:val="24"/>
                <w:sz w:val="19"/>
                <w:szCs w:val="19"/>
                <w:lang w:val="en-US"/>
              </w:rPr>
            </w:pPr>
            <w:r>
              <w:rPr>
                <w:rFonts w:ascii="Times New Roman" w:eastAsia="Times New Roman" w:hAnsi="Times New Roman"/>
                <w:noProof w:val="0"/>
                <w:color w:val="000000"/>
                <w:kern w:val="24"/>
                <w:sz w:val="19"/>
                <w:szCs w:val="19"/>
                <w:lang w:val="en-US"/>
              </w:rPr>
              <w:t xml:space="preserve">During the year this primeval housing is visited by great number of tourists. The visitors have the opportunity to visit the museum and Roman citadel, to take photographs and record videos. There isn’t any opportunity for panoramic view with telescope. During the cultural manifestation “Ohrid summer” the tourists have the opportunity to follow various events on an open stage. The visitors don’t have the opportunity to follow the real life of the human from primeval, there isn’t any active models, animators, entertainers, etc. The visitors don’t have the opportunity to participate in performances like models and actors. </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r>
      <w:tr w:rsidR="00B452B0" w:rsidRPr="008B5F14" w:rsidTr="007E7785">
        <w:trPr>
          <w:trHeight w:val="480"/>
        </w:trPr>
        <w:tc>
          <w:tcPr>
            <w:tcW w:w="1350" w:type="dxa"/>
            <w:shd w:val="clear" w:color="auto" w:fill="F2F2F2"/>
            <w:tcMar>
              <w:top w:w="45" w:type="dxa"/>
              <w:left w:w="108" w:type="dxa"/>
              <w:bottom w:w="0" w:type="dxa"/>
              <w:right w:w="108" w:type="dxa"/>
            </w:tcMar>
            <w:vAlign w:val="center"/>
            <w:hideMark/>
          </w:tcPr>
          <w:p w:rsidR="00B452B0" w:rsidRPr="00737AC8" w:rsidRDefault="00B452B0" w:rsidP="007E7785">
            <w:pPr>
              <w:spacing w:after="0"/>
              <w:rPr>
                <w:rFonts w:ascii="Arial" w:eastAsia="Times New Roman" w:hAnsi="Arial" w:cs="Arial"/>
                <w:noProof w:val="0"/>
                <w:sz w:val="18"/>
                <w:szCs w:val="19"/>
                <w:lang w:val="en-US"/>
              </w:rPr>
            </w:pPr>
            <w:r>
              <w:rPr>
                <w:rFonts w:ascii="Times New Roman" w:hAnsi="Times New Roman"/>
                <w:b/>
                <w:bCs/>
                <w:noProof w:val="0"/>
                <w:color w:val="000000"/>
                <w:kern w:val="24"/>
                <w:sz w:val="18"/>
                <w:szCs w:val="19"/>
                <w:lang w:val="en-US"/>
              </w:rPr>
              <w:t>Cave Peshna</w:t>
            </w:r>
          </w:p>
        </w:tc>
        <w:tc>
          <w:tcPr>
            <w:tcW w:w="11700" w:type="dxa"/>
            <w:shd w:val="clear" w:color="auto" w:fill="FFFFFF"/>
            <w:tcMar>
              <w:top w:w="45" w:type="dxa"/>
              <w:left w:w="108" w:type="dxa"/>
              <w:bottom w:w="0" w:type="dxa"/>
              <w:right w:w="108" w:type="dxa"/>
            </w:tcMar>
            <w:hideMark/>
          </w:tcPr>
          <w:p w:rsidR="00B452B0" w:rsidRPr="00673960" w:rsidRDefault="00B452B0" w:rsidP="007E7785">
            <w:pPr>
              <w:spacing w:after="0"/>
              <w:jc w:val="both"/>
              <w:rPr>
                <w:rFonts w:ascii="Times New Roman" w:hAnsi="Times New Roman"/>
                <w:noProof w:val="0"/>
                <w:color w:val="000000"/>
                <w:kern w:val="24"/>
                <w:sz w:val="19"/>
                <w:szCs w:val="19"/>
                <w:lang w:val="en-US"/>
              </w:rPr>
            </w:pPr>
            <w:r>
              <w:rPr>
                <w:rFonts w:ascii="Times New Roman" w:hAnsi="Times New Roman"/>
                <w:noProof w:val="0"/>
                <w:color w:val="000000"/>
                <w:kern w:val="24"/>
                <w:sz w:val="19"/>
                <w:szCs w:val="19"/>
                <w:lang w:val="en-US"/>
              </w:rPr>
              <w:t>During the year the cave is visited by great number of tourists. The visitors take photos and record clips from the cave and its surrounding area. A promotional material can be rarely found. The object is ruined and neglected. Restoration of the castle, organization of the vital knightly contests, etc.</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r>
      <w:tr w:rsidR="00B452B0" w:rsidRPr="008B5F14" w:rsidTr="007E7785">
        <w:trPr>
          <w:trHeight w:val="649"/>
        </w:trPr>
        <w:tc>
          <w:tcPr>
            <w:tcW w:w="1350" w:type="dxa"/>
            <w:shd w:val="clear" w:color="auto" w:fill="F2F2F2"/>
            <w:tcMar>
              <w:top w:w="45" w:type="dxa"/>
              <w:left w:w="108" w:type="dxa"/>
              <w:bottom w:w="0" w:type="dxa"/>
              <w:right w:w="108" w:type="dxa"/>
            </w:tcMar>
            <w:vAlign w:val="center"/>
            <w:hideMark/>
          </w:tcPr>
          <w:p w:rsidR="00B452B0" w:rsidRPr="008B5F14" w:rsidRDefault="00B452B0" w:rsidP="007E7785">
            <w:pPr>
              <w:spacing w:after="0"/>
              <w:rPr>
                <w:rFonts w:ascii="Arial" w:eastAsia="Times New Roman" w:hAnsi="Arial" w:cs="Arial"/>
                <w:noProof w:val="0"/>
                <w:sz w:val="18"/>
                <w:szCs w:val="19"/>
                <w:lang w:val="en-US"/>
              </w:rPr>
            </w:pPr>
            <w:r>
              <w:rPr>
                <w:rFonts w:ascii="Times New Roman" w:hAnsi="Times New Roman"/>
                <w:b/>
                <w:bCs/>
                <w:noProof w:val="0"/>
                <w:color w:val="000000"/>
                <w:kern w:val="24"/>
                <w:sz w:val="18"/>
                <w:szCs w:val="19"/>
                <w:lang w:val="en-US"/>
              </w:rPr>
              <w:t>Ohrid’s castle</w:t>
            </w:r>
          </w:p>
        </w:tc>
        <w:tc>
          <w:tcPr>
            <w:tcW w:w="11700" w:type="dxa"/>
            <w:shd w:val="clear" w:color="auto" w:fill="FFFFFF"/>
            <w:tcMar>
              <w:top w:w="45" w:type="dxa"/>
              <w:left w:w="108" w:type="dxa"/>
              <w:bottom w:w="0" w:type="dxa"/>
              <w:right w:w="108" w:type="dxa"/>
            </w:tcMar>
            <w:hideMark/>
          </w:tcPr>
          <w:p w:rsidR="00B452B0" w:rsidRPr="008B5F14" w:rsidRDefault="00B452B0" w:rsidP="007E7785">
            <w:pPr>
              <w:spacing w:after="0"/>
              <w:jc w:val="both"/>
              <w:rPr>
                <w:rFonts w:ascii="Times New Roman" w:eastAsia="Times New Roman" w:hAnsi="Times New Roman"/>
                <w:noProof w:val="0"/>
                <w:color w:val="000000"/>
                <w:kern w:val="24"/>
                <w:sz w:val="19"/>
                <w:szCs w:val="19"/>
              </w:rPr>
            </w:pPr>
            <w:r>
              <w:rPr>
                <w:rFonts w:ascii="Times New Roman" w:eastAsia="Times New Roman" w:hAnsi="Times New Roman"/>
                <w:noProof w:val="0"/>
                <w:color w:val="000000"/>
                <w:kern w:val="24"/>
                <w:sz w:val="19"/>
                <w:szCs w:val="19"/>
                <w:lang w:val="en-US"/>
              </w:rPr>
              <w:t>During the year the castle is visited by great number of tourists. The visitors have the opportunity to take photos and record videos. They don’t have the opportunity for panoramic view with telescope. The visitors don’t have the opportunity to actively participate in human life on the castle, there isn’t any active models, animators, actors, entertainers … The visitors don’t have the opportunity to participate in performances as models, actors, …</w:t>
            </w:r>
          </w:p>
          <w:p w:rsidR="00B452B0" w:rsidRPr="008B5F14" w:rsidRDefault="00B452B0" w:rsidP="007E7785">
            <w:pPr>
              <w:spacing w:after="0"/>
              <w:jc w:val="both"/>
              <w:rPr>
                <w:rFonts w:ascii="Arial" w:eastAsia="Times New Roman" w:hAnsi="Arial" w:cs="Arial"/>
                <w:noProof w:val="0"/>
                <w:sz w:val="19"/>
                <w:szCs w:val="19"/>
                <w:lang w:val="en-US"/>
              </w:rPr>
            </w:pPr>
            <w:bookmarkStart w:id="0" w:name="_GoBack"/>
            <w:bookmarkEnd w:id="0"/>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c>
          <w:tcPr>
            <w:tcW w:w="540" w:type="dxa"/>
            <w:shd w:val="clear" w:color="auto" w:fill="FFFFFF"/>
            <w:tcMar>
              <w:top w:w="45" w:type="dxa"/>
              <w:left w:w="108" w:type="dxa"/>
              <w:bottom w:w="0" w:type="dxa"/>
              <w:right w:w="108" w:type="dxa"/>
            </w:tcMar>
            <w:vAlign w:val="center"/>
            <w:hideMark/>
          </w:tcPr>
          <w:p w:rsidR="00B452B0" w:rsidRPr="00973DCB" w:rsidRDefault="00B452B0" w:rsidP="007E7785">
            <w:pPr>
              <w:spacing w:after="0"/>
              <w:jc w:val="center"/>
              <w:rPr>
                <w:rFonts w:ascii="Arial" w:eastAsia="Times New Roman" w:hAnsi="Arial" w:cs="Arial"/>
                <w:b/>
                <w:noProof w:val="0"/>
                <w:sz w:val="36"/>
                <w:szCs w:val="19"/>
                <w:lang w:val="en-US"/>
              </w:rPr>
            </w:pPr>
            <w:r w:rsidRPr="00973DCB">
              <w:rPr>
                <w:rFonts w:ascii="Times New Roman" w:hAnsi="Times New Roman"/>
                <w:b/>
                <w:noProof w:val="0"/>
                <w:color w:val="000000"/>
                <w:kern w:val="24"/>
                <w:sz w:val="36"/>
                <w:szCs w:val="19"/>
              </w:rPr>
              <w:t>-</w:t>
            </w:r>
          </w:p>
        </w:tc>
      </w:tr>
      <w:tr w:rsidR="00B452B0" w:rsidRPr="008B5F14" w:rsidTr="007E7785">
        <w:trPr>
          <w:trHeight w:val="477"/>
        </w:trPr>
        <w:tc>
          <w:tcPr>
            <w:tcW w:w="1350" w:type="dxa"/>
            <w:shd w:val="clear" w:color="auto" w:fill="F2F2F2"/>
            <w:tcMar>
              <w:top w:w="72" w:type="dxa"/>
              <w:left w:w="144" w:type="dxa"/>
              <w:bottom w:w="72" w:type="dxa"/>
              <w:right w:w="144" w:type="dxa"/>
            </w:tcMar>
            <w:hideMark/>
          </w:tcPr>
          <w:p w:rsidR="00B452B0" w:rsidRDefault="00B452B0" w:rsidP="007E7785">
            <w:pPr>
              <w:spacing w:after="0" w:line="240" w:lineRule="auto"/>
              <w:rPr>
                <w:rFonts w:ascii="Times New Roman" w:eastAsia="Times New Roman" w:hAnsi="Times New Roman"/>
                <w:b/>
                <w:bCs/>
                <w:noProof w:val="0"/>
                <w:color w:val="000000"/>
                <w:kern w:val="24"/>
                <w:sz w:val="18"/>
                <w:szCs w:val="19"/>
                <w:lang w:val="en-US"/>
              </w:rPr>
            </w:pPr>
            <w:r>
              <w:rPr>
                <w:rFonts w:ascii="Times New Roman" w:eastAsia="Times New Roman" w:hAnsi="Times New Roman"/>
                <w:b/>
                <w:bCs/>
                <w:noProof w:val="0"/>
                <w:color w:val="000000"/>
                <w:kern w:val="24"/>
                <w:sz w:val="18"/>
                <w:szCs w:val="19"/>
                <w:lang w:val="en-US"/>
              </w:rPr>
              <w:t>Capar’s carnival</w:t>
            </w:r>
          </w:p>
          <w:p w:rsidR="00B452B0" w:rsidRPr="008B5F14" w:rsidRDefault="00B452B0" w:rsidP="007E7785">
            <w:pPr>
              <w:spacing w:after="0" w:line="240" w:lineRule="auto"/>
              <w:rPr>
                <w:rFonts w:ascii="Arial" w:eastAsia="Times New Roman" w:hAnsi="Arial" w:cs="Arial"/>
                <w:noProof w:val="0"/>
                <w:sz w:val="18"/>
                <w:szCs w:val="19"/>
                <w:lang w:val="en-US"/>
              </w:rPr>
            </w:pPr>
            <w:r>
              <w:rPr>
                <w:rFonts w:ascii="Times New Roman" w:eastAsia="Times New Roman" w:hAnsi="Times New Roman"/>
                <w:b/>
                <w:bCs/>
                <w:noProof w:val="0"/>
                <w:color w:val="000000"/>
                <w:kern w:val="24"/>
                <w:sz w:val="18"/>
                <w:szCs w:val="19"/>
                <w:lang w:val="en-US"/>
              </w:rPr>
              <w:t>“</w:t>
            </w:r>
            <w:r w:rsidRPr="008B5F14">
              <w:rPr>
                <w:rFonts w:ascii="Times New Roman" w:eastAsia="Times New Roman" w:hAnsi="Times New Roman"/>
                <w:b/>
                <w:bCs/>
                <w:noProof w:val="0"/>
                <w:color w:val="000000"/>
                <w:kern w:val="24"/>
                <w:sz w:val="18"/>
                <w:szCs w:val="19"/>
              </w:rPr>
              <w:t>Цапарски карневал</w:t>
            </w:r>
            <w:r>
              <w:rPr>
                <w:rFonts w:ascii="Times New Roman" w:eastAsia="Times New Roman" w:hAnsi="Times New Roman"/>
                <w:b/>
                <w:bCs/>
                <w:noProof w:val="0"/>
                <w:color w:val="000000"/>
                <w:kern w:val="24"/>
                <w:sz w:val="18"/>
                <w:szCs w:val="19"/>
                <w:lang w:val="en-US"/>
              </w:rPr>
              <w:t>“</w:t>
            </w:r>
          </w:p>
        </w:tc>
        <w:tc>
          <w:tcPr>
            <w:tcW w:w="11700" w:type="dxa"/>
            <w:shd w:val="clear" w:color="auto" w:fill="FFFFFF"/>
            <w:tcMar>
              <w:top w:w="72" w:type="dxa"/>
              <w:left w:w="144" w:type="dxa"/>
              <w:bottom w:w="72" w:type="dxa"/>
              <w:right w:w="144" w:type="dxa"/>
            </w:tcMar>
            <w:hideMark/>
          </w:tcPr>
          <w:p w:rsidR="00B452B0" w:rsidRPr="008B5F14" w:rsidRDefault="00B452B0" w:rsidP="007E7785">
            <w:pPr>
              <w:spacing w:after="0" w:line="240" w:lineRule="auto"/>
              <w:jc w:val="both"/>
              <w:rPr>
                <w:rFonts w:ascii="Arial" w:eastAsia="Times New Roman" w:hAnsi="Arial" w:cs="Arial"/>
                <w:noProof w:val="0"/>
                <w:sz w:val="19"/>
                <w:szCs w:val="19"/>
                <w:lang w:val="en-US"/>
              </w:rPr>
            </w:pPr>
            <w:r>
              <w:rPr>
                <w:rFonts w:ascii="Times New Roman" w:eastAsia="Times New Roman" w:hAnsi="Times New Roman"/>
                <w:noProof w:val="0"/>
                <w:color w:val="000000"/>
                <w:kern w:val="24"/>
                <w:sz w:val="19"/>
                <w:szCs w:val="19"/>
                <w:lang w:val="en-US"/>
              </w:rPr>
              <w:t>There is a carnival organized in the village Capari, Bitola, on 14</w:t>
            </w:r>
            <w:r w:rsidRPr="00972D5F">
              <w:rPr>
                <w:rFonts w:ascii="Times New Roman" w:eastAsia="Times New Roman" w:hAnsi="Times New Roman"/>
                <w:noProof w:val="0"/>
                <w:color w:val="000000"/>
                <w:kern w:val="24"/>
                <w:sz w:val="19"/>
                <w:szCs w:val="19"/>
                <w:vertAlign w:val="superscript"/>
                <w:lang w:val="en-US"/>
              </w:rPr>
              <w:t>th</w:t>
            </w:r>
            <w:r>
              <w:rPr>
                <w:rFonts w:ascii="Times New Roman" w:eastAsia="Times New Roman" w:hAnsi="Times New Roman"/>
                <w:noProof w:val="0"/>
                <w:color w:val="000000"/>
                <w:kern w:val="24"/>
                <w:sz w:val="19"/>
                <w:szCs w:val="19"/>
                <w:lang w:val="en-US"/>
              </w:rPr>
              <w:t xml:space="preserve"> of January. The carnival is greatly visited but there isn’t any tourist or other promotion for it. Similar activities which can be valorized are Kolede, Vodici, surrounding churches, monasteries, and the natural areas – rivers, waterfalls, areas for mountaineering, landscapes etc.</w:t>
            </w:r>
          </w:p>
        </w:tc>
        <w:tc>
          <w:tcPr>
            <w:tcW w:w="540" w:type="dxa"/>
            <w:shd w:val="clear" w:color="auto" w:fill="FFFFFF"/>
            <w:tcMar>
              <w:top w:w="72" w:type="dxa"/>
              <w:left w:w="144" w:type="dxa"/>
              <w:bottom w:w="72" w:type="dxa"/>
              <w:right w:w="144"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c>
          <w:tcPr>
            <w:tcW w:w="540" w:type="dxa"/>
            <w:shd w:val="clear" w:color="auto" w:fill="FFFFFF"/>
            <w:tcMar>
              <w:top w:w="72" w:type="dxa"/>
              <w:left w:w="144" w:type="dxa"/>
              <w:bottom w:w="72" w:type="dxa"/>
              <w:right w:w="144"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c>
          <w:tcPr>
            <w:tcW w:w="540" w:type="dxa"/>
            <w:shd w:val="clear" w:color="auto" w:fill="FFFFFF"/>
            <w:tcMar>
              <w:top w:w="72" w:type="dxa"/>
              <w:left w:w="144" w:type="dxa"/>
              <w:bottom w:w="72" w:type="dxa"/>
              <w:right w:w="144" w:type="dxa"/>
            </w:tcMar>
            <w:vAlign w:val="center"/>
            <w:hideMark/>
          </w:tcPr>
          <w:p w:rsidR="00B452B0" w:rsidRPr="00973DCB" w:rsidRDefault="00B452B0" w:rsidP="007E7785">
            <w:pPr>
              <w:spacing w:after="0" w:line="240" w:lineRule="auto"/>
              <w:jc w:val="center"/>
              <w:rPr>
                <w:rFonts w:ascii="Arial" w:eastAsia="Times New Roman" w:hAnsi="Arial" w:cs="Arial"/>
                <w:b/>
                <w:noProof w:val="0"/>
                <w:sz w:val="36"/>
                <w:szCs w:val="19"/>
                <w:lang w:val="en-US"/>
              </w:rPr>
            </w:pPr>
            <w:r w:rsidRPr="00973DCB">
              <w:rPr>
                <w:rFonts w:ascii="Times New Roman" w:eastAsia="Times New Roman" w:hAnsi="Times New Roman"/>
                <w:b/>
                <w:noProof w:val="0"/>
                <w:color w:val="000000"/>
                <w:kern w:val="24"/>
                <w:sz w:val="36"/>
                <w:szCs w:val="19"/>
              </w:rPr>
              <w:t>-</w:t>
            </w:r>
          </w:p>
        </w:tc>
      </w:tr>
    </w:tbl>
    <w:p w:rsidR="00B452B0" w:rsidRPr="00972D5F" w:rsidRDefault="00B452B0" w:rsidP="00B452B0">
      <w:pPr>
        <w:spacing w:after="0"/>
        <w:rPr>
          <w:rFonts w:ascii="Times New Roman" w:hAnsi="Times New Roman"/>
          <w:sz w:val="16"/>
          <w:lang w:val="en-US"/>
        </w:rPr>
      </w:pPr>
      <w:r w:rsidRPr="00DE097D">
        <w:rPr>
          <w:rFonts w:ascii="Times New Roman" w:hAnsi="Times New Roman"/>
          <w:b/>
          <w:sz w:val="28"/>
        </w:rPr>
        <w:t>+</w:t>
      </w:r>
      <w:r>
        <w:rPr>
          <w:rFonts w:ascii="Times New Roman" w:hAnsi="Times New Roman"/>
          <w:sz w:val="20"/>
          <w:lang w:val="en-US"/>
        </w:rPr>
        <w:t>represented</w:t>
      </w:r>
      <w:r>
        <w:rPr>
          <w:rFonts w:ascii="Times New Roman" w:hAnsi="Times New Roman"/>
          <w:sz w:val="20"/>
        </w:rPr>
        <w:t>;</w:t>
      </w:r>
      <w:r w:rsidRPr="00DE097D">
        <w:rPr>
          <w:rFonts w:ascii="Times New Roman" w:hAnsi="Times New Roman"/>
          <w:b/>
          <w:sz w:val="28"/>
        </w:rPr>
        <w:t>±</w:t>
      </w:r>
      <w:r>
        <w:rPr>
          <w:rFonts w:ascii="Times New Roman" w:hAnsi="Times New Roman"/>
          <w:sz w:val="20"/>
          <w:lang w:val="en-US"/>
        </w:rPr>
        <w:t>insufficiently</w:t>
      </w:r>
      <w:r>
        <w:rPr>
          <w:rFonts w:ascii="Times New Roman" w:hAnsi="Times New Roman"/>
          <w:sz w:val="20"/>
        </w:rPr>
        <w:t>;</w:t>
      </w:r>
      <w:r w:rsidRPr="00DE097D">
        <w:rPr>
          <w:rFonts w:ascii="Times New Roman" w:hAnsi="Times New Roman"/>
          <w:b/>
          <w:sz w:val="28"/>
        </w:rPr>
        <w:t>–</w:t>
      </w:r>
      <w:r>
        <w:rPr>
          <w:rFonts w:ascii="Times New Roman" w:hAnsi="Times New Roman"/>
          <w:sz w:val="20"/>
          <w:lang w:val="en-US"/>
        </w:rPr>
        <w:t>not represented</w:t>
      </w:r>
    </w:p>
    <w:p w:rsidR="00553BA5" w:rsidRDefault="00553BA5" w:rsidP="00553BA5">
      <w:pPr>
        <w:spacing w:after="0"/>
        <w:jc w:val="both"/>
        <w:rPr>
          <w:rFonts w:ascii="Times New Roman" w:hAnsi="Times New Roman"/>
          <w:sz w:val="24"/>
          <w:lang w:val="en-US"/>
        </w:rPr>
      </w:pPr>
    </w:p>
    <w:p w:rsidR="00B452B0" w:rsidRDefault="00B750B1" w:rsidP="00B452B0">
      <w:pPr>
        <w:spacing w:after="0"/>
        <w:jc w:val="center"/>
        <w:rPr>
          <w:rFonts w:ascii="Times New Roman" w:hAnsi="Times New Roman"/>
          <w:b/>
          <w:sz w:val="24"/>
          <w:lang w:val="en-US"/>
        </w:rPr>
      </w:pPr>
      <w:r w:rsidRPr="00B750B1">
        <w:rPr>
          <w:rFonts w:ascii="Times New Roman" w:hAnsi="Times New Roman"/>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6pt;margin-top:0;width:578.25pt;height:396pt;z-index:251659264" wrapcoords="-28 0 -28 21559 21600 21559 21600 0 -28 0">
            <v:imagedata r:id="rId19" o:title=""/>
            <w10:wrap type="tight"/>
          </v:shape>
          <o:OLEObject Type="Embed" ProgID="PowerPoint.Slide.12" ShapeID="_x0000_s1026" DrawAspect="Content" ObjectID="_1423068074" r:id="rId20"/>
        </w:pict>
      </w: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b/>
          <w:sz w:val="24"/>
          <w:lang w:val="en-US"/>
        </w:rPr>
      </w:pPr>
    </w:p>
    <w:p w:rsidR="00B452B0" w:rsidRDefault="00B452B0" w:rsidP="00B452B0">
      <w:pPr>
        <w:spacing w:after="0"/>
        <w:jc w:val="center"/>
        <w:rPr>
          <w:rFonts w:ascii="Times New Roman" w:hAnsi="Times New Roman"/>
          <w:sz w:val="24"/>
          <w:lang w:val="en-US"/>
        </w:rPr>
      </w:pPr>
      <w:r>
        <w:rPr>
          <w:rFonts w:ascii="Times New Roman" w:hAnsi="Times New Roman"/>
          <w:b/>
          <w:sz w:val="24"/>
          <w:lang w:val="en-US"/>
        </w:rPr>
        <w:t>Map</w:t>
      </w:r>
      <w:r>
        <w:rPr>
          <w:rFonts w:ascii="Times New Roman" w:hAnsi="Times New Roman"/>
          <w:sz w:val="24"/>
        </w:rPr>
        <w:t xml:space="preserve">– </w:t>
      </w:r>
      <w:r>
        <w:rPr>
          <w:rFonts w:ascii="Times New Roman" w:hAnsi="Times New Roman"/>
          <w:sz w:val="24"/>
          <w:lang w:val="en-US"/>
        </w:rPr>
        <w:t>Part of the tourist multimedia events in Republic of Macedonia</w:t>
      </w:r>
    </w:p>
    <w:p w:rsidR="00B452B0" w:rsidRDefault="00B452B0" w:rsidP="00B452B0">
      <w:pPr>
        <w:spacing w:after="0"/>
        <w:jc w:val="center"/>
        <w:rPr>
          <w:rFonts w:ascii="Times New Roman" w:hAnsi="Times New Roman"/>
          <w:sz w:val="24"/>
          <w:lang w:val="en-US"/>
        </w:rPr>
      </w:pPr>
    </w:p>
    <w:p w:rsidR="00FD7DFA" w:rsidRDefault="00B23D1F"/>
    <w:sectPr w:rsidR="00FD7DFA" w:rsidSect="00B452B0">
      <w:pgSz w:w="16838" w:h="11906"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D1F" w:rsidRDefault="00B23D1F" w:rsidP="00553BA5">
      <w:pPr>
        <w:spacing w:after="0" w:line="240" w:lineRule="auto"/>
      </w:pPr>
      <w:r>
        <w:separator/>
      </w:r>
    </w:p>
  </w:endnote>
  <w:endnote w:type="continuationSeparator" w:id="1">
    <w:p w:rsidR="00B23D1F" w:rsidRDefault="00B23D1F" w:rsidP="00553B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D1F" w:rsidRDefault="00B23D1F" w:rsidP="00553BA5">
      <w:pPr>
        <w:spacing w:after="0" w:line="240" w:lineRule="auto"/>
      </w:pPr>
      <w:r>
        <w:separator/>
      </w:r>
    </w:p>
  </w:footnote>
  <w:footnote w:type="continuationSeparator" w:id="1">
    <w:p w:rsidR="00B23D1F" w:rsidRDefault="00B23D1F" w:rsidP="00553BA5">
      <w:pPr>
        <w:spacing w:after="0" w:line="240" w:lineRule="auto"/>
      </w:pPr>
      <w:r>
        <w:continuationSeparator/>
      </w:r>
    </w:p>
  </w:footnote>
  <w:footnote w:id="2">
    <w:p w:rsidR="00553BA5" w:rsidRDefault="00553BA5" w:rsidP="00154C37">
      <w:pPr>
        <w:pStyle w:val="FootnoteText"/>
        <w:spacing w:after="0" w:line="240" w:lineRule="auto"/>
        <w:jc w:val="both"/>
        <w:rPr>
          <w:rFonts w:ascii="Times New Roman" w:hAnsi="Times New Roman"/>
        </w:rPr>
      </w:pPr>
      <w:r>
        <w:rPr>
          <w:rStyle w:val="FootnoteReference"/>
        </w:rPr>
        <w:footnoteRef/>
      </w:r>
      <w:r>
        <w:rPr>
          <w:rFonts w:ascii="Times New Roman" w:hAnsi="Times New Roman"/>
          <w:b/>
          <w:i/>
          <w:lang w:val="en-US"/>
        </w:rPr>
        <w:t>Ass.prof. NIKOLA</w:t>
      </w:r>
      <w:r w:rsidRPr="00463882">
        <w:rPr>
          <w:rFonts w:ascii="Times New Roman" w:hAnsi="Times New Roman"/>
          <w:b/>
          <w:i/>
          <w:lang w:val="en-US"/>
        </w:rPr>
        <w:t xml:space="preserve"> V. D</w:t>
      </w:r>
      <w:r>
        <w:rPr>
          <w:rFonts w:ascii="Times New Roman" w:hAnsi="Times New Roman"/>
          <w:b/>
          <w:i/>
          <w:lang w:val="en-US"/>
        </w:rPr>
        <w:t xml:space="preserve">IMITROV,Ph.D, </w:t>
      </w:r>
      <w:hyperlink r:id="rId1" w:history="1">
        <w:r w:rsidRPr="00A4219B">
          <w:rPr>
            <w:rStyle w:val="Hyperlink"/>
            <w:rFonts w:ascii="Times New Roman" w:hAnsi="Times New Roman"/>
            <w:lang w:val="en-US"/>
          </w:rPr>
          <w:t>nikola.dimitrov@ugd.edu.mk</w:t>
        </w:r>
      </w:hyperlink>
    </w:p>
    <w:p w:rsidR="00553BA5" w:rsidRPr="0039492F" w:rsidRDefault="00553BA5" w:rsidP="00154C37">
      <w:pPr>
        <w:pStyle w:val="FootnoteText"/>
        <w:spacing w:after="0" w:line="240" w:lineRule="auto"/>
        <w:jc w:val="both"/>
        <w:rPr>
          <w:rFonts w:ascii="Times New Roman" w:hAnsi="Times New Roman"/>
        </w:rPr>
      </w:pPr>
      <w:r w:rsidRPr="008A4473">
        <w:rPr>
          <w:rFonts w:ascii="Times New Roman" w:hAnsi="Times New Roman"/>
          <w:lang w:val="en-US"/>
        </w:rPr>
        <w:t xml:space="preserve">Faculty of tourism and business logistics – University “Goce Delcev” </w:t>
      </w:r>
      <w:r>
        <w:rPr>
          <w:rFonts w:ascii="Times New Roman" w:hAnsi="Times New Roman"/>
          <w:lang w:val="en-US"/>
        </w:rPr>
        <w:t>–</w:t>
      </w:r>
      <w:r w:rsidRPr="008A4473">
        <w:rPr>
          <w:rFonts w:ascii="Times New Roman" w:hAnsi="Times New Roman"/>
          <w:lang w:val="en-US"/>
        </w:rPr>
        <w:t xml:space="preserve"> Stip</w:t>
      </w:r>
    </w:p>
  </w:footnote>
  <w:footnote w:id="3">
    <w:p w:rsidR="00553BA5" w:rsidRPr="0039492F" w:rsidRDefault="00553BA5" w:rsidP="00154C37">
      <w:pPr>
        <w:pStyle w:val="FootnoteText"/>
        <w:spacing w:after="0" w:line="240" w:lineRule="auto"/>
        <w:jc w:val="both"/>
        <w:rPr>
          <w:lang w:val="en-US"/>
        </w:rPr>
      </w:pPr>
      <w:r>
        <w:rPr>
          <w:rStyle w:val="FootnoteReference"/>
        </w:rPr>
        <w:footnoteRef/>
      </w:r>
      <w:r w:rsidRPr="0039492F">
        <w:rPr>
          <w:rFonts w:ascii="Times New Roman" w:hAnsi="Times New Roman"/>
          <w:b/>
          <w:i/>
          <w:lang w:val="en-US"/>
        </w:rPr>
        <w:t>MrN</w:t>
      </w:r>
      <w:r>
        <w:rPr>
          <w:rFonts w:ascii="Times New Roman" w:hAnsi="Times New Roman"/>
          <w:b/>
          <w:i/>
          <w:lang w:val="en-US"/>
        </w:rPr>
        <w:t>ATASHA KOLEVSKA</w:t>
      </w:r>
      <w:r w:rsidRPr="0039492F">
        <w:rPr>
          <w:rFonts w:ascii="Times New Roman" w:hAnsi="Times New Roman"/>
        </w:rPr>
        <w:t>,</w:t>
      </w:r>
      <w:r w:rsidRPr="0039492F">
        <w:rPr>
          <w:rFonts w:ascii="Times New Roman" w:hAnsi="Times New Roman"/>
          <w:b/>
          <w:i/>
          <w:lang w:val="en-US"/>
        </w:rPr>
        <w:t>Ass.</w:t>
      </w:r>
      <w:hyperlink r:id="rId2" w:history="1">
        <w:r w:rsidRPr="00A4219B">
          <w:rPr>
            <w:rStyle w:val="Hyperlink"/>
            <w:rFonts w:ascii="Times New Roman" w:hAnsi="Times New Roman"/>
            <w:lang w:val="en-US"/>
          </w:rPr>
          <w:t>natasha.kolevska@ugd.edu.mk</w:t>
        </w:r>
      </w:hyperlink>
      <w:r w:rsidRPr="008A4473">
        <w:rPr>
          <w:rFonts w:ascii="Times New Roman" w:hAnsi="Times New Roman"/>
          <w:lang w:val="en-US"/>
        </w:rPr>
        <w:t xml:space="preserve">Faculty of tourism and business logistics – University “Goce Delcev” </w:t>
      </w:r>
      <w:r>
        <w:rPr>
          <w:rFonts w:ascii="Times New Roman" w:hAnsi="Times New Roman"/>
          <w:lang w:val="en-US"/>
        </w:rPr>
        <w:t>–</w:t>
      </w:r>
      <w:r w:rsidRPr="008A4473">
        <w:rPr>
          <w:rFonts w:ascii="Times New Roman" w:hAnsi="Times New Roman"/>
          <w:lang w:val="en-US"/>
        </w:rPr>
        <w:t xml:space="preserve"> Stip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2D7F"/>
    <w:multiLevelType w:val="hybridMultilevel"/>
    <w:tmpl w:val="2286E13A"/>
    <w:lvl w:ilvl="0" w:tplc="B26C80F6">
      <w:start w:val="1"/>
      <w:numFmt w:val="bullet"/>
      <w:lvlText w:val="-"/>
      <w:lvlJc w:val="left"/>
      <w:pPr>
        <w:ind w:left="720" w:hanging="360"/>
      </w:pPr>
      <w:rPr>
        <w:rFonts w:ascii="Arial" w:hAnsi="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nsid w:val="1D1E3B98"/>
    <w:multiLevelType w:val="hybridMultilevel"/>
    <w:tmpl w:val="D0DC1F2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nsid w:val="536469A4"/>
    <w:multiLevelType w:val="hybridMultilevel"/>
    <w:tmpl w:val="F21EEE10"/>
    <w:lvl w:ilvl="0" w:tplc="B26C80F6">
      <w:start w:val="1"/>
      <w:numFmt w:val="bullet"/>
      <w:lvlText w:val="-"/>
      <w:lvlJc w:val="left"/>
      <w:pPr>
        <w:ind w:left="1440" w:hanging="360"/>
      </w:pPr>
      <w:rPr>
        <w:rFonts w:ascii="Arial" w:hAnsi="Aria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
    <w:nsid w:val="5EF3695C"/>
    <w:multiLevelType w:val="hybridMultilevel"/>
    <w:tmpl w:val="8DDE2074"/>
    <w:lvl w:ilvl="0" w:tplc="B26C80F6">
      <w:start w:val="1"/>
      <w:numFmt w:val="bullet"/>
      <w:lvlText w:val="-"/>
      <w:lvlJc w:val="left"/>
      <w:pPr>
        <w:ind w:left="720" w:hanging="360"/>
      </w:pPr>
      <w:rPr>
        <w:rFonts w:ascii="Arial" w:hAnsi="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7032096A"/>
    <w:multiLevelType w:val="hybridMultilevel"/>
    <w:tmpl w:val="9BBE674E"/>
    <w:lvl w:ilvl="0" w:tplc="B26C80F6">
      <w:start w:val="1"/>
      <w:numFmt w:val="bullet"/>
      <w:lvlText w:val="-"/>
      <w:lvlJc w:val="left"/>
      <w:pPr>
        <w:tabs>
          <w:tab w:val="num" w:pos="720"/>
        </w:tabs>
        <w:ind w:left="720" w:hanging="360"/>
      </w:pPr>
      <w:rPr>
        <w:rFonts w:ascii="Arial" w:hAnsi="Arial" w:hint="default"/>
      </w:rPr>
    </w:lvl>
    <w:lvl w:ilvl="1" w:tplc="D0E8E8BA" w:tentative="1">
      <w:start w:val="1"/>
      <w:numFmt w:val="bullet"/>
      <w:lvlText w:val="-"/>
      <w:lvlJc w:val="left"/>
      <w:pPr>
        <w:tabs>
          <w:tab w:val="num" w:pos="1440"/>
        </w:tabs>
        <w:ind w:left="1440" w:hanging="360"/>
      </w:pPr>
      <w:rPr>
        <w:rFonts w:ascii="Arial" w:hAnsi="Arial" w:hint="default"/>
      </w:rPr>
    </w:lvl>
    <w:lvl w:ilvl="2" w:tplc="BE96FE90" w:tentative="1">
      <w:start w:val="1"/>
      <w:numFmt w:val="bullet"/>
      <w:lvlText w:val="-"/>
      <w:lvlJc w:val="left"/>
      <w:pPr>
        <w:tabs>
          <w:tab w:val="num" w:pos="2160"/>
        </w:tabs>
        <w:ind w:left="2160" w:hanging="360"/>
      </w:pPr>
      <w:rPr>
        <w:rFonts w:ascii="Arial" w:hAnsi="Arial" w:hint="default"/>
      </w:rPr>
    </w:lvl>
    <w:lvl w:ilvl="3" w:tplc="985ECC06" w:tentative="1">
      <w:start w:val="1"/>
      <w:numFmt w:val="bullet"/>
      <w:lvlText w:val="-"/>
      <w:lvlJc w:val="left"/>
      <w:pPr>
        <w:tabs>
          <w:tab w:val="num" w:pos="2880"/>
        </w:tabs>
        <w:ind w:left="2880" w:hanging="360"/>
      </w:pPr>
      <w:rPr>
        <w:rFonts w:ascii="Arial" w:hAnsi="Arial" w:hint="default"/>
      </w:rPr>
    </w:lvl>
    <w:lvl w:ilvl="4" w:tplc="8CE0EF7C" w:tentative="1">
      <w:start w:val="1"/>
      <w:numFmt w:val="bullet"/>
      <w:lvlText w:val="-"/>
      <w:lvlJc w:val="left"/>
      <w:pPr>
        <w:tabs>
          <w:tab w:val="num" w:pos="3600"/>
        </w:tabs>
        <w:ind w:left="3600" w:hanging="360"/>
      </w:pPr>
      <w:rPr>
        <w:rFonts w:ascii="Arial" w:hAnsi="Arial" w:hint="default"/>
      </w:rPr>
    </w:lvl>
    <w:lvl w:ilvl="5" w:tplc="0D70E9B8" w:tentative="1">
      <w:start w:val="1"/>
      <w:numFmt w:val="bullet"/>
      <w:lvlText w:val="-"/>
      <w:lvlJc w:val="left"/>
      <w:pPr>
        <w:tabs>
          <w:tab w:val="num" w:pos="4320"/>
        </w:tabs>
        <w:ind w:left="4320" w:hanging="360"/>
      </w:pPr>
      <w:rPr>
        <w:rFonts w:ascii="Arial" w:hAnsi="Arial" w:hint="default"/>
      </w:rPr>
    </w:lvl>
    <w:lvl w:ilvl="6" w:tplc="BF5CD164" w:tentative="1">
      <w:start w:val="1"/>
      <w:numFmt w:val="bullet"/>
      <w:lvlText w:val="-"/>
      <w:lvlJc w:val="left"/>
      <w:pPr>
        <w:tabs>
          <w:tab w:val="num" w:pos="5040"/>
        </w:tabs>
        <w:ind w:left="5040" w:hanging="360"/>
      </w:pPr>
      <w:rPr>
        <w:rFonts w:ascii="Arial" w:hAnsi="Arial" w:hint="default"/>
      </w:rPr>
    </w:lvl>
    <w:lvl w:ilvl="7" w:tplc="9DCADE4C" w:tentative="1">
      <w:start w:val="1"/>
      <w:numFmt w:val="bullet"/>
      <w:lvlText w:val="-"/>
      <w:lvlJc w:val="left"/>
      <w:pPr>
        <w:tabs>
          <w:tab w:val="num" w:pos="5760"/>
        </w:tabs>
        <w:ind w:left="5760" w:hanging="360"/>
      </w:pPr>
      <w:rPr>
        <w:rFonts w:ascii="Arial" w:hAnsi="Arial" w:hint="default"/>
      </w:rPr>
    </w:lvl>
    <w:lvl w:ilvl="8" w:tplc="8A10EFA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footnotePr>
    <w:footnote w:id="0"/>
    <w:footnote w:id="1"/>
  </w:footnotePr>
  <w:endnotePr>
    <w:endnote w:id="0"/>
    <w:endnote w:id="1"/>
  </w:endnotePr>
  <w:compat/>
  <w:rsids>
    <w:rsidRoot w:val="00553BA5"/>
    <w:rsid w:val="00154C37"/>
    <w:rsid w:val="00553BA5"/>
    <w:rsid w:val="00583F10"/>
    <w:rsid w:val="00822971"/>
    <w:rsid w:val="008A58CC"/>
    <w:rsid w:val="00903E01"/>
    <w:rsid w:val="00B23D1F"/>
    <w:rsid w:val="00B452B0"/>
    <w:rsid w:val="00B750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BA5"/>
    <w:pPr>
      <w:spacing w:after="200" w:line="276" w:lineRule="auto"/>
    </w:pPr>
    <w:rPr>
      <w:rFonts w:ascii="Calibri" w:eastAsia="Calibri" w:hAnsi="Calibri"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53BA5"/>
    <w:rPr>
      <w:sz w:val="20"/>
      <w:szCs w:val="20"/>
      <w:lang/>
    </w:rPr>
  </w:style>
  <w:style w:type="character" w:customStyle="1" w:styleId="FootnoteTextChar">
    <w:name w:val="Footnote Text Char"/>
    <w:basedOn w:val="DefaultParagraphFont"/>
    <w:link w:val="FootnoteText"/>
    <w:uiPriority w:val="99"/>
    <w:semiHidden/>
    <w:rsid w:val="00553BA5"/>
    <w:rPr>
      <w:rFonts w:ascii="Calibri" w:eastAsia="Calibri" w:hAnsi="Calibri" w:cs="Times New Roman"/>
      <w:noProof/>
      <w:sz w:val="20"/>
      <w:szCs w:val="20"/>
      <w:lang/>
    </w:rPr>
  </w:style>
  <w:style w:type="character" w:styleId="FootnoteReference">
    <w:name w:val="footnote reference"/>
    <w:uiPriority w:val="99"/>
    <w:semiHidden/>
    <w:unhideWhenUsed/>
    <w:rsid w:val="00553BA5"/>
    <w:rPr>
      <w:vertAlign w:val="superscript"/>
    </w:rPr>
  </w:style>
  <w:style w:type="character" w:styleId="Hyperlink">
    <w:name w:val="Hyperlink"/>
    <w:uiPriority w:val="99"/>
    <w:unhideWhenUsed/>
    <w:rsid w:val="00553BA5"/>
    <w:rPr>
      <w:color w:val="0000FF"/>
      <w:u w:val="single"/>
    </w:rPr>
  </w:style>
  <w:style w:type="paragraph" w:styleId="NormalWeb">
    <w:name w:val="Normal (Web)"/>
    <w:basedOn w:val="Normal"/>
    <w:uiPriority w:val="99"/>
    <w:unhideWhenUsed/>
    <w:rsid w:val="00553BA5"/>
    <w:pPr>
      <w:spacing w:before="100" w:beforeAutospacing="1" w:after="100" w:afterAutospacing="1" w:line="240" w:lineRule="auto"/>
    </w:pPr>
    <w:rPr>
      <w:rFonts w:ascii="Times New Roman" w:eastAsia="Times New Roman" w:hAnsi="Times New Roman"/>
      <w:noProof w:val="0"/>
      <w:sz w:val="24"/>
      <w:szCs w:val="24"/>
      <w:lang w:eastAsia="mk-MK"/>
    </w:rPr>
  </w:style>
  <w:style w:type="character" w:customStyle="1" w:styleId="ver">
    <w:name w:val="ver"/>
    <w:rsid w:val="00553BA5"/>
  </w:style>
  <w:style w:type="character" w:customStyle="1" w:styleId="spellmod">
    <w:name w:val="spellmod"/>
    <w:rsid w:val="00553BA5"/>
  </w:style>
  <w:style w:type="character" w:customStyle="1" w:styleId="spellmodupdated">
    <w:name w:val="spellmodupdated"/>
    <w:rsid w:val="00553BA5"/>
  </w:style>
  <w:style w:type="character" w:customStyle="1" w:styleId="apple-converted-space">
    <w:name w:val="apple-converted-space"/>
    <w:basedOn w:val="DefaultParagraphFont"/>
    <w:rsid w:val="008A58C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gov.mk/" TargetMode="External"/><Relationship Id="rId13" Type="http://schemas.openxmlformats.org/officeDocument/2006/relationships/hyperlink" Target="http://mand.org.mk/" TargetMode="External"/><Relationship Id="rId18" Type="http://schemas.openxmlformats.org/officeDocument/2006/relationships/hyperlink" Target="http://www.patokazmagazin.com.m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tat.gov.mk/" TargetMode="External"/><Relationship Id="rId12" Type="http://schemas.openxmlformats.org/officeDocument/2006/relationships/hyperlink" Target="http://macedonian-hotels.mk/mk" TargetMode="External"/><Relationship Id="rId17" Type="http://schemas.openxmlformats.org/officeDocument/2006/relationships/hyperlink" Target="http://www.mzi.mk/" TargetMode="External"/><Relationship Id="rId2" Type="http://schemas.openxmlformats.org/officeDocument/2006/relationships/styles" Target="styles.xml"/><Relationship Id="rId16" Type="http://schemas.openxmlformats.org/officeDocument/2006/relationships/hyperlink" Target="http://www.roads.org.mk/patna_mreza.html" TargetMode="External"/><Relationship Id="rId20" Type="http://schemas.openxmlformats.org/officeDocument/2006/relationships/package" Target="embeddings/Microsoft_Office_PowerPoint_Slide1.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cedonium.org/" TargetMode="External"/><Relationship Id="rId5" Type="http://schemas.openxmlformats.org/officeDocument/2006/relationships/footnotes" Target="footnotes.xml"/><Relationship Id="rId15" Type="http://schemas.openxmlformats.org/officeDocument/2006/relationships/hyperlink" Target="http://www.kultura.gov.mk/" TargetMode="External"/><Relationship Id="rId10" Type="http://schemas.openxmlformats.org/officeDocument/2006/relationships/hyperlink" Target="http://www.balkanwineroute.com/mk" TargetMode="Externa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makedonskibiser.com.mk" TargetMode="External"/><Relationship Id="rId14" Type="http://schemas.openxmlformats.org/officeDocument/2006/relationships/hyperlink" Target="http://uzkn.gov.m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natasha.kolevska@ugd.edu.mk" TargetMode="External"/><Relationship Id="rId1" Type="http://schemas.openxmlformats.org/officeDocument/2006/relationships/hyperlink" Target="mailto:nikola.dimitrov@ugd.edu.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2746</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UGD</Company>
  <LinksUpToDate>false</LinksUpToDate>
  <CharactersWithSpaces>18363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Kolevska</dc:creator>
  <cp:keywords/>
  <dc:description/>
  <cp:lastModifiedBy>Nikola</cp:lastModifiedBy>
  <cp:revision>4</cp:revision>
  <dcterms:created xsi:type="dcterms:W3CDTF">2013-02-11T15:06:00Z</dcterms:created>
  <dcterms:modified xsi:type="dcterms:W3CDTF">2013-02-22T18:55:00Z</dcterms:modified>
</cp:coreProperties>
</file>