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D5" w:rsidRPr="00330F27" w:rsidRDefault="00B757D5" w:rsidP="00B757D5">
      <w:pPr>
        <w:spacing w:line="360" w:lineRule="auto"/>
        <w:jc w:val="both"/>
        <w:rPr>
          <w:rFonts w:ascii="Arial" w:hAnsi="Arial" w:cs="Arial"/>
          <w:b/>
          <w:sz w:val="24"/>
          <w:szCs w:val="24"/>
        </w:rPr>
      </w:pPr>
      <w:r>
        <w:rPr>
          <w:rFonts w:ascii="Arial" w:hAnsi="Arial" w:cs="Arial"/>
          <w:b/>
          <w:sz w:val="24"/>
          <w:szCs w:val="24"/>
          <w:lang w:val="mk-MK"/>
        </w:rPr>
        <w:t xml:space="preserve">1. </w:t>
      </w:r>
      <w:r w:rsidRPr="00330F27">
        <w:rPr>
          <w:rFonts w:ascii="Arial" w:hAnsi="Arial" w:cs="Arial"/>
          <w:b/>
          <w:sz w:val="24"/>
          <w:szCs w:val="24"/>
          <w:lang w:val="mk-MK"/>
        </w:rPr>
        <w:t xml:space="preserve">ВОВЕД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Бипедално исправено локомотроно движење е единствена дефинирана карактеристика на човековиот род. Стапалата  во суштина, се основа за останатиот дел на телото и буквално се стожери кои ни овозможуваат да одиме ефикасно. Дали некогаш сте размислувале за важната улога на стапалата кои ја играат во вашиот секојденевен живот ? Јас сум сериозен. Нивната вистинска вредност! Стапалата ја допираат земјата кога стоиме, одиме или трчаме. Стапалата се многу повеќе од тоа. Тие се темел на нашето тело, што значи одржување на здравјето на стапалата може да ви помогне да го одржувате вашето здравје. Нашите стапала се под постојан стрес. Не е ни чудо што 80% од нас ќе имаат некој вид на проблем со стапалата во некој период од живот. Многу нешта влијаат на состојбата на нашите стапала: нивото на активност, занимање, други здравствени услови и можеби најважно, чевлите. </w:t>
      </w:r>
    </w:p>
    <w:p w:rsidR="00B757D5" w:rsidRDefault="00B757D5" w:rsidP="00B757D5">
      <w:pPr>
        <w:spacing w:line="360" w:lineRule="auto"/>
        <w:jc w:val="both"/>
        <w:rPr>
          <w:rFonts w:ascii="Arial" w:hAnsi="Arial" w:cs="Arial"/>
          <w:sz w:val="24"/>
          <w:szCs w:val="24"/>
        </w:rPr>
      </w:pPr>
      <w:r>
        <w:rPr>
          <w:rFonts w:ascii="Arial" w:hAnsi="Arial" w:cs="Arial"/>
          <w:sz w:val="24"/>
          <w:szCs w:val="24"/>
          <w:lang w:val="mk-MK"/>
        </w:rPr>
        <w:t xml:space="preserve">     Современите цивилизациски придобивки од аспект на се понагласена автоматизација и урбан</w:t>
      </w:r>
      <w:r w:rsidR="00622EED">
        <w:rPr>
          <w:rFonts w:ascii="Arial" w:hAnsi="Arial" w:cs="Arial"/>
          <w:sz w:val="24"/>
          <w:szCs w:val="24"/>
          <w:lang w:val="mk-MK"/>
        </w:rPr>
        <w:t>иот начин на живот и работа, по</w:t>
      </w:r>
      <w:r>
        <w:rPr>
          <w:rFonts w:ascii="Arial" w:hAnsi="Arial" w:cs="Arial"/>
          <w:sz w:val="24"/>
          <w:szCs w:val="24"/>
          <w:lang w:val="mk-MK"/>
        </w:rPr>
        <w:t>л</w:t>
      </w:r>
      <w:r w:rsidR="00622EED">
        <w:rPr>
          <w:rFonts w:ascii="Arial" w:hAnsi="Arial" w:cs="Arial"/>
          <w:sz w:val="24"/>
          <w:szCs w:val="24"/>
        </w:rPr>
        <w:t>e</w:t>
      </w:r>
      <w:r>
        <w:rPr>
          <w:rFonts w:ascii="Arial" w:hAnsi="Arial" w:cs="Arial"/>
          <w:sz w:val="24"/>
          <w:szCs w:val="24"/>
          <w:lang w:val="mk-MK"/>
        </w:rPr>
        <w:t>ка но сигурно како да се свртува против човекот. Во голема мерка животот е полесен, поудобен, но во исто време поедноличен и физички се понеактивен. За  тој начин се нар</w:t>
      </w:r>
      <w:r w:rsidR="00622EED">
        <w:rPr>
          <w:rFonts w:ascii="Arial" w:hAnsi="Arial" w:cs="Arial"/>
          <w:sz w:val="24"/>
          <w:szCs w:val="24"/>
          <w:lang w:val="mk-MK"/>
        </w:rPr>
        <w:t>ушува природната рамнотежа на чо</w:t>
      </w:r>
      <w:r>
        <w:rPr>
          <w:rFonts w:ascii="Arial" w:hAnsi="Arial" w:cs="Arial"/>
          <w:sz w:val="24"/>
          <w:szCs w:val="24"/>
          <w:lang w:val="mk-MK"/>
        </w:rPr>
        <w:t xml:space="preserve">векот, а со тоа му е загрозен и неговиот биолошки статус.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rPr>
        <w:t xml:space="preserve">      </w:t>
      </w:r>
      <w:r>
        <w:rPr>
          <w:rFonts w:ascii="Arial" w:hAnsi="Arial" w:cs="Arial"/>
          <w:sz w:val="24"/>
          <w:szCs w:val="24"/>
          <w:lang w:val="mk-MK"/>
        </w:rPr>
        <w:t>Преминот од четириножен на двоножен став значи намалена потпорна површина за околу 10 пати, подигнато тежиште за околу два пати и влошени  услови за одржување на рамнотежа во лабилна положба за неколку пати. Како резултат на тоа и некои ендогени и егзогени фактори негативно се одразуваат како врз статусот на локомоторниот апарат, така и врз здравјето во целина.    Разбирањето на нормалната функција на стапалата е фундаментален дел на оценувањето на дисфункцијата и ефективното лекување на пациентите. Меѓутоа разбирањето на основната структура е од суштинско значење.</w:t>
      </w: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rPr>
      </w:pPr>
    </w:p>
    <w:p w:rsidR="00B757D5" w:rsidRDefault="00B757D5" w:rsidP="00B757D5">
      <w:pPr>
        <w:spacing w:line="360" w:lineRule="auto"/>
        <w:jc w:val="center"/>
        <w:rPr>
          <w:rFonts w:ascii="Arial" w:hAnsi="Arial" w:cs="Arial"/>
          <w:b/>
          <w:sz w:val="24"/>
          <w:szCs w:val="24"/>
          <w:lang w:val="mk-MK"/>
        </w:rPr>
      </w:pPr>
      <w:bookmarkStart w:id="0" w:name="_GoBack"/>
      <w:r>
        <w:rPr>
          <w:rFonts w:ascii="Arial" w:hAnsi="Arial" w:cs="Arial"/>
          <w:b/>
          <w:sz w:val="24"/>
          <w:szCs w:val="24"/>
          <w:lang w:val="mk-MK"/>
        </w:rPr>
        <w:lastRenderedPageBreak/>
        <w:t>2. ПРЕГЛЕД НА ЛИТЕРАТУРАТА</w:t>
      </w:r>
    </w:p>
    <w:p w:rsidR="00B757D5" w:rsidRPr="00CA628C" w:rsidRDefault="00B757D5" w:rsidP="00B757D5">
      <w:pPr>
        <w:spacing w:line="360" w:lineRule="auto"/>
        <w:jc w:val="center"/>
        <w:rPr>
          <w:rFonts w:ascii="Arial" w:hAnsi="Arial" w:cs="Arial"/>
          <w:b/>
          <w:sz w:val="24"/>
          <w:szCs w:val="24"/>
          <w:lang w:val="mk-MK"/>
        </w:rPr>
      </w:pPr>
      <w:r w:rsidRPr="00CA628C">
        <w:rPr>
          <w:rFonts w:ascii="Arial" w:hAnsi="Arial" w:cs="Arial"/>
          <w:b/>
          <w:sz w:val="24"/>
          <w:szCs w:val="24"/>
          <w:lang w:val="mk-MK"/>
        </w:rPr>
        <w:t>Анатомија на стапалото</w:t>
      </w:r>
    </w:p>
    <w:bookmarkEnd w:id="0"/>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Стапалото кај човекот со својот филогенски развој постојано се менувало. Преминот од четириножен на двоножен начин на движење овозможил орган за фаќање (благодарејќи на својата градба и функција) да стане главен орган за потпора, движење и авмотатизација. Стапалото со скочниот зглоб формира воспитувачка целина која овозможува стоење, балансирање и одење. Најчести деформитети на стапалата се искривување на палецот и различни степени на пореметувања на статиката на сводовите на стапалата, кои по правилно постепено се појавуваат и бараат подолго лекување.</w:t>
      </w:r>
    </w:p>
    <w:p w:rsidR="00B757D5" w:rsidRPr="00CA628C" w:rsidRDefault="00B757D5" w:rsidP="00B757D5">
      <w:pPr>
        <w:spacing w:line="360" w:lineRule="auto"/>
        <w:jc w:val="both"/>
        <w:rPr>
          <w:rFonts w:ascii="Arial" w:hAnsi="Arial" w:cs="Arial"/>
          <w:b/>
          <w:sz w:val="24"/>
          <w:szCs w:val="24"/>
          <w:lang w:val="mk-MK"/>
        </w:rPr>
      </w:pPr>
      <w:r w:rsidRPr="00CA628C">
        <w:rPr>
          <w:rFonts w:ascii="Arial" w:hAnsi="Arial" w:cs="Arial"/>
          <w:b/>
          <w:sz w:val="24"/>
          <w:szCs w:val="24"/>
          <w:lang w:val="mk-MK"/>
        </w:rPr>
        <w:t xml:space="preserve"> </w:t>
      </w:r>
      <w:r>
        <w:rPr>
          <w:rFonts w:ascii="Arial" w:hAnsi="Arial" w:cs="Arial"/>
          <w:b/>
          <w:sz w:val="24"/>
          <w:szCs w:val="24"/>
        </w:rPr>
        <w:t xml:space="preserve">                             </w:t>
      </w:r>
      <w:r w:rsidRPr="00CA628C">
        <w:rPr>
          <w:rFonts w:ascii="Arial" w:hAnsi="Arial" w:cs="Arial"/>
          <w:b/>
          <w:sz w:val="24"/>
          <w:szCs w:val="24"/>
          <w:lang w:val="mk-MK"/>
        </w:rPr>
        <w:t xml:space="preserve">  </w:t>
      </w:r>
      <w:r>
        <w:rPr>
          <w:rFonts w:ascii="Arial" w:hAnsi="Arial" w:cs="Arial"/>
          <w:b/>
          <w:sz w:val="24"/>
          <w:szCs w:val="24"/>
          <w:lang w:val="mk-MK"/>
        </w:rPr>
        <w:t xml:space="preserve">        </w:t>
      </w:r>
      <w:r w:rsidRPr="00CA628C">
        <w:rPr>
          <w:rFonts w:ascii="Arial" w:hAnsi="Arial" w:cs="Arial"/>
          <w:b/>
          <w:sz w:val="24"/>
          <w:szCs w:val="24"/>
          <w:lang w:val="mk-MK"/>
        </w:rPr>
        <w:t xml:space="preserve"> Основи на биомеханика на стапалото</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Био значи живот или жив организам е механика е оригинална дисциплина на физиката, што се однесува на силите на предметот. Биомеханиката го изучува телото во движење. За наши цели, биомеханиката се дефинира како механика на човековото тело, особено силите на мускулите и гравитацијата на скелетната структура на долните екстремитети. Биомеханиката на стапалото ги прооучува односите на стапалото со долниот дел на ногата.</w:t>
      </w:r>
    </w:p>
    <w:p w:rsidR="00B757D5" w:rsidRDefault="00B757D5" w:rsidP="00B757D5">
      <w:pPr>
        <w:spacing w:line="360" w:lineRule="auto"/>
        <w:jc w:val="both"/>
        <w:rPr>
          <w:rFonts w:ascii="Arial" w:hAnsi="Arial" w:cs="Arial"/>
          <w:sz w:val="24"/>
          <w:szCs w:val="24"/>
        </w:rPr>
      </w:pPr>
      <w:r>
        <w:rPr>
          <w:rFonts w:ascii="Arial" w:hAnsi="Arial" w:cs="Arial"/>
          <w:sz w:val="24"/>
          <w:szCs w:val="24"/>
          <w:lang w:val="mk-MK"/>
        </w:rPr>
        <w:t xml:space="preserve">    Во текот на одењето и трчањето на мускулно – скелетната структура, генерираат сили што го туркааат телото напред. Стапалото служи за две главни функции.Тоа дејствува како мобилен адаптер за да се приспособи на различни терени и како цврст лост за движење напред.</w:t>
      </w:r>
      <w:r>
        <w:rPr>
          <w:rFonts w:ascii="Arial" w:hAnsi="Arial" w:cs="Arial"/>
          <w:sz w:val="24"/>
          <w:szCs w:val="24"/>
        </w:rPr>
        <w:t xml:space="preserve">     </w:t>
      </w:r>
      <w:r>
        <w:rPr>
          <w:rFonts w:ascii="Arial" w:hAnsi="Arial" w:cs="Arial"/>
          <w:sz w:val="24"/>
          <w:szCs w:val="24"/>
          <w:lang w:val="mk-MK"/>
        </w:rPr>
        <w:t xml:space="preserve"> Двете функции имаат временска специфика по тоа што стапалото троши премногу време да биде мобилен адаптер, а не троши доволоно време да биде цврст лост.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rPr>
        <w:t xml:space="preserve">    </w:t>
      </w:r>
      <w:r>
        <w:rPr>
          <w:rFonts w:ascii="Arial" w:hAnsi="Arial" w:cs="Arial"/>
          <w:sz w:val="24"/>
          <w:szCs w:val="24"/>
          <w:lang w:val="mk-MK"/>
        </w:rPr>
        <w:t xml:space="preserve">Биомеханиката на стапалото анализира како различни структури работат заедно за да извршат специфични функции (времето е од најголема важност). Прекувременото или продолженото движење или недостаток на движење ќе предизвика разни деформитети или патологии. Правилната биомеханика на 17 </w:t>
      </w:r>
      <w:r>
        <w:rPr>
          <w:rFonts w:ascii="Arial" w:hAnsi="Arial" w:cs="Arial"/>
          <w:sz w:val="24"/>
          <w:szCs w:val="24"/>
          <w:lang w:val="mk-MK"/>
        </w:rPr>
        <w:lastRenderedPageBreak/>
        <w:t>движење доведе до одење, трчање, скокање и слободно движење без болка или дисфункција.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Нормалниот обем на движење за стапалото и скочниот зглоб варира помеѓу индивидуите и помеѓу децата и возрасните. Следниве приближни обеми на движења се за движења кај возрасни.</w:t>
      </w:r>
    </w:p>
    <w:p w:rsidR="00B757D5" w:rsidRPr="00E016D0" w:rsidRDefault="00B757D5" w:rsidP="00B757D5">
      <w:pPr>
        <w:pStyle w:val="ListParagraph"/>
        <w:numPr>
          <w:ilvl w:val="0"/>
          <w:numId w:val="6"/>
        </w:numPr>
        <w:spacing w:line="360" w:lineRule="auto"/>
        <w:jc w:val="both"/>
        <w:rPr>
          <w:rFonts w:ascii="Arial" w:hAnsi="Arial" w:cs="Arial"/>
          <w:sz w:val="24"/>
          <w:szCs w:val="24"/>
          <w:lang w:val="mk-MK"/>
        </w:rPr>
      </w:pPr>
      <w:r>
        <w:rPr>
          <w:rFonts w:ascii="Arial" w:hAnsi="Arial" w:cs="Arial"/>
          <w:sz w:val="24"/>
          <w:szCs w:val="24"/>
          <w:lang w:val="mk-MK"/>
        </w:rPr>
        <w:t>Dorsiflexion – 20</w:t>
      </w:r>
      <w:r w:rsidRPr="009F040E">
        <w:rPr>
          <w:b/>
          <w:i/>
        </w:rPr>
        <w:t>°</w:t>
      </w:r>
      <w:r>
        <w:rPr>
          <w:rFonts w:ascii="Arial" w:hAnsi="Arial" w:cs="Arial"/>
          <w:sz w:val="24"/>
          <w:szCs w:val="24"/>
          <w:lang w:val="mk-MK"/>
        </w:rPr>
        <w:t xml:space="preserve"> </w:t>
      </w:r>
    </w:p>
    <w:p w:rsidR="00B757D5" w:rsidRPr="00E016D0" w:rsidRDefault="00B757D5" w:rsidP="00B757D5">
      <w:pPr>
        <w:pStyle w:val="ListParagraph"/>
        <w:numPr>
          <w:ilvl w:val="0"/>
          <w:numId w:val="6"/>
        </w:numPr>
        <w:spacing w:line="360" w:lineRule="auto"/>
        <w:jc w:val="both"/>
        <w:rPr>
          <w:rFonts w:ascii="Arial" w:hAnsi="Arial" w:cs="Arial"/>
          <w:sz w:val="24"/>
          <w:szCs w:val="24"/>
          <w:lang w:val="mk-MK"/>
        </w:rPr>
      </w:pPr>
      <w:r>
        <w:rPr>
          <w:rFonts w:ascii="Arial" w:hAnsi="Arial" w:cs="Arial"/>
          <w:sz w:val="24"/>
          <w:szCs w:val="24"/>
        </w:rPr>
        <w:t xml:space="preserve"> </w:t>
      </w:r>
      <w:proofErr w:type="spellStart"/>
      <w:r>
        <w:rPr>
          <w:rFonts w:ascii="Arial" w:hAnsi="Arial" w:cs="Arial"/>
          <w:sz w:val="24"/>
          <w:szCs w:val="24"/>
        </w:rPr>
        <w:t>Plantarflexion</w:t>
      </w:r>
      <w:proofErr w:type="spellEnd"/>
      <w:r>
        <w:rPr>
          <w:rFonts w:ascii="Arial" w:hAnsi="Arial" w:cs="Arial"/>
          <w:sz w:val="24"/>
          <w:szCs w:val="24"/>
        </w:rPr>
        <w:t xml:space="preserve"> - 60</w:t>
      </w:r>
      <w:r w:rsidRPr="009F040E">
        <w:rPr>
          <w:b/>
          <w:i/>
        </w:rPr>
        <w:t>°</w:t>
      </w:r>
    </w:p>
    <w:p w:rsidR="00B757D5" w:rsidRPr="00E016D0" w:rsidRDefault="00B757D5" w:rsidP="00B757D5">
      <w:pPr>
        <w:pStyle w:val="ListParagraph"/>
        <w:numPr>
          <w:ilvl w:val="0"/>
          <w:numId w:val="6"/>
        </w:numPr>
        <w:spacing w:line="360" w:lineRule="auto"/>
        <w:jc w:val="both"/>
        <w:rPr>
          <w:rFonts w:ascii="Arial" w:hAnsi="Arial" w:cs="Arial"/>
          <w:sz w:val="24"/>
          <w:szCs w:val="24"/>
          <w:lang w:val="mk-MK"/>
        </w:rPr>
      </w:pPr>
      <w:proofErr w:type="spellStart"/>
      <w:r>
        <w:rPr>
          <w:rFonts w:ascii="Arial" w:hAnsi="Arial" w:cs="Arial"/>
          <w:sz w:val="24"/>
          <w:szCs w:val="24"/>
        </w:rPr>
        <w:t>Everzion</w:t>
      </w:r>
      <w:proofErr w:type="spellEnd"/>
      <w:r>
        <w:rPr>
          <w:rFonts w:ascii="Arial" w:hAnsi="Arial" w:cs="Arial"/>
          <w:sz w:val="24"/>
          <w:szCs w:val="24"/>
        </w:rPr>
        <w:t xml:space="preserve"> – 15</w:t>
      </w:r>
      <w:r w:rsidRPr="009F040E">
        <w:rPr>
          <w:b/>
          <w:i/>
        </w:rPr>
        <w:t>°</w:t>
      </w:r>
    </w:p>
    <w:p w:rsidR="00B757D5" w:rsidRPr="00D601D9" w:rsidRDefault="00B757D5" w:rsidP="00B757D5">
      <w:pPr>
        <w:pStyle w:val="ListParagraph"/>
        <w:numPr>
          <w:ilvl w:val="0"/>
          <w:numId w:val="6"/>
        </w:numPr>
        <w:spacing w:line="360" w:lineRule="auto"/>
        <w:jc w:val="both"/>
        <w:rPr>
          <w:rFonts w:ascii="Arial" w:hAnsi="Arial" w:cs="Arial"/>
          <w:sz w:val="24"/>
          <w:szCs w:val="24"/>
          <w:lang w:val="mk-MK"/>
        </w:rPr>
      </w:pPr>
      <w:proofErr w:type="spellStart"/>
      <w:r>
        <w:rPr>
          <w:rFonts w:ascii="Arial" w:hAnsi="Arial" w:cs="Arial"/>
          <w:sz w:val="24"/>
          <w:szCs w:val="24"/>
        </w:rPr>
        <w:t>Iverzion</w:t>
      </w:r>
      <w:proofErr w:type="spellEnd"/>
      <w:r>
        <w:rPr>
          <w:rFonts w:ascii="Arial" w:hAnsi="Arial" w:cs="Arial"/>
          <w:sz w:val="24"/>
          <w:szCs w:val="24"/>
        </w:rPr>
        <w:t xml:space="preserve"> -35</w:t>
      </w:r>
      <w:r w:rsidRPr="009F040E">
        <w:rPr>
          <w:b/>
          <w:i/>
        </w:rPr>
        <w:t>°</w:t>
      </w:r>
      <w:r>
        <w:rPr>
          <w:rFonts w:ascii="Arial" w:hAnsi="Arial" w:cs="Arial"/>
          <w:sz w:val="24"/>
          <w:szCs w:val="24"/>
        </w:rPr>
        <w:t xml:space="preserve"> </w:t>
      </w:r>
    </w:p>
    <w:p w:rsidR="00B757D5" w:rsidRDefault="00B757D5" w:rsidP="00B757D5">
      <w:pPr>
        <w:tabs>
          <w:tab w:val="right" w:pos="9360"/>
        </w:tabs>
        <w:spacing w:line="360" w:lineRule="auto"/>
        <w:ind w:left="360"/>
        <w:jc w:val="both"/>
        <w:rPr>
          <w:rFonts w:ascii="Arial" w:hAnsi="Arial" w:cs="Arial"/>
          <w:sz w:val="24"/>
          <w:szCs w:val="24"/>
        </w:rPr>
      </w:pPr>
      <w:r w:rsidRPr="00D601D9">
        <w:rPr>
          <w:rFonts w:ascii="Arial" w:hAnsi="Arial" w:cs="Arial"/>
          <w:noProof/>
          <w:sz w:val="24"/>
          <w:szCs w:val="24"/>
        </w:rPr>
        <w:drawing>
          <wp:inline distT="0" distB="0" distL="0" distR="0">
            <wp:extent cx="2657475" cy="2809875"/>
            <wp:effectExtent l="38100" t="57150" r="123825" b="104775"/>
            <wp:docPr id="13" name="Picture 13" descr="http://myvitalitychiropractic.com/wp-content/uploads/2014/09/0199210896.dorsiflex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vitalitychiropractic.com/wp-content/uploads/2014/09/0199210896.dorsiflexion.1.jpg"/>
                    <pic:cNvPicPr>
                      <a:picLocks noChangeAspect="1" noChangeArrowheads="1"/>
                    </pic:cNvPicPr>
                  </pic:nvPicPr>
                  <pic:blipFill>
                    <a:blip r:embed="rId7" cstate="print"/>
                    <a:srcRect/>
                    <a:stretch>
                      <a:fillRect/>
                    </a:stretch>
                  </pic:blipFill>
                  <pic:spPr bwMode="auto">
                    <a:xfrm>
                      <a:off x="0" y="0"/>
                      <a:ext cx="2657475" cy="2809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Arial" w:hAnsi="Arial" w:cs="Arial"/>
          <w:sz w:val="24"/>
          <w:szCs w:val="24"/>
        </w:rPr>
        <w:t xml:space="preserve"> </w:t>
      </w:r>
      <w:r w:rsidRPr="00D601D9">
        <w:rPr>
          <w:rFonts w:ascii="Arial" w:hAnsi="Arial" w:cs="Arial"/>
          <w:noProof/>
          <w:sz w:val="24"/>
          <w:szCs w:val="24"/>
        </w:rPr>
        <w:drawing>
          <wp:inline distT="0" distB="0" distL="0" distR="0">
            <wp:extent cx="2686050" cy="2819400"/>
            <wp:effectExtent l="38100" t="57150" r="114300" b="95250"/>
            <wp:docPr id="16" name="Picture 16" descr="http://www.sneeuwsportleraar.nl/wp-content/uploads/2014/10/foottw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neeuwsportleraar.nl/wp-content/uploads/2014/10/foottwst.gif"/>
                    <pic:cNvPicPr>
                      <a:picLocks noChangeAspect="1" noChangeArrowheads="1"/>
                    </pic:cNvPicPr>
                  </pic:nvPicPr>
                  <pic:blipFill>
                    <a:blip r:embed="rId8" cstate="print"/>
                    <a:srcRect/>
                    <a:stretch>
                      <a:fillRect/>
                    </a:stretch>
                  </pic:blipFill>
                  <pic:spPr bwMode="auto">
                    <a:xfrm>
                      <a:off x="0" y="0"/>
                      <a:ext cx="2686050" cy="2819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Arial" w:hAnsi="Arial" w:cs="Arial"/>
          <w:sz w:val="24"/>
          <w:szCs w:val="24"/>
        </w:rPr>
        <w:tab/>
      </w:r>
    </w:p>
    <w:p w:rsidR="00B757D5" w:rsidRPr="00911626" w:rsidRDefault="00B757D5" w:rsidP="00B757D5">
      <w:pPr>
        <w:spacing w:line="360" w:lineRule="auto"/>
        <w:jc w:val="center"/>
        <w:rPr>
          <w:rFonts w:ascii="Arial" w:hAnsi="Arial" w:cs="Arial"/>
          <w:sz w:val="24"/>
          <w:szCs w:val="24"/>
        </w:rPr>
      </w:pPr>
      <w:r w:rsidRPr="00CA1E06">
        <w:rPr>
          <w:rFonts w:ascii="Arial" w:hAnsi="Arial" w:cs="Arial"/>
          <w:sz w:val="20"/>
          <w:szCs w:val="20"/>
        </w:rPr>
        <w:t xml:space="preserve">        </w:t>
      </w:r>
      <w:proofErr w:type="spellStart"/>
      <w:proofErr w:type="gramStart"/>
      <w:r w:rsidRPr="00911626">
        <w:rPr>
          <w:rFonts w:ascii="Arial" w:hAnsi="Arial" w:cs="Arial"/>
          <w:sz w:val="24"/>
          <w:szCs w:val="24"/>
        </w:rPr>
        <w:t>Слика</w:t>
      </w:r>
      <w:proofErr w:type="spellEnd"/>
      <w:r>
        <w:rPr>
          <w:rFonts w:ascii="Arial" w:hAnsi="Arial" w:cs="Arial"/>
          <w:sz w:val="24"/>
          <w:szCs w:val="24"/>
          <w:lang w:val="mk-MK"/>
        </w:rPr>
        <w:t xml:space="preserve"> </w:t>
      </w:r>
      <w:r w:rsidRPr="00911626">
        <w:rPr>
          <w:rFonts w:ascii="Arial" w:hAnsi="Arial" w:cs="Arial"/>
          <w:sz w:val="24"/>
          <w:szCs w:val="24"/>
        </w:rPr>
        <w:t>1</w:t>
      </w:r>
      <w:r>
        <w:rPr>
          <w:rFonts w:ascii="Arial" w:hAnsi="Arial" w:cs="Arial"/>
          <w:sz w:val="24"/>
          <w:szCs w:val="24"/>
          <w:lang w:val="mk-MK"/>
        </w:rPr>
        <w:t>.</w:t>
      </w:r>
      <w:proofErr w:type="gramEnd"/>
      <w:r w:rsidRPr="00911626">
        <w:rPr>
          <w:rFonts w:ascii="Arial" w:hAnsi="Arial" w:cs="Arial"/>
          <w:sz w:val="24"/>
          <w:szCs w:val="24"/>
        </w:rPr>
        <w:t xml:space="preserve"> </w:t>
      </w:r>
      <w:proofErr w:type="spellStart"/>
      <w:r w:rsidRPr="00911626">
        <w:rPr>
          <w:rFonts w:ascii="Arial" w:hAnsi="Arial" w:cs="Arial"/>
          <w:sz w:val="24"/>
          <w:szCs w:val="24"/>
        </w:rPr>
        <w:t>Дорзифлексија</w:t>
      </w:r>
      <w:proofErr w:type="gramStart"/>
      <w:r w:rsidRPr="00911626">
        <w:rPr>
          <w:rFonts w:ascii="Arial" w:hAnsi="Arial" w:cs="Arial"/>
          <w:sz w:val="24"/>
          <w:szCs w:val="24"/>
        </w:rPr>
        <w:t>,плантарфлексија,еверзија,инверзија</w:t>
      </w:r>
      <w:proofErr w:type="spellEnd"/>
      <w:proofErr w:type="gramEnd"/>
    </w:p>
    <w:p w:rsidR="00B757D5" w:rsidRPr="00911626" w:rsidRDefault="00B757D5" w:rsidP="00B757D5">
      <w:pPr>
        <w:spacing w:line="360" w:lineRule="auto"/>
        <w:jc w:val="center"/>
        <w:rPr>
          <w:rFonts w:ascii="Arial" w:hAnsi="Arial" w:cs="Arial"/>
          <w:sz w:val="24"/>
          <w:szCs w:val="24"/>
        </w:rPr>
      </w:pPr>
      <w:proofErr w:type="gramStart"/>
      <w:r w:rsidRPr="00911626">
        <w:rPr>
          <w:rFonts w:ascii="Arial" w:hAnsi="Arial" w:cs="Arial"/>
          <w:sz w:val="24"/>
          <w:szCs w:val="24"/>
        </w:rPr>
        <w:t>Figure 1</w:t>
      </w:r>
      <w:r>
        <w:rPr>
          <w:rFonts w:ascii="Arial" w:hAnsi="Arial" w:cs="Arial"/>
          <w:sz w:val="24"/>
          <w:szCs w:val="24"/>
          <w:lang w:val="mk-MK"/>
        </w:rPr>
        <w:t>.</w:t>
      </w:r>
      <w:proofErr w:type="gramEnd"/>
      <w:r>
        <w:rPr>
          <w:rFonts w:ascii="Arial" w:hAnsi="Arial" w:cs="Arial"/>
          <w:sz w:val="24"/>
          <w:szCs w:val="24"/>
          <w:lang w:val="mk-MK"/>
        </w:rPr>
        <w:t xml:space="preserve"> </w:t>
      </w:r>
      <w:proofErr w:type="spellStart"/>
      <w:r w:rsidRPr="00911626">
        <w:rPr>
          <w:rFonts w:ascii="Arial" w:hAnsi="Arial" w:cs="Arial"/>
          <w:sz w:val="24"/>
          <w:szCs w:val="24"/>
        </w:rPr>
        <w:t>Dorsiflexion</w:t>
      </w:r>
      <w:proofErr w:type="gramStart"/>
      <w:r w:rsidRPr="00911626">
        <w:rPr>
          <w:rFonts w:ascii="Arial" w:hAnsi="Arial" w:cs="Arial"/>
          <w:sz w:val="24"/>
          <w:szCs w:val="24"/>
        </w:rPr>
        <w:t>,plantarflexion,eversion,inversion</w:t>
      </w:r>
      <w:proofErr w:type="spellEnd"/>
      <w:proofErr w:type="gramEnd"/>
    </w:p>
    <w:p w:rsidR="00B757D5" w:rsidRPr="00CA628C" w:rsidRDefault="00B757D5" w:rsidP="00B757D5">
      <w:pPr>
        <w:spacing w:line="360" w:lineRule="auto"/>
        <w:ind w:left="360"/>
        <w:jc w:val="both"/>
        <w:rPr>
          <w:rFonts w:ascii="Arial" w:hAnsi="Arial" w:cs="Arial"/>
          <w:b/>
          <w:sz w:val="24"/>
          <w:szCs w:val="24"/>
        </w:rPr>
      </w:pPr>
      <w:r w:rsidRPr="00CA628C">
        <w:rPr>
          <w:rFonts w:ascii="Arial" w:hAnsi="Arial" w:cs="Arial"/>
          <w:b/>
          <w:sz w:val="24"/>
          <w:szCs w:val="24"/>
        </w:rPr>
        <w:t xml:space="preserve">     </w:t>
      </w:r>
      <w:proofErr w:type="spellStart"/>
      <w:r w:rsidRPr="00CA628C">
        <w:rPr>
          <w:rFonts w:ascii="Arial" w:hAnsi="Arial" w:cs="Arial"/>
          <w:b/>
          <w:sz w:val="24"/>
          <w:szCs w:val="24"/>
        </w:rPr>
        <w:t>Деформитет</w:t>
      </w:r>
      <w:proofErr w:type="spellEnd"/>
      <w:r w:rsidRPr="00CA628C">
        <w:rPr>
          <w:rFonts w:ascii="Arial" w:hAnsi="Arial" w:cs="Arial"/>
          <w:b/>
          <w:sz w:val="24"/>
          <w:szCs w:val="24"/>
        </w:rPr>
        <w:t xml:space="preserve"> </w:t>
      </w:r>
      <w:r w:rsidRPr="00CA628C">
        <w:rPr>
          <w:rFonts w:ascii="Arial" w:hAnsi="Arial" w:cs="Arial"/>
          <w:b/>
          <w:sz w:val="24"/>
          <w:szCs w:val="24"/>
          <w:lang w:val="mk-MK"/>
        </w:rPr>
        <w:t xml:space="preserve">на предниот дел на стапалото – Talipes </w:t>
      </w:r>
      <w:proofErr w:type="spellStart"/>
      <w:r w:rsidRPr="00CA628C">
        <w:rPr>
          <w:rFonts w:ascii="Arial" w:hAnsi="Arial" w:cs="Arial"/>
          <w:b/>
          <w:sz w:val="24"/>
          <w:szCs w:val="24"/>
        </w:rPr>
        <w:t>Transversoplanus</w:t>
      </w:r>
      <w:proofErr w:type="spellEnd"/>
      <w:r w:rsidRPr="00CA628C">
        <w:rPr>
          <w:rFonts w:ascii="Arial" w:hAnsi="Arial" w:cs="Arial"/>
          <w:b/>
          <w:sz w:val="24"/>
          <w:szCs w:val="24"/>
        </w:rPr>
        <w:t xml:space="preserve">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Во текот на растот постои мала биомеханичка промена во латералниот метатарзален лак. Првата метатарзална коска ротира во пронација (пронаторно) и тоа доведува до поголем лак кај возрасен. Вродената слабост на лигаментите или ткивото може да предизвика овој  страничен лак да се израмни под притисок и </w:t>
      </w:r>
      <w:r>
        <w:rPr>
          <w:rFonts w:ascii="Arial" w:hAnsi="Arial" w:cs="Arial"/>
          <w:sz w:val="24"/>
          <w:szCs w:val="24"/>
          <w:lang w:val="mk-MK"/>
        </w:rPr>
        <w:lastRenderedPageBreak/>
        <w:t>така да резултира со проширување на предниот дел на стапалото. Тука должината на различни метарарзални коски споредени со различни модели на притисок на предниот дел на стапалото е до големо значење. Во зависност од видот на стапалото, првата или втората метатарзална коска ќе бидат под голем притисок во зависност од тоа кој е подолг од двата.</w:t>
      </w:r>
    </w:p>
    <w:p w:rsidR="00B757D5" w:rsidRPr="00DC4EB7" w:rsidRDefault="00B757D5" w:rsidP="00B757D5">
      <w:pPr>
        <w:spacing w:line="360" w:lineRule="auto"/>
        <w:jc w:val="both"/>
        <w:rPr>
          <w:rFonts w:ascii="Arial" w:hAnsi="Arial" w:cs="Arial"/>
          <w:sz w:val="24"/>
          <w:szCs w:val="24"/>
        </w:rPr>
      </w:pPr>
      <w:r>
        <w:rPr>
          <w:rFonts w:ascii="Arial" w:hAnsi="Arial" w:cs="Arial"/>
          <w:sz w:val="24"/>
          <w:szCs w:val="24"/>
          <w:lang w:val="mk-MK"/>
        </w:rPr>
        <w:t xml:space="preserve">      Нестабилноста меѓу предниот и задниот дел на стапалото, исто така може да резултира премногу голем наклон ( инклинација) помеѓу метатарзалните коски еден и пет. Овој тип на стапало има тенденција да се навали накосо во текот на процесот на одење. Во случај на стапалото со висок свод, аголот меѓу метатарзалната коска и подната површина се зголемува и резултира со поголемо оптоварување на поеднинечните метатарзални глави.</w:t>
      </w:r>
    </w:p>
    <w:p w:rsidR="00B757D5" w:rsidRPr="008E79C5" w:rsidRDefault="00B757D5" w:rsidP="00B757D5">
      <w:pPr>
        <w:spacing w:line="360" w:lineRule="auto"/>
        <w:jc w:val="both"/>
        <w:rPr>
          <w:rFonts w:ascii="Arial" w:hAnsi="Arial" w:cs="Arial"/>
          <w:b/>
          <w:sz w:val="24"/>
          <w:szCs w:val="24"/>
          <w:lang w:val="mk-MK"/>
        </w:rPr>
      </w:pPr>
      <w:r w:rsidRPr="008E79C5">
        <w:rPr>
          <w:rFonts w:ascii="Arial" w:hAnsi="Arial" w:cs="Arial"/>
          <w:b/>
          <w:sz w:val="24"/>
          <w:szCs w:val="24"/>
          <w:lang w:val="mk-MK"/>
        </w:rPr>
        <w:t xml:space="preserve">                           </w:t>
      </w:r>
      <w:r>
        <w:rPr>
          <w:rFonts w:ascii="Arial" w:hAnsi="Arial" w:cs="Arial"/>
          <w:b/>
          <w:sz w:val="24"/>
          <w:szCs w:val="24"/>
          <w:lang w:val="mk-MK"/>
        </w:rPr>
        <w:t xml:space="preserve">    </w:t>
      </w:r>
      <w:r w:rsidRPr="008E79C5">
        <w:rPr>
          <w:rFonts w:ascii="Arial" w:hAnsi="Arial" w:cs="Arial"/>
          <w:b/>
          <w:sz w:val="24"/>
          <w:szCs w:val="24"/>
          <w:lang w:val="mk-MK"/>
        </w:rPr>
        <w:t xml:space="preserve"> Третман на вродени деформите на стапалото</w:t>
      </w:r>
    </w:p>
    <w:p w:rsidR="00B757D5" w:rsidRDefault="00B757D5" w:rsidP="00B757D5">
      <w:pPr>
        <w:spacing w:line="360" w:lineRule="auto"/>
        <w:jc w:val="both"/>
        <w:rPr>
          <w:rFonts w:ascii="Arial" w:hAnsi="Arial" w:cs="Arial"/>
          <w:sz w:val="24"/>
          <w:szCs w:val="24"/>
        </w:rPr>
      </w:pPr>
      <w:r>
        <w:rPr>
          <w:rFonts w:ascii="Arial" w:hAnsi="Arial" w:cs="Arial"/>
          <w:sz w:val="24"/>
          <w:szCs w:val="24"/>
          <w:lang w:val="mk-MK"/>
        </w:rPr>
        <w:t xml:space="preserve">   Поструралните деформите на стапалото се обично спонтано поставени и со овој деформитет се застапени поголем број на деца, затоа потребно е да се сп</w:t>
      </w:r>
      <w:r w:rsidR="00F66908">
        <w:rPr>
          <w:rFonts w:ascii="Arial" w:hAnsi="Arial" w:cs="Arial"/>
          <w:sz w:val="24"/>
          <w:szCs w:val="24"/>
          <w:lang w:val="mk-MK"/>
        </w:rPr>
        <w:t>р</w:t>
      </w:r>
      <w:r>
        <w:rPr>
          <w:rFonts w:ascii="Arial" w:hAnsi="Arial" w:cs="Arial"/>
          <w:sz w:val="24"/>
          <w:szCs w:val="24"/>
          <w:lang w:val="mk-MK"/>
        </w:rPr>
        <w:t xml:space="preserve">оведе рехабилитациона терапија. Оваа рехабилитациона терапија се состои во изведување на пасивни вежби со кои ќе овозможиме истегнување, оваа може да биде изведено и во домашни услови од страна на самиот родител, најчесто оваа треба да се повторува повеќе пати во денот во некои случаи од 4 до 5 пати во текот на денот.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rPr>
        <w:t xml:space="preserve">    </w:t>
      </w:r>
      <w:r>
        <w:rPr>
          <w:rFonts w:ascii="Arial" w:hAnsi="Arial" w:cs="Arial"/>
          <w:sz w:val="24"/>
          <w:szCs w:val="24"/>
          <w:lang w:val="mk-MK"/>
        </w:rPr>
        <w:t>Кај потешките случаеви кои не реагираат на истегнувањет потребно е поставување на корективен гипс  т.н. фибула, кој е отстранет при спроведување на вежби и кога детето се бања.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Во поструралните деформите на стапалото се вбројуваат</w:t>
      </w:r>
      <w:r>
        <w:rPr>
          <w:rFonts w:ascii="Arial" w:hAnsi="Arial" w:cs="Arial"/>
          <w:sz w:val="24"/>
          <w:szCs w:val="24"/>
        </w:rPr>
        <w:t xml:space="preserve">: </w:t>
      </w:r>
      <w:proofErr w:type="spellStart"/>
      <w:r>
        <w:rPr>
          <w:rFonts w:ascii="Arial" w:hAnsi="Arial" w:cs="Arial"/>
          <w:sz w:val="24"/>
          <w:szCs w:val="24"/>
        </w:rPr>
        <w:t>pes</w:t>
      </w:r>
      <w:proofErr w:type="spellEnd"/>
      <w:r>
        <w:rPr>
          <w:rFonts w:ascii="Arial" w:hAnsi="Arial" w:cs="Arial"/>
          <w:sz w:val="24"/>
          <w:szCs w:val="24"/>
        </w:rPr>
        <w:t xml:space="preserve"> </w:t>
      </w:r>
      <w:proofErr w:type="spellStart"/>
      <w:r>
        <w:rPr>
          <w:rFonts w:ascii="Arial" w:hAnsi="Arial" w:cs="Arial"/>
          <w:sz w:val="24"/>
          <w:szCs w:val="24"/>
        </w:rPr>
        <w:t>calcaneovalgus</w:t>
      </w:r>
      <w:proofErr w:type="spellEnd"/>
      <w:r>
        <w:rPr>
          <w:rFonts w:ascii="Arial" w:hAnsi="Arial" w:cs="Arial"/>
          <w:sz w:val="24"/>
          <w:szCs w:val="24"/>
        </w:rPr>
        <w:t xml:space="preserve">, </w:t>
      </w:r>
      <w:proofErr w:type="spellStart"/>
      <w:r>
        <w:rPr>
          <w:rFonts w:ascii="Arial" w:hAnsi="Arial" w:cs="Arial"/>
          <w:sz w:val="24"/>
          <w:szCs w:val="24"/>
        </w:rPr>
        <w:t>pes</w:t>
      </w:r>
      <w:proofErr w:type="spellEnd"/>
      <w:r>
        <w:rPr>
          <w:rFonts w:ascii="Arial" w:hAnsi="Arial" w:cs="Arial"/>
          <w:sz w:val="24"/>
          <w:szCs w:val="24"/>
        </w:rPr>
        <w:t xml:space="preserve"> </w:t>
      </w:r>
      <w:proofErr w:type="spellStart"/>
      <w:r>
        <w:rPr>
          <w:rFonts w:ascii="Arial" w:hAnsi="Arial" w:cs="Arial"/>
          <w:sz w:val="24"/>
          <w:szCs w:val="24"/>
        </w:rPr>
        <w:t>varus</w:t>
      </w:r>
      <w:proofErr w:type="spellEnd"/>
      <w:r>
        <w:rPr>
          <w:rFonts w:ascii="Arial" w:hAnsi="Arial" w:cs="Arial"/>
          <w:sz w:val="24"/>
          <w:szCs w:val="24"/>
        </w:rPr>
        <w:t xml:space="preserve">, </w:t>
      </w:r>
      <w:proofErr w:type="spellStart"/>
      <w:r>
        <w:rPr>
          <w:rFonts w:ascii="Arial" w:hAnsi="Arial" w:cs="Arial"/>
          <w:sz w:val="24"/>
          <w:szCs w:val="24"/>
        </w:rPr>
        <w:t>pes</w:t>
      </w:r>
      <w:proofErr w:type="spellEnd"/>
      <w:r>
        <w:rPr>
          <w:rFonts w:ascii="Arial" w:hAnsi="Arial" w:cs="Arial"/>
          <w:sz w:val="24"/>
          <w:szCs w:val="24"/>
        </w:rPr>
        <w:t xml:space="preserve"> metatarsus </w:t>
      </w:r>
      <w:proofErr w:type="spellStart"/>
      <w:r>
        <w:rPr>
          <w:rFonts w:ascii="Arial" w:hAnsi="Arial" w:cs="Arial"/>
          <w:sz w:val="24"/>
          <w:szCs w:val="24"/>
        </w:rPr>
        <w:t>varus</w:t>
      </w:r>
      <w:proofErr w:type="spellEnd"/>
      <w:r>
        <w:rPr>
          <w:rFonts w:ascii="Arial" w:hAnsi="Arial" w:cs="Arial"/>
          <w:sz w:val="24"/>
          <w:szCs w:val="24"/>
        </w:rPr>
        <w:t xml:space="preserve"> </w:t>
      </w:r>
      <w:proofErr w:type="spellStart"/>
      <w:r>
        <w:rPr>
          <w:rFonts w:ascii="Arial" w:hAnsi="Arial" w:cs="Arial"/>
          <w:sz w:val="24"/>
          <w:szCs w:val="24"/>
        </w:rPr>
        <w:t>postruralis</w:t>
      </w:r>
      <w:proofErr w:type="spellEnd"/>
      <w:r>
        <w:rPr>
          <w:rFonts w:ascii="Arial" w:hAnsi="Arial" w:cs="Arial"/>
          <w:sz w:val="24"/>
          <w:szCs w:val="24"/>
        </w:rPr>
        <w:t xml:space="preserve">, </w:t>
      </w:r>
      <w:proofErr w:type="spellStart"/>
      <w:r>
        <w:rPr>
          <w:rFonts w:ascii="Arial" w:hAnsi="Arial" w:cs="Arial"/>
          <w:sz w:val="24"/>
          <w:szCs w:val="24"/>
        </w:rPr>
        <w:t>pes</w:t>
      </w:r>
      <w:proofErr w:type="spellEnd"/>
      <w:r>
        <w:rPr>
          <w:rFonts w:ascii="Arial" w:hAnsi="Arial" w:cs="Arial"/>
          <w:sz w:val="24"/>
          <w:szCs w:val="24"/>
        </w:rPr>
        <w:t xml:space="preserve"> </w:t>
      </w:r>
      <w:proofErr w:type="spellStart"/>
      <w:r>
        <w:rPr>
          <w:rFonts w:ascii="Arial" w:hAnsi="Arial" w:cs="Arial"/>
          <w:sz w:val="24"/>
          <w:szCs w:val="24"/>
        </w:rPr>
        <w:t>equinovarus</w:t>
      </w:r>
      <w:proofErr w:type="spellEnd"/>
      <w:r>
        <w:rPr>
          <w:rFonts w:ascii="Arial" w:hAnsi="Arial" w:cs="Arial"/>
          <w:sz w:val="24"/>
          <w:szCs w:val="24"/>
        </w:rPr>
        <w:t xml:space="preserve"> </w:t>
      </w:r>
      <w:proofErr w:type="spellStart"/>
      <w:r>
        <w:rPr>
          <w:rFonts w:ascii="Arial" w:hAnsi="Arial" w:cs="Arial"/>
          <w:sz w:val="24"/>
          <w:szCs w:val="24"/>
        </w:rPr>
        <w:t>postruralis</w:t>
      </w:r>
      <w:proofErr w:type="spellEnd"/>
      <w:r>
        <w:rPr>
          <w:rFonts w:ascii="Arial" w:hAnsi="Arial" w:cs="Arial"/>
          <w:sz w:val="24"/>
          <w:szCs w:val="24"/>
        </w:rPr>
        <w:t>.</w:t>
      </w:r>
      <w:r>
        <w:rPr>
          <w:rFonts w:ascii="Arial" w:hAnsi="Arial" w:cs="Arial"/>
          <w:sz w:val="24"/>
          <w:szCs w:val="24"/>
          <w:lang w:val="mk-MK"/>
        </w:rPr>
        <w:t xml:space="preserve"> Во конгениталните деформитети на спапалото спаѓаат:</w:t>
      </w:r>
      <w:r>
        <w:rPr>
          <w:rFonts w:ascii="Arial" w:hAnsi="Arial" w:cs="Arial"/>
          <w:sz w:val="24"/>
          <w:szCs w:val="24"/>
        </w:rPr>
        <w:t xml:space="preserve"> </w:t>
      </w:r>
      <w:proofErr w:type="spellStart"/>
      <w:r>
        <w:rPr>
          <w:rFonts w:ascii="Arial" w:hAnsi="Arial" w:cs="Arial"/>
          <w:sz w:val="24"/>
          <w:szCs w:val="24"/>
        </w:rPr>
        <w:t>pes</w:t>
      </w:r>
      <w:proofErr w:type="spellEnd"/>
      <w:r>
        <w:rPr>
          <w:rFonts w:ascii="Arial" w:hAnsi="Arial" w:cs="Arial"/>
          <w:sz w:val="24"/>
          <w:szCs w:val="24"/>
        </w:rPr>
        <w:t xml:space="preserve"> metatarsus </w:t>
      </w:r>
      <w:proofErr w:type="spellStart"/>
      <w:r>
        <w:rPr>
          <w:rFonts w:ascii="Arial" w:hAnsi="Arial" w:cs="Arial"/>
          <w:sz w:val="24"/>
          <w:szCs w:val="24"/>
        </w:rPr>
        <w:t>varus</w:t>
      </w:r>
      <w:proofErr w:type="spellEnd"/>
      <w:r>
        <w:rPr>
          <w:rFonts w:ascii="Arial" w:hAnsi="Arial" w:cs="Arial"/>
          <w:sz w:val="24"/>
          <w:szCs w:val="24"/>
        </w:rPr>
        <w:t xml:space="preserve"> </w:t>
      </w:r>
      <w:proofErr w:type="spellStart"/>
      <w:r>
        <w:rPr>
          <w:rFonts w:ascii="Arial" w:hAnsi="Arial" w:cs="Arial"/>
          <w:sz w:val="24"/>
          <w:szCs w:val="24"/>
        </w:rPr>
        <w:t>congenitalis</w:t>
      </w:r>
      <w:proofErr w:type="spellEnd"/>
      <w:r>
        <w:rPr>
          <w:rFonts w:ascii="Arial" w:hAnsi="Arial" w:cs="Arial"/>
          <w:sz w:val="24"/>
          <w:szCs w:val="24"/>
        </w:rPr>
        <w:t xml:space="preserve">, </w:t>
      </w:r>
      <w:proofErr w:type="spellStart"/>
      <w:r>
        <w:rPr>
          <w:rFonts w:ascii="Arial" w:hAnsi="Arial" w:cs="Arial"/>
          <w:sz w:val="24"/>
          <w:szCs w:val="24"/>
        </w:rPr>
        <w:t>pes</w:t>
      </w:r>
      <w:proofErr w:type="spellEnd"/>
      <w:r>
        <w:rPr>
          <w:rFonts w:ascii="Arial" w:hAnsi="Arial" w:cs="Arial"/>
          <w:sz w:val="24"/>
          <w:szCs w:val="24"/>
        </w:rPr>
        <w:t xml:space="preserve"> </w:t>
      </w:r>
      <w:proofErr w:type="spellStart"/>
      <w:r>
        <w:rPr>
          <w:rFonts w:ascii="Arial" w:hAnsi="Arial" w:cs="Arial"/>
          <w:sz w:val="24"/>
          <w:szCs w:val="24"/>
        </w:rPr>
        <w:t>equinovarus</w:t>
      </w:r>
      <w:proofErr w:type="spellEnd"/>
      <w:r>
        <w:rPr>
          <w:rFonts w:ascii="Arial" w:hAnsi="Arial" w:cs="Arial"/>
          <w:sz w:val="24"/>
          <w:szCs w:val="24"/>
        </w:rPr>
        <w:t xml:space="preserve"> </w:t>
      </w:r>
      <w:proofErr w:type="spellStart"/>
      <w:r>
        <w:rPr>
          <w:rFonts w:ascii="Arial" w:hAnsi="Arial" w:cs="Arial"/>
          <w:sz w:val="24"/>
          <w:szCs w:val="24"/>
        </w:rPr>
        <w:t>congenitalis</w:t>
      </w:r>
      <w:proofErr w:type="spellEnd"/>
      <w:r>
        <w:rPr>
          <w:rFonts w:ascii="Arial" w:hAnsi="Arial" w:cs="Arial"/>
          <w:sz w:val="24"/>
          <w:szCs w:val="24"/>
        </w:rPr>
        <w:t xml:space="preserve">, </w:t>
      </w:r>
      <w:proofErr w:type="spellStart"/>
      <w:r>
        <w:rPr>
          <w:rFonts w:ascii="Arial" w:hAnsi="Arial" w:cs="Arial"/>
          <w:sz w:val="24"/>
          <w:szCs w:val="24"/>
        </w:rPr>
        <w:t>pes</w:t>
      </w:r>
      <w:proofErr w:type="spellEnd"/>
      <w:r>
        <w:rPr>
          <w:rFonts w:ascii="Arial" w:hAnsi="Arial" w:cs="Arial"/>
          <w:sz w:val="24"/>
          <w:szCs w:val="24"/>
        </w:rPr>
        <w:t xml:space="preserve"> </w:t>
      </w:r>
      <w:proofErr w:type="spellStart"/>
      <w:r>
        <w:rPr>
          <w:rFonts w:ascii="Arial" w:hAnsi="Arial" w:cs="Arial"/>
          <w:sz w:val="24"/>
          <w:szCs w:val="24"/>
        </w:rPr>
        <w:t>cavus</w:t>
      </w:r>
      <w:proofErr w:type="spellEnd"/>
      <w:r>
        <w:rPr>
          <w:rFonts w:ascii="Arial" w:hAnsi="Arial" w:cs="Arial"/>
          <w:sz w:val="24"/>
          <w:szCs w:val="24"/>
        </w:rPr>
        <w:t xml:space="preserve"> </w:t>
      </w:r>
      <w:proofErr w:type="spellStart"/>
      <w:r>
        <w:rPr>
          <w:rFonts w:ascii="Arial" w:hAnsi="Arial" w:cs="Arial"/>
          <w:sz w:val="24"/>
          <w:szCs w:val="24"/>
        </w:rPr>
        <w:t>congenitalis</w:t>
      </w:r>
      <w:proofErr w:type="spellEnd"/>
      <w:r>
        <w:rPr>
          <w:rFonts w:ascii="Arial" w:hAnsi="Arial" w:cs="Arial"/>
          <w:sz w:val="24"/>
          <w:szCs w:val="24"/>
        </w:rPr>
        <w:t xml:space="preserve">, talus </w:t>
      </w:r>
      <w:proofErr w:type="spellStart"/>
      <w:r>
        <w:rPr>
          <w:rFonts w:ascii="Arial" w:hAnsi="Arial" w:cs="Arial"/>
          <w:sz w:val="24"/>
          <w:szCs w:val="24"/>
        </w:rPr>
        <w:t>verticalis</w:t>
      </w:r>
      <w:proofErr w:type="spellEnd"/>
      <w:r>
        <w:rPr>
          <w:rFonts w:ascii="Arial" w:hAnsi="Arial" w:cs="Arial"/>
          <w:sz w:val="24"/>
          <w:szCs w:val="24"/>
        </w:rPr>
        <w:t>.</w:t>
      </w:r>
      <w:r>
        <w:rPr>
          <w:rFonts w:ascii="Arial" w:hAnsi="Arial" w:cs="Arial"/>
          <w:sz w:val="24"/>
          <w:szCs w:val="24"/>
          <w:lang w:val="mk-MK"/>
        </w:rPr>
        <w:t xml:space="preserve">  Најчесто застапени од поструралните деформитети на стапалото се pes calcaneovalgus i pes metatarsus</w:t>
      </w:r>
      <w:r>
        <w:rPr>
          <w:rFonts w:ascii="Arial" w:hAnsi="Arial" w:cs="Arial"/>
          <w:sz w:val="24"/>
          <w:szCs w:val="24"/>
        </w:rPr>
        <w:t xml:space="preserve"> </w:t>
      </w:r>
      <w:proofErr w:type="spellStart"/>
      <w:r>
        <w:rPr>
          <w:rFonts w:ascii="Arial" w:hAnsi="Arial" w:cs="Arial"/>
          <w:sz w:val="24"/>
          <w:szCs w:val="24"/>
        </w:rPr>
        <w:t>varus</w:t>
      </w:r>
      <w:proofErr w:type="spellEnd"/>
      <w:r>
        <w:rPr>
          <w:rFonts w:ascii="Arial" w:hAnsi="Arial" w:cs="Arial"/>
          <w:sz w:val="24"/>
          <w:szCs w:val="24"/>
        </w:rPr>
        <w:t xml:space="preserve"> </w:t>
      </w:r>
      <w:proofErr w:type="spellStart"/>
      <w:r>
        <w:rPr>
          <w:rFonts w:ascii="Arial" w:hAnsi="Arial" w:cs="Arial"/>
          <w:sz w:val="24"/>
          <w:szCs w:val="24"/>
        </w:rPr>
        <w:t>postruralis</w:t>
      </w:r>
      <w:proofErr w:type="spellEnd"/>
      <w:r>
        <w:rPr>
          <w:rFonts w:ascii="Arial" w:hAnsi="Arial" w:cs="Arial"/>
          <w:sz w:val="24"/>
          <w:szCs w:val="24"/>
        </w:rPr>
        <w:t xml:space="preserve">. </w:t>
      </w:r>
      <w:proofErr w:type="spellStart"/>
      <w:proofErr w:type="gramStart"/>
      <w:r>
        <w:rPr>
          <w:rFonts w:ascii="Arial" w:hAnsi="Arial" w:cs="Arial"/>
          <w:sz w:val="24"/>
          <w:szCs w:val="24"/>
        </w:rPr>
        <w:t>Во</w:t>
      </w:r>
      <w:proofErr w:type="spellEnd"/>
      <w:r>
        <w:rPr>
          <w:rFonts w:ascii="Arial" w:hAnsi="Arial" w:cs="Arial"/>
          <w:sz w:val="24"/>
          <w:szCs w:val="24"/>
        </w:rPr>
        <w:t xml:space="preserve"> </w:t>
      </w:r>
      <w:r>
        <w:rPr>
          <w:rFonts w:ascii="Arial" w:hAnsi="Arial" w:cs="Arial"/>
          <w:sz w:val="24"/>
          <w:szCs w:val="24"/>
          <w:lang w:val="mk-MK"/>
        </w:rPr>
        <w:t xml:space="preserve">првиот случај односно во pes </w:t>
      </w:r>
      <w:r>
        <w:rPr>
          <w:rFonts w:ascii="Arial" w:hAnsi="Arial" w:cs="Arial"/>
          <w:sz w:val="24"/>
          <w:szCs w:val="24"/>
          <w:lang w:val="mk-MK"/>
        </w:rPr>
        <w:lastRenderedPageBreak/>
        <w:t>calcaneovalgus</w:t>
      </w:r>
      <w:r>
        <w:rPr>
          <w:rFonts w:ascii="Arial" w:hAnsi="Arial" w:cs="Arial"/>
          <w:sz w:val="24"/>
          <w:szCs w:val="24"/>
        </w:rPr>
        <w:t xml:space="preserve">, </w:t>
      </w:r>
      <w:r>
        <w:rPr>
          <w:rFonts w:ascii="Arial" w:hAnsi="Arial" w:cs="Arial"/>
          <w:sz w:val="24"/>
          <w:szCs w:val="24"/>
          <w:lang w:val="mk-MK"/>
        </w:rPr>
        <w:t>стапалото во некој случај може да ја допре потколеницата, оваа форма е почеста и е умерена.</w:t>
      </w:r>
      <w:proofErr w:type="gramEnd"/>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Оваа форма се рефлектира со поструралните деформитети и кај деца на мала возраст, но најчесто кај бебињата и затоа тие спијат на стомак. Исто така, во голем број на деца со оваа аномалија подоцна се развива и преминува во рамно стапало.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Креирањето на </w:t>
      </w:r>
      <w:r w:rsidR="00D57132">
        <w:rPr>
          <w:rFonts w:ascii="Arial" w:hAnsi="Arial" w:cs="Arial"/>
          <w:sz w:val="24"/>
          <w:szCs w:val="24"/>
          <w:lang w:val="mk-MK"/>
        </w:rPr>
        <w:t>нова фибула е потребно да се на</w:t>
      </w:r>
      <w:r>
        <w:rPr>
          <w:rFonts w:ascii="Arial" w:hAnsi="Arial" w:cs="Arial"/>
          <w:sz w:val="24"/>
          <w:szCs w:val="24"/>
          <w:lang w:val="mk-MK"/>
        </w:rPr>
        <w:t>прави во првите три месеци, но најдобро е да се направи во седмиот или во десетиот ден. Корекцијата на деформитетот се очекува во рок од два до четири месеци и потребно е да се извршуваат задолжителни прегледи од страна на доктор и со одење, доколку е потреб</w:t>
      </w:r>
      <w:r w:rsidR="0075137D">
        <w:rPr>
          <w:rFonts w:ascii="Arial" w:hAnsi="Arial" w:cs="Arial"/>
          <w:sz w:val="24"/>
          <w:szCs w:val="24"/>
          <w:lang w:val="mk-MK"/>
        </w:rPr>
        <w:t>н</w:t>
      </w:r>
      <w:r>
        <w:rPr>
          <w:rFonts w:ascii="Arial" w:hAnsi="Arial" w:cs="Arial"/>
          <w:sz w:val="24"/>
          <w:szCs w:val="24"/>
          <w:lang w:val="mk-MK"/>
        </w:rPr>
        <w:t>о треба да се пропишат и ортопедски чевли.  Треба да се напомене дека во оваа возраст на одење на децата не треба да се препорачува одење по дупки, бидејќи може повеќе да се влоши деформитетот на детето.</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За  разлика од поструралните, вродените – структурните деформитети на стапалото не можат  да се корегираат спонтано. Нивниот третман е сложен и започнува веднаш по раѓањето.  Се претпоставува дека во првите три недели од животот на детето е добро за корекција, бидејќи ткивата се се уште меки и се еластични.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Стапалата се едни од најчестите вродени деформитети на телото.</w:t>
      </w:r>
      <w:r>
        <w:rPr>
          <w:rFonts w:ascii="Arial" w:hAnsi="Arial" w:cs="Arial"/>
          <w:sz w:val="24"/>
          <w:szCs w:val="24"/>
        </w:rPr>
        <w:t xml:space="preserve"> </w:t>
      </w:r>
      <w:r>
        <w:rPr>
          <w:rFonts w:ascii="Arial" w:hAnsi="Arial" w:cs="Arial"/>
          <w:sz w:val="24"/>
          <w:szCs w:val="24"/>
          <w:lang w:val="mk-MK"/>
        </w:rPr>
        <w:t>Вродените деформитети на стапалата, кои се дијагностицираат кај доенчиња се ретки и можат да бидат пострурални и вродени. Поструралните се случиле после нормалното формирање на телото и поради несоодветната позиција на фетусот во матката.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Неправилностите кај вродените деформитети се случиле за време на структурните аномалии на органогенезата. Точната причина сепак е непозната, според голем број на теории се обидуваат да го објаснат нивното формирање. Ова се смета за ембиолошка теорија  (одложен за развој),  односно аномалија на механичките  (теорија на притисок), невромускулните, васкуларните и теорија на коските, мускулите и лигаментите. Појавата за наследување на вродените </w:t>
      </w:r>
      <w:r>
        <w:rPr>
          <w:rFonts w:ascii="Arial" w:hAnsi="Arial" w:cs="Arial"/>
          <w:sz w:val="24"/>
          <w:szCs w:val="24"/>
          <w:lang w:val="mk-MK"/>
        </w:rPr>
        <w:lastRenderedPageBreak/>
        <w:t>деформите на стапалата сепак е непозната, најважно е сепак да се утврди точната дијагноза на вроденото стапало и да биде поставена уште во породилното одделение доколку се забележи дека бебето е родено со вроден деформитет на стапалото.</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rPr>
        <w:t xml:space="preserve">    </w:t>
      </w:r>
      <w:r>
        <w:rPr>
          <w:rFonts w:ascii="Arial" w:hAnsi="Arial" w:cs="Arial"/>
          <w:sz w:val="24"/>
          <w:szCs w:val="24"/>
          <w:lang w:val="mk-MK"/>
        </w:rPr>
        <w:t>Третманот на вродени деформитети на стапалото вклучува конзервативен третман кои се состои од физички тренинг – вежби за истегнување, термотерапија со процедури на отварање и поставување на корективен гипс фибула. Овие третмани се изведуваат во амбулантски или болнички услови со помош на физиотерапевт, а во текот на лекувањето се врши и обука на родителите за да можат сетоа тоа сами тие да го извршуваат на децата во домашни услови. Во случај на недостаток на успех во третман на физиотерапевт, потребен е пристап до хирургија на меките ткива и коските кај постарите деца.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Во постоперативната квалификација го вклучуваме  гипсот, а потоа се продолжува со постоперативна рехабилитација, со носење на корективен гипс фибула и носење на ортопедски чевли.</w:t>
      </w:r>
    </w:p>
    <w:p w:rsidR="00B757D5" w:rsidRDefault="00B757D5" w:rsidP="00B757D5">
      <w:pPr>
        <w:spacing w:line="360" w:lineRule="auto"/>
        <w:jc w:val="both"/>
        <w:rPr>
          <w:rFonts w:ascii="Arial" w:hAnsi="Arial" w:cs="Arial"/>
          <w:b/>
          <w:sz w:val="24"/>
          <w:szCs w:val="24"/>
          <w:lang w:val="mk-MK"/>
        </w:rPr>
      </w:pPr>
      <w:r>
        <w:rPr>
          <w:rFonts w:ascii="Arial" w:hAnsi="Arial" w:cs="Arial"/>
          <w:sz w:val="24"/>
          <w:szCs w:val="24"/>
          <w:lang w:val="mk-MK"/>
        </w:rPr>
        <w:t xml:space="preserve">                            </w:t>
      </w:r>
      <w:r w:rsidRPr="000F5BF9">
        <w:rPr>
          <w:rFonts w:ascii="Arial" w:hAnsi="Arial" w:cs="Arial"/>
          <w:b/>
          <w:sz w:val="24"/>
          <w:szCs w:val="24"/>
          <w:lang w:val="mk-MK"/>
        </w:rPr>
        <w:t>Класификација на лонгитудинален тип на стапало</w:t>
      </w:r>
    </w:p>
    <w:p w:rsidR="00B757D5" w:rsidRDefault="00B757D5" w:rsidP="00B757D5">
      <w:pPr>
        <w:spacing w:line="360" w:lineRule="auto"/>
        <w:jc w:val="both"/>
        <w:rPr>
          <w:rFonts w:ascii="Arial" w:hAnsi="Arial" w:cs="Arial"/>
          <w:sz w:val="24"/>
          <w:szCs w:val="24"/>
          <w:lang w:val="mk-MK"/>
        </w:rPr>
      </w:pPr>
      <w:r>
        <w:rPr>
          <w:rFonts w:ascii="Arial" w:hAnsi="Arial" w:cs="Arial"/>
          <w:b/>
          <w:sz w:val="24"/>
          <w:szCs w:val="24"/>
          <w:lang w:val="mk-MK"/>
        </w:rPr>
        <w:t xml:space="preserve">      </w:t>
      </w:r>
      <w:r>
        <w:rPr>
          <w:rFonts w:ascii="Arial" w:hAnsi="Arial" w:cs="Arial"/>
          <w:sz w:val="24"/>
          <w:szCs w:val="24"/>
          <w:lang w:val="mk-MK"/>
        </w:rPr>
        <w:t>Во овој лонгитудинален тип на стапало доаѓа до изедначување на сводо во надолжна насока и најчесто е една од  главните карактеристики на овој тип. Со развој на овој на овој тип деформитетот на стапалото предизвикува поместување на калканеусот и тетивите. Се должи на намалување на надолжниот лак кој речиси целосно го допира подот.</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Постојат неколку знаци со кои може да се утври присуството на лонгитудиналниот рамен :</w:t>
      </w:r>
    </w:p>
    <w:p w:rsidR="00B757D5" w:rsidRDefault="00B757D5" w:rsidP="00B757D5">
      <w:pPr>
        <w:pStyle w:val="ListParagraph"/>
        <w:numPr>
          <w:ilvl w:val="0"/>
          <w:numId w:val="6"/>
        </w:numPr>
        <w:spacing w:line="360" w:lineRule="auto"/>
        <w:jc w:val="both"/>
        <w:rPr>
          <w:rFonts w:ascii="Arial" w:hAnsi="Arial" w:cs="Arial"/>
          <w:sz w:val="24"/>
          <w:szCs w:val="24"/>
          <w:lang w:val="mk-MK"/>
        </w:rPr>
      </w:pPr>
      <w:r>
        <w:rPr>
          <w:rFonts w:ascii="Arial" w:hAnsi="Arial" w:cs="Arial"/>
          <w:sz w:val="24"/>
          <w:szCs w:val="24"/>
          <w:lang w:val="mk-MK"/>
        </w:rPr>
        <w:t>Болка со притисок врз стапалото</w:t>
      </w:r>
    </w:p>
    <w:p w:rsidR="00B757D5" w:rsidRDefault="00B757D5" w:rsidP="00B757D5">
      <w:pPr>
        <w:pStyle w:val="ListParagraph"/>
        <w:numPr>
          <w:ilvl w:val="0"/>
          <w:numId w:val="6"/>
        </w:numPr>
        <w:spacing w:line="360" w:lineRule="auto"/>
        <w:jc w:val="both"/>
        <w:rPr>
          <w:rFonts w:ascii="Arial" w:hAnsi="Arial" w:cs="Arial"/>
          <w:sz w:val="24"/>
          <w:szCs w:val="24"/>
          <w:lang w:val="mk-MK"/>
        </w:rPr>
      </w:pPr>
      <w:r>
        <w:rPr>
          <w:rFonts w:ascii="Arial" w:hAnsi="Arial" w:cs="Arial"/>
          <w:sz w:val="24"/>
          <w:szCs w:val="24"/>
          <w:lang w:val="mk-MK"/>
        </w:rPr>
        <w:t>Менување на држењето на телото</w:t>
      </w:r>
    </w:p>
    <w:p w:rsidR="00B757D5" w:rsidRDefault="00B757D5" w:rsidP="00B757D5">
      <w:pPr>
        <w:pStyle w:val="ListParagraph"/>
        <w:numPr>
          <w:ilvl w:val="0"/>
          <w:numId w:val="6"/>
        </w:numPr>
        <w:spacing w:line="360" w:lineRule="auto"/>
        <w:jc w:val="both"/>
        <w:rPr>
          <w:rFonts w:ascii="Arial" w:hAnsi="Arial" w:cs="Arial"/>
          <w:sz w:val="24"/>
          <w:szCs w:val="24"/>
          <w:lang w:val="mk-MK"/>
        </w:rPr>
      </w:pPr>
      <w:r>
        <w:rPr>
          <w:rFonts w:ascii="Arial" w:hAnsi="Arial" w:cs="Arial"/>
          <w:sz w:val="24"/>
          <w:szCs w:val="24"/>
          <w:lang w:val="mk-MK"/>
        </w:rPr>
        <w:t>Менување на обликот на стапалото</w:t>
      </w:r>
    </w:p>
    <w:p w:rsidR="00B757D5" w:rsidRDefault="00B757D5" w:rsidP="00B757D5">
      <w:pPr>
        <w:pStyle w:val="ListParagraph"/>
        <w:numPr>
          <w:ilvl w:val="0"/>
          <w:numId w:val="6"/>
        </w:numPr>
        <w:spacing w:line="360" w:lineRule="auto"/>
        <w:jc w:val="both"/>
        <w:rPr>
          <w:rFonts w:ascii="Arial" w:hAnsi="Arial" w:cs="Arial"/>
          <w:sz w:val="24"/>
          <w:szCs w:val="24"/>
          <w:lang w:val="mk-MK"/>
        </w:rPr>
      </w:pPr>
      <w:r>
        <w:rPr>
          <w:rFonts w:ascii="Arial" w:hAnsi="Arial" w:cs="Arial"/>
          <w:sz w:val="24"/>
          <w:szCs w:val="24"/>
          <w:lang w:val="mk-MK"/>
        </w:rPr>
        <w:t>Нејзината деформација</w:t>
      </w:r>
    </w:p>
    <w:p w:rsidR="00B757D5" w:rsidRPr="00081AAD" w:rsidRDefault="00B757D5" w:rsidP="00B757D5">
      <w:pPr>
        <w:pStyle w:val="ListParagraph"/>
        <w:numPr>
          <w:ilvl w:val="0"/>
          <w:numId w:val="6"/>
        </w:numPr>
        <w:spacing w:line="360" w:lineRule="auto"/>
        <w:jc w:val="both"/>
        <w:rPr>
          <w:rFonts w:ascii="Arial" w:hAnsi="Arial" w:cs="Arial"/>
          <w:sz w:val="24"/>
          <w:szCs w:val="24"/>
          <w:lang w:val="mk-MK"/>
        </w:rPr>
      </w:pPr>
      <w:r>
        <w:rPr>
          <w:rFonts w:ascii="Arial" w:hAnsi="Arial" w:cs="Arial"/>
          <w:sz w:val="24"/>
          <w:szCs w:val="24"/>
          <w:lang w:val="mk-MK"/>
        </w:rPr>
        <w:lastRenderedPageBreak/>
        <w:t>Оток кој се јавува во нозете и долниот дел на нозете, пропратено со болка во нозете, стапалата, колената, долниот дел на грбот, а особено силна болка се јавува при интензивна физичка активност.</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w:t>
      </w:r>
      <w:r>
        <w:rPr>
          <w:rFonts w:ascii="Arial" w:hAnsi="Arial" w:cs="Arial"/>
          <w:b/>
          <w:sz w:val="24"/>
          <w:szCs w:val="24"/>
          <w:lang w:val="mk-MK"/>
        </w:rPr>
        <w:t>Криви</w:t>
      </w:r>
      <w:r w:rsidRPr="008E79C5">
        <w:rPr>
          <w:rFonts w:ascii="Arial" w:hAnsi="Arial" w:cs="Arial"/>
          <w:b/>
          <w:sz w:val="24"/>
          <w:szCs w:val="24"/>
          <w:lang w:val="mk-MK"/>
        </w:rPr>
        <w:t xml:space="preserve"> стапала</w:t>
      </w:r>
      <w:r>
        <w:rPr>
          <w:rFonts w:ascii="Arial" w:hAnsi="Arial" w:cs="Arial"/>
          <w:sz w:val="24"/>
          <w:szCs w:val="24"/>
          <w:lang w:val="mk-MK"/>
        </w:rPr>
        <w:t xml:space="preserve">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Најчесто се вродени, но може да бидат и стекнати, а нивната застапеност варира од 10% до 43%.</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w:t>
      </w:r>
      <w:r w:rsidRPr="0072365A">
        <w:rPr>
          <w:rFonts w:ascii="Arial" w:hAnsi="Arial" w:cs="Arial"/>
          <w:i/>
          <w:sz w:val="24"/>
          <w:szCs w:val="24"/>
          <w:lang w:val="mk-MK"/>
        </w:rPr>
        <w:t>Етиологија</w:t>
      </w:r>
      <w:r>
        <w:rPr>
          <w:rFonts w:ascii="Arial" w:hAnsi="Arial" w:cs="Arial"/>
          <w:sz w:val="24"/>
          <w:szCs w:val="24"/>
          <w:lang w:val="mk-MK"/>
        </w:rPr>
        <w:t xml:space="preserve"> на деформитетот не е точно дефинирана и се смета дека настанува како последица од влијанието на повеќе фактори, како – вродени дисплазии, нервно мускулни нарушувања и како резултат на некој механички дејства во интраутерниот период.</w:t>
      </w:r>
    </w:p>
    <w:p w:rsidR="00B757D5" w:rsidRDefault="00B757D5" w:rsidP="00B757D5">
      <w:pPr>
        <w:spacing w:line="360" w:lineRule="auto"/>
        <w:jc w:val="both"/>
        <w:rPr>
          <w:rFonts w:ascii="Arial" w:hAnsi="Arial" w:cs="Arial"/>
          <w:sz w:val="24"/>
          <w:szCs w:val="24"/>
          <w:lang w:val="mk-MK"/>
        </w:rPr>
      </w:pPr>
      <w:r w:rsidRPr="0072365A">
        <w:rPr>
          <w:rFonts w:ascii="Arial" w:hAnsi="Arial" w:cs="Arial"/>
          <w:i/>
          <w:sz w:val="24"/>
          <w:szCs w:val="24"/>
          <w:lang w:val="mk-MK"/>
        </w:rPr>
        <w:t xml:space="preserve">    Патогенеза</w:t>
      </w:r>
      <w:r>
        <w:rPr>
          <w:rFonts w:ascii="Arial" w:hAnsi="Arial" w:cs="Arial"/>
          <w:sz w:val="24"/>
          <w:szCs w:val="24"/>
          <w:lang w:val="mk-MK"/>
        </w:rPr>
        <w:t xml:space="preserve"> конзервативно или оперативно при тешко изразени деформитети или при неуспех од конзервативното лекување. Основни принципи за лекување се да се започне колку што е можно порано, веднаш по раѓањето или веднаш по дијагностицирањето. Корективните методи треба да се применуваат внимателно и се настојува да се задржи постигнатата корекција.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w:t>
      </w:r>
      <w:r w:rsidRPr="0072365A">
        <w:rPr>
          <w:rFonts w:ascii="Arial" w:hAnsi="Arial" w:cs="Arial"/>
          <w:i/>
          <w:sz w:val="24"/>
          <w:szCs w:val="24"/>
          <w:lang w:val="mk-MK"/>
        </w:rPr>
        <w:t>Кинезитерапијата</w:t>
      </w:r>
      <w:r>
        <w:rPr>
          <w:rFonts w:ascii="Arial" w:hAnsi="Arial" w:cs="Arial"/>
          <w:sz w:val="24"/>
          <w:szCs w:val="24"/>
          <w:lang w:val="mk-MK"/>
        </w:rPr>
        <w:t xml:space="preserve"> има за цел да се надмине мускулниот дисбаланс и обновување на зглобната конгруентност. Тоа се постигнува преку релаксирање на скратените мускули, тонирање на издолжените мускули, како и позиционо задржување на постигнатите резултати со </w:t>
      </w:r>
      <w:r w:rsidR="00616C6B">
        <w:rPr>
          <w:rFonts w:ascii="Arial" w:hAnsi="Arial" w:cs="Arial"/>
          <w:sz w:val="24"/>
          <w:szCs w:val="24"/>
          <w:lang w:val="mk-MK"/>
        </w:rPr>
        <w:t>помош</w:t>
      </w:r>
      <w:r>
        <w:rPr>
          <w:rFonts w:ascii="Arial" w:hAnsi="Arial" w:cs="Arial"/>
          <w:sz w:val="24"/>
          <w:szCs w:val="24"/>
          <w:lang w:val="mk-MK"/>
        </w:rPr>
        <w:t xml:space="preserve"> на привремени средства за имобилизација ( шини, преврски, ортози).</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За релаксација на скратените мускули, пред мануеланата редресација се применува егзогена сува или влажна топлина ( хидотермотерапија, топли влажни компреси, парафин).</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За зголемување на тонусот и силата на ослабените мускули, кај поголемите деца се препорачува употреба на електростимулација со среднофреквентни струи и магнетно поле.</w:t>
      </w:r>
    </w:p>
    <w:p w:rsidR="00B757D5" w:rsidRPr="00DC4EB7" w:rsidRDefault="00B757D5" w:rsidP="00B757D5">
      <w:pPr>
        <w:spacing w:line="360" w:lineRule="auto"/>
        <w:jc w:val="both"/>
        <w:rPr>
          <w:rFonts w:ascii="Arial" w:hAnsi="Arial" w:cs="Arial"/>
          <w:sz w:val="24"/>
          <w:szCs w:val="24"/>
        </w:rPr>
      </w:pPr>
    </w:p>
    <w:p w:rsidR="00B757D5" w:rsidRPr="0072365A" w:rsidRDefault="00B757D5" w:rsidP="00B757D5">
      <w:pPr>
        <w:pStyle w:val="ListParagraph"/>
        <w:numPr>
          <w:ilvl w:val="0"/>
          <w:numId w:val="1"/>
        </w:numPr>
        <w:spacing w:line="360" w:lineRule="auto"/>
        <w:jc w:val="both"/>
        <w:rPr>
          <w:rFonts w:ascii="Arial" w:hAnsi="Arial" w:cs="Arial"/>
          <w:b/>
          <w:sz w:val="24"/>
          <w:szCs w:val="24"/>
          <w:lang w:val="mk-MK"/>
        </w:rPr>
      </w:pPr>
      <w:r w:rsidRPr="0072365A">
        <w:rPr>
          <w:rFonts w:ascii="Arial" w:hAnsi="Arial" w:cs="Arial"/>
          <w:b/>
          <w:sz w:val="24"/>
          <w:szCs w:val="24"/>
          <w:lang w:val="mk-MK"/>
        </w:rPr>
        <w:lastRenderedPageBreak/>
        <w:t>Кинезитерапија кај новороденчиња и деца до 2 годишна возраст</w:t>
      </w:r>
    </w:p>
    <w:p w:rsidR="00B757D5" w:rsidRDefault="00B757D5" w:rsidP="00B757D5">
      <w:pPr>
        <w:spacing w:line="360" w:lineRule="auto"/>
        <w:jc w:val="both"/>
        <w:rPr>
          <w:rFonts w:ascii="Arial" w:hAnsi="Arial" w:cs="Arial"/>
          <w:sz w:val="24"/>
          <w:szCs w:val="24"/>
        </w:rPr>
      </w:pPr>
      <w:r>
        <w:rPr>
          <w:rFonts w:ascii="Arial" w:hAnsi="Arial" w:cs="Arial"/>
          <w:sz w:val="24"/>
          <w:szCs w:val="24"/>
          <w:lang w:val="mk-MK"/>
        </w:rPr>
        <w:t xml:space="preserve">   Се користат главно пасивни средства – бавни, нежни, многу етапни мануелни редресации, се користат релаксирачки масажни зафати и бавен стречинг за мускулатурата со зголемен тонус, а за издолжените мускули со намален тонус се применува тонизирачка масажа.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w:t>
      </w:r>
      <w:r>
        <w:rPr>
          <w:rFonts w:ascii="Arial" w:hAnsi="Arial" w:cs="Arial"/>
          <w:sz w:val="24"/>
          <w:szCs w:val="24"/>
        </w:rPr>
        <w:t xml:space="preserve">   </w:t>
      </w:r>
      <w:r>
        <w:rPr>
          <w:rFonts w:ascii="Arial" w:hAnsi="Arial" w:cs="Arial"/>
          <w:sz w:val="24"/>
          <w:szCs w:val="24"/>
          <w:lang w:val="mk-MK"/>
        </w:rPr>
        <w:t>Процедурите се повторуваат неколку пати на ден, а мајката исто така може да биде обучена да му прави вежби на детето веднаш по неговото капење.</w:t>
      </w:r>
    </w:p>
    <w:p w:rsidR="00B757D5" w:rsidRPr="000C5DFD"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За време на проодувањето, се препорачува децата да носат обувки и влошки за правилна положба на стапалото.</w:t>
      </w:r>
    </w:p>
    <w:p w:rsidR="00B757D5" w:rsidRPr="0072365A" w:rsidRDefault="00B757D5" w:rsidP="00B757D5">
      <w:pPr>
        <w:pStyle w:val="ListParagraph"/>
        <w:numPr>
          <w:ilvl w:val="0"/>
          <w:numId w:val="1"/>
        </w:numPr>
        <w:spacing w:line="360" w:lineRule="auto"/>
        <w:jc w:val="both"/>
        <w:rPr>
          <w:rFonts w:ascii="Arial" w:hAnsi="Arial" w:cs="Arial"/>
          <w:b/>
          <w:sz w:val="24"/>
          <w:szCs w:val="24"/>
          <w:lang w:val="mk-MK"/>
        </w:rPr>
      </w:pPr>
      <w:r>
        <w:rPr>
          <w:rFonts w:ascii="Arial" w:hAnsi="Arial" w:cs="Arial"/>
          <w:i/>
          <w:sz w:val="24"/>
          <w:szCs w:val="24"/>
        </w:rPr>
        <w:t xml:space="preserve">                 </w:t>
      </w:r>
      <w:r>
        <w:rPr>
          <w:rFonts w:ascii="Arial" w:hAnsi="Arial" w:cs="Arial"/>
          <w:i/>
          <w:sz w:val="24"/>
          <w:szCs w:val="24"/>
          <w:lang w:val="mk-MK"/>
        </w:rPr>
        <w:t xml:space="preserve">        </w:t>
      </w:r>
      <w:r>
        <w:rPr>
          <w:rFonts w:ascii="Arial" w:hAnsi="Arial" w:cs="Arial"/>
          <w:i/>
          <w:sz w:val="24"/>
          <w:szCs w:val="24"/>
        </w:rPr>
        <w:t xml:space="preserve"> </w:t>
      </w:r>
      <w:r w:rsidRPr="0072365A">
        <w:rPr>
          <w:rFonts w:ascii="Arial" w:hAnsi="Arial" w:cs="Arial"/>
          <w:b/>
          <w:sz w:val="24"/>
          <w:szCs w:val="24"/>
          <w:lang w:val="mk-MK"/>
        </w:rPr>
        <w:t>Кинезитерапијата кај поголеми деца</w:t>
      </w:r>
    </w:p>
    <w:p w:rsidR="00B757D5" w:rsidRPr="00DC4EB7" w:rsidRDefault="00B757D5" w:rsidP="00B757D5">
      <w:pPr>
        <w:spacing w:line="360" w:lineRule="auto"/>
        <w:jc w:val="both"/>
        <w:rPr>
          <w:rFonts w:ascii="Arial" w:hAnsi="Arial" w:cs="Arial"/>
          <w:sz w:val="24"/>
          <w:szCs w:val="24"/>
        </w:rPr>
      </w:pPr>
      <w:r>
        <w:rPr>
          <w:rFonts w:ascii="Arial" w:hAnsi="Arial" w:cs="Arial"/>
          <w:sz w:val="24"/>
          <w:szCs w:val="24"/>
          <w:lang w:val="mk-MK"/>
        </w:rPr>
        <w:t xml:space="preserve">   Во процедурите по кинезитерапија прогресивно се зголемува застапеноста на активните средства. За скратените мускули со зголемен тонус се користат вежби за релаксација, релаксирачка масажа, ПИР и релаксирачки техники на ПНМО, а за оние со намален тонус се користат изотонични вежби со адекватно мануелно спротивставување. Целта на кинезитерапијата е надминување на порочните движечки навики и обучување за правилно држење на телото и одење.</w:t>
      </w:r>
    </w:p>
    <w:p w:rsidR="00B757D5" w:rsidRDefault="00B757D5" w:rsidP="00B757D5">
      <w:pPr>
        <w:spacing w:line="360" w:lineRule="auto"/>
        <w:jc w:val="both"/>
        <w:rPr>
          <w:rFonts w:ascii="Arial" w:hAnsi="Arial" w:cs="Arial"/>
          <w:b/>
          <w:i/>
          <w:sz w:val="24"/>
          <w:szCs w:val="24"/>
          <w:lang w:val="mk-MK"/>
        </w:rPr>
      </w:pPr>
      <w:r>
        <w:rPr>
          <w:rFonts w:ascii="Arial" w:hAnsi="Arial" w:cs="Arial"/>
          <w:sz w:val="24"/>
          <w:szCs w:val="24"/>
          <w:lang w:val="mk-MK"/>
        </w:rPr>
        <w:t xml:space="preserve">                                          </w:t>
      </w:r>
      <w:r w:rsidRPr="00B727D0">
        <w:rPr>
          <w:rFonts w:ascii="Arial" w:hAnsi="Arial" w:cs="Arial"/>
          <w:b/>
          <w:i/>
          <w:sz w:val="24"/>
          <w:szCs w:val="24"/>
        </w:rPr>
        <w:t>PES EQUINOVARUS CONGENITUS</w:t>
      </w:r>
      <w:r>
        <w:rPr>
          <w:rFonts w:ascii="Arial" w:hAnsi="Arial" w:cs="Arial"/>
          <w:b/>
          <w:i/>
          <w:sz w:val="24"/>
          <w:szCs w:val="24"/>
          <w:lang w:val="mk-MK"/>
        </w:rPr>
        <w:t xml:space="preserve"> </w:t>
      </w:r>
    </w:p>
    <w:p w:rsidR="00B757D5" w:rsidRDefault="00B757D5" w:rsidP="00B757D5">
      <w:pPr>
        <w:spacing w:line="360" w:lineRule="auto"/>
        <w:jc w:val="both"/>
        <w:rPr>
          <w:rFonts w:ascii="Arial" w:hAnsi="Arial" w:cs="Arial"/>
          <w:sz w:val="24"/>
          <w:szCs w:val="24"/>
        </w:rPr>
      </w:pPr>
      <w:r>
        <w:rPr>
          <w:rFonts w:ascii="Arial" w:hAnsi="Arial" w:cs="Arial"/>
          <w:sz w:val="24"/>
          <w:szCs w:val="24"/>
          <w:lang w:val="mk-MK"/>
        </w:rPr>
        <w:t xml:space="preserve">           Патоанатомски наод постојат коскени сублуксации на задниот дел на стапалото. Скратени и со з</w:t>
      </w:r>
      <w:r w:rsidR="00616C6B">
        <w:rPr>
          <w:rFonts w:ascii="Arial" w:hAnsi="Arial" w:cs="Arial"/>
          <w:sz w:val="24"/>
          <w:szCs w:val="24"/>
          <w:lang w:val="mk-MK"/>
        </w:rPr>
        <w:t>големен тонус се m.triceps suraе</w:t>
      </w:r>
      <w:r>
        <w:rPr>
          <w:rFonts w:ascii="Arial" w:hAnsi="Arial" w:cs="Arial"/>
          <w:sz w:val="24"/>
          <w:szCs w:val="24"/>
          <w:lang w:val="mk-MK"/>
        </w:rPr>
        <w:t xml:space="preserve">, </w:t>
      </w:r>
      <w:r>
        <w:rPr>
          <w:rFonts w:ascii="Arial" w:hAnsi="Arial" w:cs="Arial"/>
          <w:sz w:val="24"/>
          <w:szCs w:val="24"/>
        </w:rPr>
        <w:t xml:space="preserve">m. </w:t>
      </w:r>
      <w:proofErr w:type="spellStart"/>
      <w:proofErr w:type="gramStart"/>
      <w:r>
        <w:rPr>
          <w:rFonts w:ascii="Arial" w:hAnsi="Arial" w:cs="Arial"/>
          <w:sz w:val="24"/>
          <w:szCs w:val="24"/>
        </w:rPr>
        <w:t>tibialis</w:t>
      </w:r>
      <w:proofErr w:type="spellEnd"/>
      <w:proofErr w:type="gramEnd"/>
      <w:r>
        <w:rPr>
          <w:rFonts w:ascii="Arial" w:hAnsi="Arial" w:cs="Arial"/>
          <w:sz w:val="24"/>
          <w:szCs w:val="24"/>
        </w:rPr>
        <w:t xml:space="preserve"> posterior, m. flexor </w:t>
      </w:r>
      <w:proofErr w:type="spellStart"/>
      <w:r>
        <w:rPr>
          <w:rFonts w:ascii="Arial" w:hAnsi="Arial" w:cs="Arial"/>
          <w:sz w:val="24"/>
          <w:szCs w:val="24"/>
        </w:rPr>
        <w:t>digitorum</w:t>
      </w:r>
      <w:proofErr w:type="spellEnd"/>
      <w:r>
        <w:rPr>
          <w:rFonts w:ascii="Arial" w:hAnsi="Arial" w:cs="Arial"/>
          <w:sz w:val="24"/>
          <w:szCs w:val="24"/>
        </w:rPr>
        <w:t xml:space="preserve"> </w:t>
      </w:r>
      <w:proofErr w:type="spellStart"/>
      <w:r>
        <w:rPr>
          <w:rFonts w:ascii="Arial" w:hAnsi="Arial" w:cs="Arial"/>
          <w:sz w:val="24"/>
          <w:szCs w:val="24"/>
        </w:rPr>
        <w:t>longus</w:t>
      </w:r>
      <w:proofErr w:type="spellEnd"/>
      <w:r>
        <w:rPr>
          <w:rFonts w:ascii="Arial" w:hAnsi="Arial" w:cs="Arial"/>
          <w:sz w:val="24"/>
          <w:szCs w:val="24"/>
        </w:rPr>
        <w:t xml:space="preserve">, </w:t>
      </w:r>
      <w:proofErr w:type="spellStart"/>
      <w:r>
        <w:rPr>
          <w:rFonts w:ascii="Arial" w:hAnsi="Arial" w:cs="Arial"/>
          <w:sz w:val="24"/>
          <w:szCs w:val="24"/>
        </w:rPr>
        <w:t>m.flexor</w:t>
      </w:r>
      <w:proofErr w:type="spellEnd"/>
      <w:r>
        <w:rPr>
          <w:rFonts w:ascii="Arial" w:hAnsi="Arial" w:cs="Arial"/>
          <w:sz w:val="24"/>
          <w:szCs w:val="24"/>
        </w:rPr>
        <w:t xml:space="preserve"> </w:t>
      </w:r>
      <w:proofErr w:type="spellStart"/>
      <w:r>
        <w:rPr>
          <w:rFonts w:ascii="Arial" w:hAnsi="Arial" w:cs="Arial"/>
          <w:sz w:val="24"/>
          <w:szCs w:val="24"/>
        </w:rPr>
        <w:t>hallucis</w:t>
      </w:r>
      <w:proofErr w:type="spellEnd"/>
      <w:r>
        <w:rPr>
          <w:rFonts w:ascii="Arial" w:hAnsi="Arial" w:cs="Arial"/>
          <w:sz w:val="24"/>
          <w:szCs w:val="24"/>
        </w:rPr>
        <w:t xml:space="preserve"> </w:t>
      </w:r>
      <w:proofErr w:type="spellStart"/>
      <w:r>
        <w:rPr>
          <w:rFonts w:ascii="Arial" w:hAnsi="Arial" w:cs="Arial"/>
          <w:sz w:val="24"/>
          <w:szCs w:val="24"/>
        </w:rPr>
        <w:t>longus</w:t>
      </w:r>
      <w:proofErr w:type="spellEnd"/>
      <w:r>
        <w:rPr>
          <w:rFonts w:ascii="Arial" w:hAnsi="Arial" w:cs="Arial"/>
          <w:sz w:val="24"/>
          <w:szCs w:val="24"/>
        </w:rPr>
        <w:t xml:space="preserve">, m abductor </w:t>
      </w:r>
      <w:proofErr w:type="spellStart"/>
      <w:r>
        <w:rPr>
          <w:rFonts w:ascii="Arial" w:hAnsi="Arial" w:cs="Arial"/>
          <w:sz w:val="24"/>
          <w:szCs w:val="24"/>
        </w:rPr>
        <w:t>hallucis</w:t>
      </w:r>
      <w:proofErr w:type="spellEnd"/>
      <w:r>
        <w:rPr>
          <w:rFonts w:ascii="Arial" w:hAnsi="Arial" w:cs="Arial"/>
          <w:sz w:val="24"/>
          <w:szCs w:val="24"/>
        </w:rPr>
        <w:t xml:space="preserve">.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Скратени се и ахиловата тетива и плантарната апоневроза. Издолжени и со намален тонус се фибуларните и екстензорните мускули на стапалото. Веднаш по проодување на детето, клиничката слика се пополнува и со коскени деформитети.</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w:t>
      </w:r>
      <w:r w:rsidRPr="0072365A">
        <w:rPr>
          <w:rFonts w:ascii="Arial" w:hAnsi="Arial" w:cs="Arial"/>
          <w:i/>
          <w:sz w:val="24"/>
          <w:szCs w:val="24"/>
          <w:lang w:val="mk-MK"/>
        </w:rPr>
        <w:t>Клиничка слика</w:t>
      </w:r>
      <w:r>
        <w:rPr>
          <w:rFonts w:ascii="Arial" w:hAnsi="Arial" w:cs="Arial"/>
          <w:sz w:val="24"/>
          <w:szCs w:val="24"/>
          <w:lang w:val="mk-MK"/>
        </w:rPr>
        <w:t xml:space="preserve"> се среќаваат три основни деформитети аддукција на предниот дел на ста</w:t>
      </w:r>
      <w:r w:rsidR="00645670">
        <w:rPr>
          <w:rFonts w:ascii="Arial" w:hAnsi="Arial" w:cs="Arial"/>
          <w:sz w:val="24"/>
          <w:szCs w:val="24"/>
          <w:lang w:val="mk-MK"/>
        </w:rPr>
        <w:t>п</w:t>
      </w:r>
      <w:r>
        <w:rPr>
          <w:rFonts w:ascii="Arial" w:hAnsi="Arial" w:cs="Arial"/>
          <w:sz w:val="24"/>
          <w:szCs w:val="24"/>
          <w:lang w:val="mk-MK"/>
        </w:rPr>
        <w:t>а</w:t>
      </w:r>
      <w:r w:rsidR="00645670">
        <w:rPr>
          <w:rFonts w:ascii="Arial" w:hAnsi="Arial" w:cs="Arial"/>
          <w:sz w:val="24"/>
          <w:szCs w:val="24"/>
          <w:lang w:val="mk-MK"/>
        </w:rPr>
        <w:t>л</w:t>
      </w:r>
      <w:r>
        <w:rPr>
          <w:rFonts w:ascii="Arial" w:hAnsi="Arial" w:cs="Arial"/>
          <w:sz w:val="24"/>
          <w:szCs w:val="24"/>
          <w:lang w:val="mk-MK"/>
        </w:rPr>
        <w:t>ото, супинација на задниот дел и еквинус на стапалото, кои можат да бидат слабо, умерено или силно изразени.</w:t>
      </w:r>
    </w:p>
    <w:p w:rsidR="00B757D5" w:rsidRDefault="00B757D5" w:rsidP="00B757D5">
      <w:pPr>
        <w:spacing w:line="360" w:lineRule="auto"/>
        <w:jc w:val="both"/>
        <w:rPr>
          <w:rFonts w:ascii="Arial" w:hAnsi="Arial" w:cs="Arial"/>
          <w:sz w:val="24"/>
          <w:szCs w:val="24"/>
          <w:lang w:val="mk-MK"/>
        </w:rPr>
      </w:pPr>
      <w:r w:rsidRPr="0072365A">
        <w:rPr>
          <w:rFonts w:ascii="Arial" w:hAnsi="Arial" w:cs="Arial"/>
          <w:i/>
          <w:sz w:val="24"/>
          <w:szCs w:val="24"/>
          <w:lang w:val="mk-MK"/>
        </w:rPr>
        <w:lastRenderedPageBreak/>
        <w:t xml:space="preserve">     Лекување</w:t>
      </w:r>
      <w:r>
        <w:rPr>
          <w:rFonts w:ascii="Arial" w:hAnsi="Arial" w:cs="Arial"/>
          <w:sz w:val="24"/>
          <w:szCs w:val="24"/>
          <w:lang w:val="mk-MK"/>
        </w:rPr>
        <w:t xml:space="preserve">  основен принцип на кинезитерапијата е најпрвин корекција на аддукцијата и супинацијата, а потоа и на еквинусот. Постигнатите резултати од корекцијата се фиксираат со преврска. Ова лекување е ефикасно кај полесните форми, а кај потешките форми се применува гипсена имобилизација, корекција со апарат или оперативно лекување.  </w:t>
      </w:r>
    </w:p>
    <w:p w:rsidR="00B757D5" w:rsidRPr="006D2A14" w:rsidRDefault="00B757D5" w:rsidP="00B757D5">
      <w:pPr>
        <w:spacing w:line="360" w:lineRule="auto"/>
        <w:jc w:val="both"/>
        <w:rPr>
          <w:rFonts w:ascii="Arial" w:hAnsi="Arial" w:cs="Arial"/>
          <w:b/>
          <w:i/>
          <w:sz w:val="24"/>
          <w:szCs w:val="24"/>
          <w:lang w:val="mk-MK"/>
        </w:rPr>
      </w:pPr>
      <w:r>
        <w:rPr>
          <w:rFonts w:ascii="Arial" w:hAnsi="Arial" w:cs="Arial"/>
          <w:sz w:val="24"/>
          <w:szCs w:val="24"/>
          <w:lang w:val="mk-MK"/>
        </w:rPr>
        <w:t xml:space="preserve">                                                   </w:t>
      </w:r>
      <w:r w:rsidRPr="00B727D0">
        <w:rPr>
          <w:rFonts w:ascii="Arial" w:hAnsi="Arial" w:cs="Arial"/>
          <w:b/>
          <w:i/>
          <w:sz w:val="24"/>
          <w:szCs w:val="24"/>
        </w:rPr>
        <w:t xml:space="preserve">PES PLANOVALGUS </w:t>
      </w:r>
    </w:p>
    <w:p w:rsidR="00B757D5" w:rsidRDefault="00B757D5" w:rsidP="00B757D5">
      <w:pPr>
        <w:spacing w:line="360" w:lineRule="auto"/>
        <w:jc w:val="both"/>
        <w:rPr>
          <w:rFonts w:ascii="Arial" w:hAnsi="Arial" w:cs="Arial"/>
          <w:sz w:val="24"/>
          <w:szCs w:val="24"/>
          <w:lang w:val="mk-MK"/>
        </w:rPr>
      </w:pPr>
      <w:r>
        <w:rPr>
          <w:rFonts w:ascii="Arial" w:hAnsi="Arial" w:cs="Arial"/>
          <w:b/>
          <w:i/>
          <w:sz w:val="24"/>
          <w:szCs w:val="24"/>
          <w:lang w:val="mk-MK"/>
        </w:rPr>
        <w:t xml:space="preserve">   </w:t>
      </w:r>
      <w:r>
        <w:rPr>
          <w:rFonts w:ascii="Arial" w:hAnsi="Arial" w:cs="Arial"/>
          <w:sz w:val="24"/>
          <w:szCs w:val="24"/>
          <w:lang w:val="mk-MK"/>
        </w:rPr>
        <w:t>Оваа деформација исто така може да биде вродена или стекната. Причина за нејзина појава е вродена слабост на капсуло – лигаментарниот апарат и мускулатурата која го одржува сводот на стапалото, зголемената телесна тежина и чести статички претоварувања.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Патоанатомски наод кај pes planovalgus congenitus се среќава латерална сублуксација на скафоидната коска, латерално изместување на предниот дел на петната коска и плантарно наведнување на скочната коска. Скратени и со зголемен тонус се мускулите </w:t>
      </w:r>
      <w:r>
        <w:rPr>
          <w:rFonts w:ascii="Arial" w:hAnsi="Arial" w:cs="Arial"/>
          <w:sz w:val="24"/>
          <w:szCs w:val="24"/>
        </w:rPr>
        <w:t xml:space="preserve">m. </w:t>
      </w:r>
      <w:proofErr w:type="spellStart"/>
      <w:proofErr w:type="gramStart"/>
      <w:r>
        <w:rPr>
          <w:rFonts w:ascii="Arial" w:hAnsi="Arial" w:cs="Arial"/>
          <w:sz w:val="24"/>
          <w:szCs w:val="24"/>
        </w:rPr>
        <w:t>fibulares</w:t>
      </w:r>
      <w:proofErr w:type="spellEnd"/>
      <w:proofErr w:type="gramEnd"/>
      <w:r>
        <w:rPr>
          <w:rFonts w:ascii="Arial" w:hAnsi="Arial" w:cs="Arial"/>
          <w:sz w:val="24"/>
          <w:szCs w:val="24"/>
        </w:rPr>
        <w:t xml:space="preserve">, m. extensor </w:t>
      </w:r>
      <w:proofErr w:type="spellStart"/>
      <w:r>
        <w:rPr>
          <w:rFonts w:ascii="Arial" w:hAnsi="Arial" w:cs="Arial"/>
          <w:sz w:val="24"/>
          <w:szCs w:val="24"/>
        </w:rPr>
        <w:t>digitorum</w:t>
      </w:r>
      <w:proofErr w:type="spellEnd"/>
      <w:r>
        <w:rPr>
          <w:rFonts w:ascii="Arial" w:hAnsi="Arial" w:cs="Arial"/>
          <w:sz w:val="24"/>
          <w:szCs w:val="24"/>
        </w:rPr>
        <w:t xml:space="preserve"> </w:t>
      </w:r>
      <w:proofErr w:type="spellStart"/>
      <w:r>
        <w:rPr>
          <w:rFonts w:ascii="Arial" w:hAnsi="Arial" w:cs="Arial"/>
          <w:sz w:val="24"/>
          <w:szCs w:val="24"/>
        </w:rPr>
        <w:t>longus</w:t>
      </w:r>
      <w:proofErr w:type="spellEnd"/>
      <w:r>
        <w:rPr>
          <w:rFonts w:ascii="Arial" w:hAnsi="Arial" w:cs="Arial"/>
          <w:sz w:val="24"/>
          <w:szCs w:val="24"/>
        </w:rPr>
        <w:t xml:space="preserve">, </w:t>
      </w:r>
      <w:proofErr w:type="spellStart"/>
      <w:r>
        <w:rPr>
          <w:rFonts w:ascii="Arial" w:hAnsi="Arial" w:cs="Arial"/>
          <w:sz w:val="24"/>
          <w:szCs w:val="24"/>
        </w:rPr>
        <w:t>m.extensor</w:t>
      </w:r>
      <w:proofErr w:type="spellEnd"/>
      <w:r>
        <w:rPr>
          <w:rFonts w:ascii="Arial" w:hAnsi="Arial" w:cs="Arial"/>
          <w:sz w:val="24"/>
          <w:szCs w:val="24"/>
        </w:rPr>
        <w:t xml:space="preserve"> </w:t>
      </w:r>
      <w:proofErr w:type="spellStart"/>
      <w:r>
        <w:rPr>
          <w:rFonts w:ascii="Arial" w:hAnsi="Arial" w:cs="Arial"/>
          <w:sz w:val="24"/>
          <w:szCs w:val="24"/>
        </w:rPr>
        <w:t>hallucis</w:t>
      </w:r>
      <w:proofErr w:type="spellEnd"/>
      <w:r>
        <w:rPr>
          <w:rFonts w:ascii="Arial" w:hAnsi="Arial" w:cs="Arial"/>
          <w:sz w:val="24"/>
          <w:szCs w:val="24"/>
        </w:rPr>
        <w:t xml:space="preserve"> </w:t>
      </w:r>
      <w:proofErr w:type="spellStart"/>
      <w:r>
        <w:rPr>
          <w:rFonts w:ascii="Arial" w:hAnsi="Arial" w:cs="Arial"/>
          <w:sz w:val="24"/>
          <w:szCs w:val="24"/>
        </w:rPr>
        <w:t>longus</w:t>
      </w:r>
      <w:proofErr w:type="spellEnd"/>
      <w:r>
        <w:rPr>
          <w:rFonts w:ascii="Arial" w:hAnsi="Arial" w:cs="Arial"/>
          <w:sz w:val="24"/>
          <w:szCs w:val="24"/>
        </w:rPr>
        <w:t xml:space="preserve">, </w:t>
      </w:r>
      <w:proofErr w:type="spellStart"/>
      <w:r>
        <w:rPr>
          <w:rFonts w:ascii="Arial" w:hAnsi="Arial" w:cs="Arial"/>
          <w:sz w:val="24"/>
          <w:szCs w:val="24"/>
        </w:rPr>
        <w:t>m.tibialis</w:t>
      </w:r>
      <w:proofErr w:type="spellEnd"/>
      <w:r>
        <w:rPr>
          <w:rFonts w:ascii="Arial" w:hAnsi="Arial" w:cs="Arial"/>
          <w:sz w:val="24"/>
          <w:szCs w:val="24"/>
        </w:rPr>
        <w:t xml:space="preserve"> anterior. </w:t>
      </w:r>
      <w:r>
        <w:rPr>
          <w:rFonts w:ascii="Arial" w:hAnsi="Arial" w:cs="Arial"/>
          <w:sz w:val="24"/>
          <w:szCs w:val="24"/>
          <w:lang w:val="mk-MK"/>
        </w:rPr>
        <w:t xml:space="preserve">Многу ослабени и со издолжени тетиви се мускулите: </w:t>
      </w:r>
      <w:r>
        <w:rPr>
          <w:rFonts w:ascii="Arial" w:hAnsi="Arial" w:cs="Arial"/>
          <w:sz w:val="24"/>
          <w:szCs w:val="24"/>
        </w:rPr>
        <w:t xml:space="preserve">m. </w:t>
      </w:r>
      <w:proofErr w:type="spellStart"/>
      <w:proofErr w:type="gramStart"/>
      <w:r>
        <w:rPr>
          <w:rFonts w:ascii="Arial" w:hAnsi="Arial" w:cs="Arial"/>
          <w:sz w:val="24"/>
          <w:szCs w:val="24"/>
        </w:rPr>
        <w:t>tibialis</w:t>
      </w:r>
      <w:proofErr w:type="spellEnd"/>
      <w:proofErr w:type="gramEnd"/>
      <w:r>
        <w:rPr>
          <w:rFonts w:ascii="Arial" w:hAnsi="Arial" w:cs="Arial"/>
          <w:sz w:val="24"/>
          <w:szCs w:val="24"/>
        </w:rPr>
        <w:t xml:space="preserve"> posterior, </w:t>
      </w:r>
      <w:proofErr w:type="spellStart"/>
      <w:r>
        <w:rPr>
          <w:rFonts w:ascii="Arial" w:hAnsi="Arial" w:cs="Arial"/>
          <w:sz w:val="24"/>
          <w:szCs w:val="24"/>
        </w:rPr>
        <w:t>m.flexor</w:t>
      </w:r>
      <w:proofErr w:type="spellEnd"/>
      <w:r>
        <w:rPr>
          <w:rFonts w:ascii="Arial" w:hAnsi="Arial" w:cs="Arial"/>
          <w:sz w:val="24"/>
          <w:szCs w:val="24"/>
        </w:rPr>
        <w:t xml:space="preserve"> </w:t>
      </w:r>
      <w:proofErr w:type="spellStart"/>
      <w:r>
        <w:rPr>
          <w:rFonts w:ascii="Arial" w:hAnsi="Arial" w:cs="Arial"/>
          <w:sz w:val="24"/>
          <w:szCs w:val="24"/>
        </w:rPr>
        <w:t>hallucis</w:t>
      </w:r>
      <w:proofErr w:type="spellEnd"/>
      <w:r>
        <w:rPr>
          <w:rFonts w:ascii="Arial" w:hAnsi="Arial" w:cs="Arial"/>
          <w:sz w:val="24"/>
          <w:szCs w:val="24"/>
        </w:rPr>
        <w:t xml:space="preserve"> </w:t>
      </w:r>
      <w:proofErr w:type="spellStart"/>
      <w:r>
        <w:rPr>
          <w:rFonts w:ascii="Arial" w:hAnsi="Arial" w:cs="Arial"/>
          <w:sz w:val="24"/>
          <w:szCs w:val="24"/>
        </w:rPr>
        <w:t>longus</w:t>
      </w:r>
      <w:proofErr w:type="spellEnd"/>
      <w:r>
        <w:rPr>
          <w:rFonts w:ascii="Arial" w:hAnsi="Arial" w:cs="Arial"/>
          <w:sz w:val="24"/>
          <w:szCs w:val="24"/>
        </w:rPr>
        <w:t xml:space="preserve">, </w:t>
      </w:r>
      <w:proofErr w:type="spellStart"/>
      <w:r>
        <w:rPr>
          <w:rFonts w:ascii="Arial" w:hAnsi="Arial" w:cs="Arial"/>
          <w:sz w:val="24"/>
          <w:szCs w:val="24"/>
        </w:rPr>
        <w:t>како</w:t>
      </w:r>
      <w:proofErr w:type="spellEnd"/>
      <w:r>
        <w:rPr>
          <w:rFonts w:ascii="Arial" w:hAnsi="Arial" w:cs="Arial"/>
          <w:sz w:val="24"/>
          <w:szCs w:val="24"/>
        </w:rPr>
        <w:t xml:space="preserve"> и </w:t>
      </w:r>
      <w:proofErr w:type="spellStart"/>
      <w:r>
        <w:rPr>
          <w:rFonts w:ascii="Arial" w:hAnsi="Arial" w:cs="Arial"/>
          <w:sz w:val="24"/>
          <w:szCs w:val="24"/>
        </w:rPr>
        <w:t>мускулите</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стапалото</w:t>
      </w:r>
      <w:proofErr w:type="spellEnd"/>
      <w:r>
        <w:rPr>
          <w:rFonts w:ascii="Arial" w:hAnsi="Arial" w:cs="Arial"/>
          <w:sz w:val="24"/>
          <w:szCs w:val="24"/>
        </w:rPr>
        <w:t xml:space="preserve"> m. flexor </w:t>
      </w:r>
      <w:proofErr w:type="spellStart"/>
      <w:r>
        <w:rPr>
          <w:rFonts w:ascii="Arial" w:hAnsi="Arial" w:cs="Arial"/>
          <w:sz w:val="24"/>
          <w:szCs w:val="24"/>
        </w:rPr>
        <w:t>hallucis</w:t>
      </w:r>
      <w:proofErr w:type="spellEnd"/>
      <w:r>
        <w:rPr>
          <w:rFonts w:ascii="Arial" w:hAnsi="Arial" w:cs="Arial"/>
          <w:sz w:val="24"/>
          <w:szCs w:val="24"/>
        </w:rPr>
        <w:t xml:space="preserve"> </w:t>
      </w:r>
      <w:proofErr w:type="spellStart"/>
      <w:r>
        <w:rPr>
          <w:rFonts w:ascii="Arial" w:hAnsi="Arial" w:cs="Arial"/>
          <w:sz w:val="24"/>
          <w:szCs w:val="24"/>
        </w:rPr>
        <w:t>brevis</w:t>
      </w:r>
      <w:proofErr w:type="spellEnd"/>
      <w:r>
        <w:rPr>
          <w:rFonts w:ascii="Arial" w:hAnsi="Arial" w:cs="Arial"/>
          <w:sz w:val="24"/>
          <w:szCs w:val="24"/>
        </w:rPr>
        <w:t xml:space="preserve">, mm abductor </w:t>
      </w:r>
      <w:proofErr w:type="spellStart"/>
      <w:r>
        <w:rPr>
          <w:rFonts w:ascii="Arial" w:hAnsi="Arial" w:cs="Arial"/>
          <w:sz w:val="24"/>
          <w:szCs w:val="24"/>
        </w:rPr>
        <w:t>hallucis</w:t>
      </w:r>
      <w:proofErr w:type="spellEnd"/>
      <w:r>
        <w:rPr>
          <w:rFonts w:ascii="Arial" w:hAnsi="Arial" w:cs="Arial"/>
          <w:sz w:val="24"/>
          <w:szCs w:val="24"/>
        </w:rPr>
        <w:t>.</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По проодувањето се доаѓа до скратување  и на</w:t>
      </w:r>
      <w:r>
        <w:rPr>
          <w:rFonts w:ascii="Arial" w:hAnsi="Arial" w:cs="Arial"/>
          <w:sz w:val="24"/>
          <w:szCs w:val="24"/>
        </w:rPr>
        <w:t xml:space="preserve"> m. </w:t>
      </w:r>
      <w:proofErr w:type="gramStart"/>
      <w:r>
        <w:rPr>
          <w:rFonts w:ascii="Arial" w:hAnsi="Arial" w:cs="Arial"/>
          <w:sz w:val="24"/>
          <w:szCs w:val="24"/>
        </w:rPr>
        <w:t>triceps</w:t>
      </w:r>
      <w:proofErr w:type="gramEnd"/>
      <w:r>
        <w:rPr>
          <w:rFonts w:ascii="Arial" w:hAnsi="Arial" w:cs="Arial"/>
          <w:sz w:val="24"/>
          <w:szCs w:val="24"/>
        </w:rPr>
        <w:t xml:space="preserve"> </w:t>
      </w:r>
      <w:proofErr w:type="spellStart"/>
      <w:r>
        <w:rPr>
          <w:rFonts w:ascii="Arial" w:hAnsi="Arial" w:cs="Arial"/>
          <w:sz w:val="24"/>
          <w:szCs w:val="24"/>
        </w:rPr>
        <w:t>surae</w:t>
      </w:r>
      <w:proofErr w:type="spellEnd"/>
      <w:r>
        <w:rPr>
          <w:rFonts w:ascii="Arial" w:hAnsi="Arial" w:cs="Arial"/>
          <w:sz w:val="24"/>
          <w:szCs w:val="24"/>
        </w:rPr>
        <w:t>,</w:t>
      </w:r>
      <w:r>
        <w:rPr>
          <w:rFonts w:ascii="Arial" w:hAnsi="Arial" w:cs="Arial"/>
          <w:sz w:val="24"/>
          <w:szCs w:val="24"/>
          <w:lang w:val="mk-MK"/>
        </w:rPr>
        <w:t xml:space="preserve"> поради пронационата положба на стапалото</w:t>
      </w:r>
      <w:r>
        <w:rPr>
          <w:rFonts w:ascii="Arial" w:hAnsi="Arial" w:cs="Arial"/>
          <w:sz w:val="24"/>
          <w:szCs w:val="24"/>
        </w:rPr>
        <w:t>.</w:t>
      </w:r>
    </w:p>
    <w:p w:rsidR="00B757D5" w:rsidRDefault="00B757D5" w:rsidP="00B757D5">
      <w:pPr>
        <w:spacing w:line="360" w:lineRule="auto"/>
        <w:jc w:val="center"/>
        <w:rPr>
          <w:rFonts w:ascii="Arial" w:hAnsi="Arial" w:cs="Arial"/>
          <w:sz w:val="24"/>
          <w:szCs w:val="24"/>
          <w:lang w:val="mk-MK"/>
        </w:rPr>
      </w:pPr>
      <w:r w:rsidRPr="006D2A14">
        <w:rPr>
          <w:rFonts w:ascii="Arial" w:hAnsi="Arial" w:cs="Arial"/>
          <w:noProof/>
          <w:sz w:val="24"/>
          <w:szCs w:val="24"/>
        </w:rPr>
        <w:drawing>
          <wp:inline distT="0" distB="0" distL="0" distR="0">
            <wp:extent cx="3028950" cy="2286000"/>
            <wp:effectExtent l="0" t="0" r="0" b="0"/>
            <wp:docPr id="4" name="Picture 5" descr="C:\Users\Tose\Desktop\pes_planovalg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e\Desktop\pes_planovalgus1.....jpg"/>
                    <pic:cNvPicPr>
                      <a:picLocks noChangeAspect="1" noChangeArrowheads="1"/>
                    </pic:cNvPicPr>
                  </pic:nvPicPr>
                  <pic:blipFill>
                    <a:blip r:embed="rId9" cstate="print"/>
                    <a:srcRect/>
                    <a:stretch>
                      <a:fillRect/>
                    </a:stretch>
                  </pic:blipFill>
                  <pic:spPr bwMode="auto">
                    <a:xfrm>
                      <a:off x="0" y="0"/>
                      <a:ext cx="3028950" cy="2286000"/>
                    </a:xfrm>
                    <a:prstGeom prst="rect">
                      <a:avLst/>
                    </a:prstGeom>
                    <a:noFill/>
                    <a:ln w="9525">
                      <a:noFill/>
                      <a:miter lim="800000"/>
                      <a:headEnd/>
                      <a:tailEnd/>
                    </a:ln>
                  </pic:spPr>
                </pic:pic>
              </a:graphicData>
            </a:graphic>
          </wp:inline>
        </w:drawing>
      </w:r>
    </w:p>
    <w:p w:rsidR="00B757D5" w:rsidRPr="006538E3" w:rsidRDefault="00B757D5" w:rsidP="00B757D5">
      <w:pPr>
        <w:spacing w:line="360" w:lineRule="auto"/>
        <w:jc w:val="center"/>
        <w:rPr>
          <w:rFonts w:ascii="Arial" w:hAnsi="Arial" w:cs="Arial"/>
          <w:sz w:val="24"/>
          <w:szCs w:val="24"/>
        </w:rPr>
      </w:pPr>
      <w:proofErr w:type="spellStart"/>
      <w:proofErr w:type="gramStart"/>
      <w:r w:rsidRPr="006538E3">
        <w:rPr>
          <w:rFonts w:ascii="Arial" w:hAnsi="Arial" w:cs="Arial"/>
          <w:sz w:val="24"/>
          <w:szCs w:val="24"/>
        </w:rPr>
        <w:lastRenderedPageBreak/>
        <w:t>Сл</w:t>
      </w:r>
      <w:proofErr w:type="spellEnd"/>
      <w:r>
        <w:rPr>
          <w:rFonts w:ascii="Arial" w:hAnsi="Arial" w:cs="Arial"/>
          <w:sz w:val="24"/>
          <w:szCs w:val="24"/>
          <w:lang w:val="mk-MK"/>
        </w:rPr>
        <w:t>ика</w:t>
      </w:r>
      <w:r w:rsidRPr="006538E3">
        <w:rPr>
          <w:rFonts w:ascii="Arial" w:hAnsi="Arial" w:cs="Arial"/>
          <w:sz w:val="24"/>
          <w:szCs w:val="24"/>
          <w:lang w:val="mk-MK"/>
        </w:rPr>
        <w:t xml:space="preserve"> </w:t>
      </w:r>
      <w:r w:rsidRPr="006538E3">
        <w:rPr>
          <w:rFonts w:ascii="Arial" w:hAnsi="Arial" w:cs="Arial"/>
          <w:sz w:val="24"/>
          <w:szCs w:val="24"/>
        </w:rPr>
        <w:t>2</w:t>
      </w:r>
      <w:r>
        <w:rPr>
          <w:rFonts w:ascii="Arial" w:hAnsi="Arial" w:cs="Arial"/>
          <w:sz w:val="24"/>
          <w:szCs w:val="24"/>
          <w:lang w:val="mk-MK"/>
        </w:rPr>
        <w:t>.</w:t>
      </w:r>
      <w:proofErr w:type="gramEnd"/>
      <w:r w:rsidRPr="006538E3">
        <w:rPr>
          <w:rFonts w:ascii="Arial" w:hAnsi="Arial" w:cs="Arial"/>
          <w:sz w:val="24"/>
          <w:szCs w:val="24"/>
          <w:lang w:val="mk-MK"/>
        </w:rPr>
        <w:t xml:space="preserve"> </w:t>
      </w:r>
      <w:r w:rsidRPr="006538E3">
        <w:rPr>
          <w:rFonts w:ascii="Arial" w:hAnsi="Arial" w:cs="Arial"/>
          <w:sz w:val="24"/>
          <w:szCs w:val="24"/>
        </w:rPr>
        <w:t xml:space="preserve"> </w:t>
      </w:r>
      <w:r w:rsidRPr="006538E3">
        <w:rPr>
          <w:rFonts w:ascii="Arial" w:hAnsi="Arial" w:cs="Arial"/>
          <w:sz w:val="24"/>
          <w:szCs w:val="24"/>
          <w:lang w:val="mk-MK"/>
        </w:rPr>
        <w:t xml:space="preserve">Pes </w:t>
      </w:r>
      <w:proofErr w:type="spellStart"/>
      <w:r w:rsidRPr="006538E3">
        <w:rPr>
          <w:rFonts w:ascii="Arial" w:hAnsi="Arial" w:cs="Arial"/>
          <w:sz w:val="24"/>
          <w:szCs w:val="24"/>
        </w:rPr>
        <w:t>planovalgus</w:t>
      </w:r>
      <w:proofErr w:type="spellEnd"/>
    </w:p>
    <w:p w:rsidR="00B757D5" w:rsidRDefault="00B757D5" w:rsidP="00B757D5">
      <w:pPr>
        <w:spacing w:line="360" w:lineRule="auto"/>
        <w:jc w:val="center"/>
        <w:rPr>
          <w:rFonts w:ascii="Arial" w:hAnsi="Arial" w:cs="Arial"/>
          <w:sz w:val="24"/>
          <w:szCs w:val="24"/>
        </w:rPr>
      </w:pPr>
      <w:proofErr w:type="gramStart"/>
      <w:r w:rsidRPr="006538E3">
        <w:rPr>
          <w:rFonts w:ascii="Arial" w:hAnsi="Arial" w:cs="Arial"/>
          <w:sz w:val="24"/>
          <w:szCs w:val="24"/>
        </w:rPr>
        <w:t xml:space="preserve">Figure.2  </w:t>
      </w:r>
      <w:proofErr w:type="spellStart"/>
      <w:r w:rsidRPr="006538E3">
        <w:rPr>
          <w:rFonts w:ascii="Arial" w:hAnsi="Arial" w:cs="Arial"/>
          <w:sz w:val="24"/>
          <w:szCs w:val="24"/>
        </w:rPr>
        <w:t>Pes</w:t>
      </w:r>
      <w:proofErr w:type="spellEnd"/>
      <w:proofErr w:type="gramEnd"/>
      <w:r w:rsidRPr="006538E3">
        <w:rPr>
          <w:rFonts w:ascii="Arial" w:hAnsi="Arial" w:cs="Arial"/>
          <w:sz w:val="24"/>
          <w:szCs w:val="24"/>
        </w:rPr>
        <w:t xml:space="preserve"> </w:t>
      </w:r>
      <w:proofErr w:type="spellStart"/>
      <w:r w:rsidRPr="006538E3">
        <w:rPr>
          <w:rFonts w:ascii="Arial" w:hAnsi="Arial" w:cs="Arial"/>
          <w:sz w:val="24"/>
          <w:szCs w:val="24"/>
        </w:rPr>
        <w:t>planovalgus</w:t>
      </w:r>
      <w:proofErr w:type="spellEnd"/>
    </w:p>
    <w:p w:rsidR="00B757D5" w:rsidRPr="006538E3" w:rsidRDefault="00B757D5" w:rsidP="00B757D5">
      <w:pPr>
        <w:spacing w:line="360" w:lineRule="auto"/>
        <w:jc w:val="both"/>
        <w:rPr>
          <w:rFonts w:ascii="Arial" w:hAnsi="Arial" w:cs="Arial"/>
          <w:sz w:val="24"/>
          <w:szCs w:val="24"/>
        </w:rPr>
      </w:pPr>
      <w:r w:rsidRPr="0090686B">
        <w:rPr>
          <w:rFonts w:ascii="Arial" w:hAnsi="Arial" w:cs="Arial"/>
          <w:b/>
          <w:sz w:val="24"/>
          <w:szCs w:val="24"/>
        </w:rPr>
        <w:t xml:space="preserve"> </w:t>
      </w:r>
      <w:proofErr w:type="spellStart"/>
      <w:proofErr w:type="gramStart"/>
      <w:r w:rsidRPr="0090686B">
        <w:rPr>
          <w:rFonts w:ascii="Arial" w:hAnsi="Arial" w:cs="Arial"/>
          <w:b/>
          <w:sz w:val="24"/>
          <w:szCs w:val="24"/>
        </w:rPr>
        <w:t>Клинич</w:t>
      </w:r>
      <w:proofErr w:type="spellEnd"/>
      <w:r w:rsidRPr="0090686B">
        <w:rPr>
          <w:rFonts w:ascii="Arial" w:hAnsi="Arial" w:cs="Arial"/>
          <w:b/>
          <w:sz w:val="24"/>
          <w:szCs w:val="24"/>
          <w:lang w:val="mk-MK"/>
        </w:rPr>
        <w:t>ка слика</w:t>
      </w:r>
      <w:r>
        <w:rPr>
          <w:rFonts w:ascii="Arial" w:hAnsi="Arial" w:cs="Arial"/>
          <w:sz w:val="24"/>
          <w:szCs w:val="24"/>
          <w:lang w:val="mk-MK"/>
        </w:rPr>
        <w:t xml:space="preserve"> заболувањето се демонстрира со абдукција на предниот дел на стапалото, пронација со снижување на внатрешниот раб и планус – со намалување на надолжниот свод на стапалото.</w:t>
      </w:r>
      <w:proofErr w:type="gramEnd"/>
      <w:r>
        <w:rPr>
          <w:rFonts w:ascii="Arial" w:hAnsi="Arial" w:cs="Arial"/>
          <w:sz w:val="24"/>
          <w:szCs w:val="24"/>
          <w:lang w:val="mk-MK"/>
        </w:rPr>
        <w:t xml:space="preserve"> Заболувањето  треба да се разликува од физиолошкото рамно стапало кај деца до 5 годишна возраст, при кое што не настанува абдукција и пронација на предниот дел на стапалото. Ако се задржи по 5 годишна возраст тогаш оваа деформација останува трајна.</w:t>
      </w:r>
    </w:p>
    <w:p w:rsidR="00B757D5" w:rsidRDefault="00B757D5" w:rsidP="00B757D5">
      <w:pPr>
        <w:spacing w:line="360" w:lineRule="auto"/>
        <w:jc w:val="both"/>
        <w:rPr>
          <w:rFonts w:ascii="Arial" w:hAnsi="Arial" w:cs="Arial"/>
          <w:sz w:val="24"/>
          <w:szCs w:val="24"/>
          <w:lang w:val="mk-MK"/>
        </w:rPr>
      </w:pPr>
      <w:r w:rsidRPr="0090686B">
        <w:rPr>
          <w:rFonts w:ascii="Arial" w:hAnsi="Arial" w:cs="Arial"/>
          <w:b/>
          <w:sz w:val="24"/>
          <w:szCs w:val="24"/>
          <w:lang w:val="mk-MK"/>
        </w:rPr>
        <w:t>Лекување</w:t>
      </w:r>
      <w:r>
        <w:rPr>
          <w:rFonts w:ascii="Arial" w:hAnsi="Arial" w:cs="Arial"/>
          <w:sz w:val="24"/>
          <w:szCs w:val="24"/>
          <w:lang w:val="mk-MK"/>
        </w:rPr>
        <w:t xml:space="preserve"> основен принцип на кинезитерапијата при вродено рамно стапало е при корекција на деформитетот најпрвин да се корегира пронацијата и планусот на стапалото, а потоа абдукцијата.</w:t>
      </w:r>
    </w:p>
    <w:p w:rsidR="00B757D5" w:rsidRDefault="00B757D5" w:rsidP="00B757D5">
      <w:pPr>
        <w:spacing w:line="360" w:lineRule="auto"/>
        <w:jc w:val="both"/>
        <w:rPr>
          <w:rFonts w:ascii="Arial" w:hAnsi="Arial" w:cs="Arial"/>
          <w:sz w:val="24"/>
          <w:szCs w:val="24"/>
        </w:rPr>
      </w:pPr>
      <w:r>
        <w:rPr>
          <w:rFonts w:ascii="Arial" w:hAnsi="Arial" w:cs="Arial"/>
          <w:sz w:val="24"/>
          <w:szCs w:val="24"/>
          <w:lang w:val="mk-MK"/>
        </w:rPr>
        <w:t>Кај стекнато рамно стапало, основен принцип на кинезитерапијата е засилувањето на мускулатурата која го држи сводот на стапалото</w:t>
      </w:r>
      <w:r>
        <w:rPr>
          <w:rFonts w:ascii="Arial" w:hAnsi="Arial" w:cs="Arial"/>
          <w:sz w:val="24"/>
          <w:szCs w:val="24"/>
        </w:rPr>
        <w:t xml:space="preserve"> m. </w:t>
      </w:r>
      <w:proofErr w:type="spellStart"/>
      <w:proofErr w:type="gramStart"/>
      <w:r>
        <w:rPr>
          <w:rFonts w:ascii="Arial" w:hAnsi="Arial" w:cs="Arial"/>
          <w:sz w:val="24"/>
          <w:szCs w:val="24"/>
        </w:rPr>
        <w:t>tibialis</w:t>
      </w:r>
      <w:proofErr w:type="spellEnd"/>
      <w:proofErr w:type="gramEnd"/>
      <w:r>
        <w:rPr>
          <w:rFonts w:ascii="Arial" w:hAnsi="Arial" w:cs="Arial"/>
          <w:sz w:val="24"/>
          <w:szCs w:val="24"/>
        </w:rPr>
        <w:t xml:space="preserve"> posterior, m. flexor </w:t>
      </w:r>
      <w:proofErr w:type="spellStart"/>
      <w:r>
        <w:rPr>
          <w:rFonts w:ascii="Arial" w:hAnsi="Arial" w:cs="Arial"/>
          <w:sz w:val="24"/>
          <w:szCs w:val="24"/>
        </w:rPr>
        <w:t>digitorum</w:t>
      </w:r>
      <w:proofErr w:type="spellEnd"/>
      <w:r>
        <w:rPr>
          <w:rFonts w:ascii="Arial" w:hAnsi="Arial" w:cs="Arial"/>
          <w:sz w:val="24"/>
          <w:szCs w:val="24"/>
        </w:rPr>
        <w:t xml:space="preserve"> </w:t>
      </w:r>
      <w:proofErr w:type="spellStart"/>
      <w:r>
        <w:rPr>
          <w:rFonts w:ascii="Arial" w:hAnsi="Arial" w:cs="Arial"/>
          <w:sz w:val="24"/>
          <w:szCs w:val="24"/>
        </w:rPr>
        <w:t>longus</w:t>
      </w:r>
      <w:proofErr w:type="spellEnd"/>
      <w:r>
        <w:rPr>
          <w:rFonts w:ascii="Arial" w:hAnsi="Arial" w:cs="Arial"/>
          <w:sz w:val="24"/>
          <w:szCs w:val="24"/>
        </w:rPr>
        <w:t xml:space="preserve">, m. flexor </w:t>
      </w:r>
      <w:proofErr w:type="spellStart"/>
      <w:r>
        <w:rPr>
          <w:rFonts w:ascii="Arial" w:hAnsi="Arial" w:cs="Arial"/>
          <w:sz w:val="24"/>
          <w:szCs w:val="24"/>
        </w:rPr>
        <w:t>hallucis</w:t>
      </w:r>
      <w:proofErr w:type="spellEnd"/>
      <w:r>
        <w:rPr>
          <w:rFonts w:ascii="Arial" w:hAnsi="Arial" w:cs="Arial"/>
          <w:sz w:val="24"/>
          <w:szCs w:val="24"/>
        </w:rPr>
        <w:t xml:space="preserve"> </w:t>
      </w:r>
      <w:proofErr w:type="spellStart"/>
      <w:r>
        <w:rPr>
          <w:rFonts w:ascii="Arial" w:hAnsi="Arial" w:cs="Arial"/>
          <w:sz w:val="24"/>
          <w:szCs w:val="24"/>
        </w:rPr>
        <w:t>longus</w:t>
      </w:r>
      <w:proofErr w:type="spellEnd"/>
      <w:r>
        <w:rPr>
          <w:rFonts w:ascii="Arial" w:hAnsi="Arial" w:cs="Arial"/>
          <w:sz w:val="24"/>
          <w:szCs w:val="24"/>
        </w:rPr>
        <w:t xml:space="preserve">, mm </w:t>
      </w:r>
      <w:proofErr w:type="spellStart"/>
      <w:r>
        <w:rPr>
          <w:rFonts w:ascii="Arial" w:hAnsi="Arial" w:cs="Arial"/>
          <w:sz w:val="24"/>
          <w:szCs w:val="24"/>
        </w:rPr>
        <w:t>flexores</w:t>
      </w:r>
      <w:proofErr w:type="spellEnd"/>
      <w:r>
        <w:rPr>
          <w:rFonts w:ascii="Arial" w:hAnsi="Arial" w:cs="Arial"/>
          <w:sz w:val="24"/>
          <w:szCs w:val="24"/>
        </w:rPr>
        <w:t xml:space="preserve"> dig. </w:t>
      </w:r>
      <w:proofErr w:type="spellStart"/>
      <w:r>
        <w:rPr>
          <w:rFonts w:ascii="Arial" w:hAnsi="Arial" w:cs="Arial"/>
          <w:sz w:val="24"/>
          <w:szCs w:val="24"/>
        </w:rPr>
        <w:t>Brevis</w:t>
      </w:r>
      <w:proofErr w:type="spellEnd"/>
      <w:r>
        <w:rPr>
          <w:rFonts w:ascii="Arial" w:hAnsi="Arial" w:cs="Arial"/>
          <w:sz w:val="24"/>
          <w:szCs w:val="24"/>
        </w:rPr>
        <w:t xml:space="preserve">, m. abductor </w:t>
      </w:r>
      <w:proofErr w:type="spellStart"/>
      <w:r>
        <w:rPr>
          <w:rFonts w:ascii="Arial" w:hAnsi="Arial" w:cs="Arial"/>
          <w:sz w:val="24"/>
          <w:szCs w:val="24"/>
        </w:rPr>
        <w:t>hallucis</w:t>
      </w:r>
      <w:proofErr w:type="spellEnd"/>
      <w:r>
        <w:rPr>
          <w:rFonts w:ascii="Arial" w:hAnsi="Arial" w:cs="Arial"/>
          <w:sz w:val="24"/>
          <w:szCs w:val="24"/>
        </w:rPr>
        <w:t xml:space="preserve"> </w:t>
      </w:r>
      <w:proofErr w:type="spellStart"/>
      <w:r>
        <w:rPr>
          <w:rFonts w:ascii="Arial" w:hAnsi="Arial" w:cs="Arial"/>
          <w:sz w:val="24"/>
          <w:szCs w:val="24"/>
        </w:rPr>
        <w:t>brevis</w:t>
      </w:r>
      <w:proofErr w:type="spellEnd"/>
      <w:r>
        <w:rPr>
          <w:rFonts w:ascii="Arial" w:hAnsi="Arial" w:cs="Arial"/>
          <w:sz w:val="24"/>
          <w:szCs w:val="24"/>
        </w:rPr>
        <w:t xml:space="preserve">, </w:t>
      </w:r>
      <w:proofErr w:type="spellStart"/>
      <w:r>
        <w:rPr>
          <w:rFonts w:ascii="Arial" w:hAnsi="Arial" w:cs="Arial"/>
          <w:sz w:val="24"/>
          <w:szCs w:val="24"/>
        </w:rPr>
        <w:t>mm.lumbricales</w:t>
      </w:r>
      <w:proofErr w:type="spellEnd"/>
      <w:r>
        <w:rPr>
          <w:rFonts w:ascii="Arial" w:hAnsi="Arial" w:cs="Arial"/>
          <w:sz w:val="24"/>
          <w:szCs w:val="24"/>
        </w:rPr>
        <w:t xml:space="preserve"> </w:t>
      </w:r>
      <w:proofErr w:type="gramStart"/>
      <w:r>
        <w:rPr>
          <w:rFonts w:ascii="Arial" w:hAnsi="Arial" w:cs="Arial"/>
          <w:sz w:val="24"/>
          <w:szCs w:val="24"/>
        </w:rPr>
        <w:t>et</w:t>
      </w:r>
      <w:proofErr w:type="gramEnd"/>
      <w:r>
        <w:rPr>
          <w:rFonts w:ascii="Arial" w:hAnsi="Arial" w:cs="Arial"/>
          <w:sz w:val="24"/>
          <w:szCs w:val="24"/>
        </w:rPr>
        <w:t xml:space="preserve"> </w:t>
      </w:r>
      <w:proofErr w:type="spellStart"/>
      <w:r>
        <w:rPr>
          <w:rFonts w:ascii="Arial" w:hAnsi="Arial" w:cs="Arial"/>
          <w:sz w:val="24"/>
          <w:szCs w:val="24"/>
        </w:rPr>
        <w:t>interossei</w:t>
      </w:r>
      <w:proofErr w:type="spellEnd"/>
      <w:r>
        <w:rPr>
          <w:rFonts w:ascii="Arial" w:hAnsi="Arial" w:cs="Arial"/>
          <w:sz w:val="24"/>
          <w:szCs w:val="24"/>
        </w:rPr>
        <w:t>.</w:t>
      </w:r>
    </w:p>
    <w:p w:rsidR="00B757D5" w:rsidRPr="006538E3" w:rsidRDefault="00B757D5" w:rsidP="00B757D5">
      <w:pPr>
        <w:spacing w:line="360" w:lineRule="auto"/>
        <w:jc w:val="both"/>
        <w:rPr>
          <w:rFonts w:ascii="Arial" w:hAnsi="Arial" w:cs="Arial"/>
          <w:sz w:val="24"/>
          <w:szCs w:val="24"/>
        </w:rPr>
      </w:pPr>
      <w:r>
        <w:rPr>
          <w:rFonts w:ascii="Arial" w:hAnsi="Arial" w:cs="Arial"/>
          <w:sz w:val="24"/>
          <w:szCs w:val="24"/>
          <w:lang w:val="mk-MK"/>
        </w:rPr>
        <w:t>Се вклучуваат активни антигравитациони и изотонични вежби, како и вежби за правилно држење на телото и одење. За релаксирање на скратената мускулатура и при појава на болка, се применува хидрокинезитерапија, термотерапија со сува и со влажна егзогена топлина, парафински и кални апликации.</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rPr>
        <w:t xml:space="preserve">  </w:t>
      </w:r>
      <w:proofErr w:type="spellStart"/>
      <w:r>
        <w:rPr>
          <w:rFonts w:ascii="Arial" w:hAnsi="Arial" w:cs="Arial"/>
          <w:sz w:val="24"/>
          <w:szCs w:val="24"/>
        </w:rPr>
        <w:t>Кај</w:t>
      </w:r>
      <w:proofErr w:type="spellEnd"/>
      <w:r>
        <w:rPr>
          <w:rFonts w:ascii="Arial" w:hAnsi="Arial" w:cs="Arial"/>
          <w:sz w:val="24"/>
          <w:szCs w:val="24"/>
        </w:rPr>
        <w:t xml:space="preserve"> </w:t>
      </w:r>
      <w:r>
        <w:rPr>
          <w:rFonts w:ascii="Arial" w:hAnsi="Arial" w:cs="Arial"/>
          <w:sz w:val="24"/>
          <w:szCs w:val="24"/>
          <w:lang w:val="mk-MK"/>
        </w:rPr>
        <w:t>стекнатото рамно стапало причината зависи и од нејзиниот вид, од кои најпознати и најчести се:</w:t>
      </w:r>
    </w:p>
    <w:p w:rsidR="00B757D5" w:rsidRPr="00A14ADB" w:rsidRDefault="00B757D5" w:rsidP="00B757D5">
      <w:pPr>
        <w:pStyle w:val="ListParagraph"/>
        <w:numPr>
          <w:ilvl w:val="0"/>
          <w:numId w:val="6"/>
        </w:numPr>
        <w:spacing w:line="360" w:lineRule="auto"/>
        <w:jc w:val="both"/>
        <w:rPr>
          <w:rFonts w:ascii="Arial" w:hAnsi="Arial" w:cs="Arial"/>
          <w:sz w:val="24"/>
          <w:szCs w:val="24"/>
          <w:lang w:val="mk-MK"/>
        </w:rPr>
      </w:pPr>
      <w:r>
        <w:rPr>
          <w:rFonts w:ascii="Arial" w:hAnsi="Arial" w:cs="Arial"/>
          <w:sz w:val="24"/>
          <w:szCs w:val="24"/>
          <w:lang w:val="mk-MK"/>
        </w:rPr>
        <w:t>Фатениот може да се случи  како парализа на мускулите на нозете, во случај на оштетување на тибијален нерв, како и последица на neuroinfection (полио</w:t>
      </w:r>
      <w:r w:rsidR="00616C6B">
        <w:rPr>
          <w:rFonts w:ascii="Arial" w:hAnsi="Arial" w:cs="Arial"/>
          <w:sz w:val="24"/>
          <w:szCs w:val="24"/>
          <w:lang w:val="mk-MK"/>
        </w:rPr>
        <w:t>)</w:t>
      </w:r>
      <w:r>
        <w:rPr>
          <w:rFonts w:ascii="Arial" w:hAnsi="Arial" w:cs="Arial"/>
          <w:sz w:val="24"/>
          <w:szCs w:val="24"/>
        </w:rPr>
        <w:t>;</w:t>
      </w:r>
    </w:p>
    <w:p w:rsidR="00B757D5" w:rsidRDefault="00B757D5" w:rsidP="00B757D5">
      <w:pPr>
        <w:pStyle w:val="ListParagraph"/>
        <w:numPr>
          <w:ilvl w:val="0"/>
          <w:numId w:val="6"/>
        </w:numPr>
        <w:spacing w:line="360" w:lineRule="auto"/>
        <w:jc w:val="both"/>
        <w:rPr>
          <w:rFonts w:ascii="Arial" w:hAnsi="Arial" w:cs="Arial"/>
          <w:sz w:val="24"/>
          <w:szCs w:val="24"/>
          <w:lang w:val="mk-MK"/>
        </w:rPr>
      </w:pPr>
      <w:r>
        <w:rPr>
          <w:rFonts w:ascii="Arial" w:hAnsi="Arial" w:cs="Arial"/>
          <w:sz w:val="24"/>
          <w:szCs w:val="24"/>
          <w:lang w:val="mk-MK"/>
        </w:rPr>
        <w:t>Трауматскиот произлегува од скршеница на ногата или на глуждот;</w:t>
      </w:r>
    </w:p>
    <w:p w:rsidR="00B757D5" w:rsidRDefault="00B757D5" w:rsidP="00B757D5">
      <w:pPr>
        <w:pStyle w:val="ListParagraph"/>
        <w:numPr>
          <w:ilvl w:val="0"/>
          <w:numId w:val="6"/>
        </w:numPr>
        <w:spacing w:line="360" w:lineRule="auto"/>
        <w:jc w:val="both"/>
        <w:rPr>
          <w:rFonts w:ascii="Arial" w:hAnsi="Arial" w:cs="Arial"/>
          <w:sz w:val="24"/>
          <w:szCs w:val="24"/>
          <w:lang w:val="mk-MK"/>
        </w:rPr>
      </w:pPr>
      <w:proofErr w:type="spellStart"/>
      <w:r>
        <w:rPr>
          <w:rFonts w:ascii="Arial" w:hAnsi="Arial" w:cs="Arial"/>
          <w:sz w:val="24"/>
          <w:szCs w:val="24"/>
        </w:rPr>
        <w:t>Rachitis</w:t>
      </w:r>
      <w:proofErr w:type="spellEnd"/>
      <w:r>
        <w:rPr>
          <w:rFonts w:ascii="Arial" w:hAnsi="Arial" w:cs="Arial"/>
          <w:sz w:val="24"/>
          <w:szCs w:val="24"/>
        </w:rPr>
        <w:t xml:space="preserve"> </w:t>
      </w:r>
      <w:r>
        <w:rPr>
          <w:rFonts w:ascii="Arial" w:hAnsi="Arial" w:cs="Arial"/>
          <w:sz w:val="24"/>
          <w:szCs w:val="24"/>
          <w:lang w:val="mk-MK"/>
        </w:rPr>
        <w:t>- поради што коските стануваат кршливи, мускулите и лигаментите ослабнуваат, па тука најчесто стапалото е деформирано и постојано е под оптоварување.</w:t>
      </w:r>
    </w:p>
    <w:p w:rsidR="00B757D5" w:rsidRPr="00A14ADB" w:rsidRDefault="00B757D5" w:rsidP="00B757D5">
      <w:pPr>
        <w:pStyle w:val="ListParagraph"/>
        <w:numPr>
          <w:ilvl w:val="0"/>
          <w:numId w:val="6"/>
        </w:numPr>
        <w:spacing w:line="360" w:lineRule="auto"/>
        <w:jc w:val="both"/>
        <w:rPr>
          <w:rFonts w:ascii="Arial" w:hAnsi="Arial" w:cs="Arial"/>
          <w:sz w:val="24"/>
          <w:szCs w:val="24"/>
          <w:lang w:val="mk-MK"/>
        </w:rPr>
      </w:pPr>
      <w:r>
        <w:rPr>
          <w:rFonts w:ascii="Arial" w:hAnsi="Arial" w:cs="Arial"/>
          <w:sz w:val="24"/>
          <w:szCs w:val="24"/>
          <w:lang w:val="mk-MK"/>
        </w:rPr>
        <w:lastRenderedPageBreak/>
        <w:t>Статични се јавува при постојани и при долги товари.</w:t>
      </w: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b/>
          <w:i/>
          <w:sz w:val="24"/>
          <w:szCs w:val="24"/>
          <w:lang w:val="mk-MK"/>
        </w:rPr>
      </w:pPr>
      <w:r>
        <w:rPr>
          <w:rFonts w:ascii="Arial" w:hAnsi="Arial" w:cs="Arial"/>
          <w:sz w:val="24"/>
          <w:szCs w:val="24"/>
          <w:lang w:val="mk-MK"/>
        </w:rPr>
        <w:t xml:space="preserve">                                      </w:t>
      </w:r>
      <w:r w:rsidRPr="00B727D0">
        <w:rPr>
          <w:rFonts w:ascii="Arial" w:hAnsi="Arial" w:cs="Arial"/>
          <w:b/>
          <w:i/>
          <w:sz w:val="24"/>
          <w:szCs w:val="24"/>
        </w:rPr>
        <w:t xml:space="preserve">PES METATARSUS VARUS CONGENITUS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Патоанатомски наод се забележува медијално отклонување на предниот дел на стапалото во </w:t>
      </w:r>
      <w:r>
        <w:rPr>
          <w:rFonts w:ascii="Arial" w:hAnsi="Arial" w:cs="Arial"/>
          <w:sz w:val="24"/>
          <w:szCs w:val="24"/>
        </w:rPr>
        <w:t xml:space="preserve">art. </w:t>
      </w:r>
      <w:proofErr w:type="spellStart"/>
      <w:proofErr w:type="gramStart"/>
      <w:r>
        <w:rPr>
          <w:rFonts w:ascii="Arial" w:hAnsi="Arial" w:cs="Arial"/>
          <w:sz w:val="24"/>
          <w:szCs w:val="24"/>
        </w:rPr>
        <w:t>tarso</w:t>
      </w:r>
      <w:proofErr w:type="spellEnd"/>
      <w:proofErr w:type="gramEnd"/>
      <w:r>
        <w:rPr>
          <w:rFonts w:ascii="Arial" w:hAnsi="Arial" w:cs="Arial"/>
          <w:sz w:val="24"/>
          <w:szCs w:val="24"/>
        </w:rPr>
        <w:t xml:space="preserve"> </w:t>
      </w:r>
      <w:proofErr w:type="spellStart"/>
      <w:r>
        <w:rPr>
          <w:rFonts w:ascii="Arial" w:hAnsi="Arial" w:cs="Arial"/>
          <w:sz w:val="24"/>
          <w:szCs w:val="24"/>
        </w:rPr>
        <w:t>metatarsea</w:t>
      </w:r>
      <w:proofErr w:type="spellEnd"/>
      <w:r>
        <w:rPr>
          <w:rFonts w:ascii="Arial" w:hAnsi="Arial" w:cs="Arial"/>
          <w:sz w:val="24"/>
          <w:szCs w:val="24"/>
        </w:rPr>
        <w:t>,</w:t>
      </w:r>
      <w:r>
        <w:rPr>
          <w:rFonts w:ascii="Arial" w:hAnsi="Arial" w:cs="Arial"/>
          <w:sz w:val="24"/>
          <w:szCs w:val="24"/>
          <w:lang w:val="mk-MK"/>
        </w:rPr>
        <w:t xml:space="preserve"> а задниот дел секогаш ја задржува нормалната состојба. Скратени и со зголемен тонус и издолжени се: m</w:t>
      </w:r>
      <w:r>
        <w:rPr>
          <w:rFonts w:ascii="Arial" w:hAnsi="Arial" w:cs="Arial"/>
          <w:sz w:val="24"/>
          <w:szCs w:val="24"/>
        </w:rPr>
        <w:t xml:space="preserve">. </w:t>
      </w:r>
      <w:proofErr w:type="spellStart"/>
      <w:proofErr w:type="gramStart"/>
      <w:r>
        <w:rPr>
          <w:rFonts w:ascii="Arial" w:hAnsi="Arial" w:cs="Arial"/>
          <w:sz w:val="24"/>
          <w:szCs w:val="24"/>
        </w:rPr>
        <w:t>tibialis</w:t>
      </w:r>
      <w:proofErr w:type="spellEnd"/>
      <w:proofErr w:type="gramEnd"/>
      <w:r>
        <w:rPr>
          <w:rFonts w:ascii="Arial" w:hAnsi="Arial" w:cs="Arial"/>
          <w:sz w:val="24"/>
          <w:szCs w:val="24"/>
        </w:rPr>
        <w:t xml:space="preserve"> anterior   m. abductor </w:t>
      </w:r>
      <w:proofErr w:type="spellStart"/>
      <w:r>
        <w:rPr>
          <w:rFonts w:ascii="Arial" w:hAnsi="Arial" w:cs="Arial"/>
          <w:sz w:val="24"/>
          <w:szCs w:val="24"/>
        </w:rPr>
        <w:t>hallucis</w:t>
      </w:r>
      <w:proofErr w:type="spellEnd"/>
      <w:r>
        <w:rPr>
          <w:rFonts w:ascii="Arial" w:hAnsi="Arial" w:cs="Arial"/>
          <w:sz w:val="24"/>
          <w:szCs w:val="24"/>
          <w:lang w:val="mk-MK"/>
        </w:rPr>
        <w:t>, а со намален тонус и издолжени се</w:t>
      </w:r>
      <w:r>
        <w:rPr>
          <w:rFonts w:ascii="Arial" w:hAnsi="Arial" w:cs="Arial"/>
          <w:sz w:val="24"/>
          <w:szCs w:val="24"/>
        </w:rPr>
        <w:t xml:space="preserve">   </w:t>
      </w:r>
      <w:proofErr w:type="spellStart"/>
      <w:r>
        <w:rPr>
          <w:rFonts w:ascii="Arial" w:hAnsi="Arial" w:cs="Arial"/>
          <w:sz w:val="24"/>
          <w:szCs w:val="24"/>
        </w:rPr>
        <w:t>m.fibularis</w:t>
      </w:r>
      <w:proofErr w:type="spellEnd"/>
      <w:r>
        <w:rPr>
          <w:rFonts w:ascii="Arial" w:hAnsi="Arial" w:cs="Arial"/>
          <w:sz w:val="24"/>
          <w:szCs w:val="24"/>
        </w:rPr>
        <w:t xml:space="preserve"> </w:t>
      </w:r>
      <w:proofErr w:type="spellStart"/>
      <w:r>
        <w:rPr>
          <w:rFonts w:ascii="Arial" w:hAnsi="Arial" w:cs="Arial"/>
          <w:sz w:val="24"/>
          <w:szCs w:val="24"/>
        </w:rPr>
        <w:t>longus</w:t>
      </w:r>
      <w:proofErr w:type="spellEnd"/>
      <w:r>
        <w:rPr>
          <w:rFonts w:ascii="Arial" w:hAnsi="Arial" w:cs="Arial"/>
          <w:sz w:val="24"/>
          <w:szCs w:val="24"/>
        </w:rPr>
        <w:t xml:space="preserve">  </w:t>
      </w:r>
      <w:proofErr w:type="spellStart"/>
      <w:r>
        <w:rPr>
          <w:rFonts w:ascii="Arial" w:hAnsi="Arial" w:cs="Arial"/>
          <w:sz w:val="24"/>
          <w:szCs w:val="24"/>
        </w:rPr>
        <w:t>m.adductor</w:t>
      </w:r>
      <w:proofErr w:type="spellEnd"/>
      <w:r>
        <w:rPr>
          <w:rFonts w:ascii="Arial" w:hAnsi="Arial" w:cs="Arial"/>
          <w:sz w:val="24"/>
          <w:szCs w:val="24"/>
        </w:rPr>
        <w:t xml:space="preserve"> </w:t>
      </w:r>
      <w:proofErr w:type="spellStart"/>
      <w:r>
        <w:rPr>
          <w:rFonts w:ascii="Arial" w:hAnsi="Arial" w:cs="Arial"/>
          <w:sz w:val="24"/>
          <w:szCs w:val="24"/>
        </w:rPr>
        <w:t>hallucis</w:t>
      </w:r>
      <w:proofErr w:type="spellEnd"/>
      <w:r>
        <w:rPr>
          <w:rFonts w:ascii="Arial" w:hAnsi="Arial" w:cs="Arial"/>
          <w:sz w:val="24"/>
          <w:szCs w:val="24"/>
        </w:rPr>
        <w:t>.</w:t>
      </w:r>
    </w:p>
    <w:p w:rsidR="00B757D5" w:rsidRDefault="00B757D5" w:rsidP="00B757D5">
      <w:pPr>
        <w:spacing w:line="360" w:lineRule="auto"/>
        <w:jc w:val="both"/>
        <w:rPr>
          <w:rFonts w:ascii="Arial" w:hAnsi="Arial" w:cs="Arial"/>
          <w:sz w:val="24"/>
          <w:szCs w:val="24"/>
          <w:lang w:val="mk-MK"/>
        </w:rPr>
      </w:pPr>
      <w:r w:rsidRPr="0090686B">
        <w:rPr>
          <w:rFonts w:ascii="Arial" w:hAnsi="Arial" w:cs="Arial"/>
          <w:b/>
          <w:sz w:val="24"/>
          <w:szCs w:val="24"/>
          <w:lang w:val="mk-MK"/>
        </w:rPr>
        <w:t xml:space="preserve">   Клиничка слика</w:t>
      </w:r>
      <w:r>
        <w:rPr>
          <w:rFonts w:ascii="Arial" w:hAnsi="Arial" w:cs="Arial"/>
          <w:sz w:val="24"/>
          <w:szCs w:val="24"/>
          <w:lang w:val="mk-MK"/>
        </w:rPr>
        <w:t xml:space="preserve">  се забележува медијално отклонување на метатарзалните коски, кое што е најсилно изразено кај првата коска, а останатите имаат помало учество во деформитетот.                            </w:t>
      </w:r>
    </w:p>
    <w:p w:rsidR="00B757D5" w:rsidRDefault="00B757D5" w:rsidP="00B757D5">
      <w:pPr>
        <w:spacing w:line="360" w:lineRule="auto"/>
        <w:jc w:val="both"/>
        <w:rPr>
          <w:rFonts w:ascii="Arial" w:hAnsi="Arial" w:cs="Arial"/>
          <w:b/>
          <w:i/>
          <w:sz w:val="24"/>
          <w:szCs w:val="24"/>
          <w:lang w:val="mk-MK"/>
        </w:rPr>
      </w:pPr>
      <w:r>
        <w:rPr>
          <w:rFonts w:ascii="Arial" w:hAnsi="Arial" w:cs="Arial"/>
          <w:sz w:val="24"/>
          <w:szCs w:val="24"/>
          <w:lang w:val="mk-MK"/>
        </w:rPr>
        <w:t xml:space="preserve">                                                        </w:t>
      </w:r>
      <w:r w:rsidRPr="00B727D0">
        <w:rPr>
          <w:rFonts w:ascii="Arial" w:hAnsi="Arial" w:cs="Arial"/>
          <w:b/>
          <w:i/>
          <w:sz w:val="24"/>
          <w:szCs w:val="24"/>
        </w:rPr>
        <w:t>PES EQUINUS</w:t>
      </w:r>
      <w:r>
        <w:rPr>
          <w:rFonts w:ascii="Arial" w:hAnsi="Arial" w:cs="Arial"/>
          <w:b/>
          <w:i/>
          <w:sz w:val="24"/>
          <w:szCs w:val="24"/>
          <w:lang w:val="mk-MK"/>
        </w:rPr>
        <w:t xml:space="preserve">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Најчесто се среќава како стекнат деформитет на стапалото, кој што се должи на плантарна сублуксација на петната и скочната коска, проследено со плантарното изместување на предниот дел на стапалото.</w:t>
      </w:r>
    </w:p>
    <w:p w:rsidR="00B757D5" w:rsidRDefault="00B757D5" w:rsidP="00B757D5">
      <w:pPr>
        <w:spacing w:line="360" w:lineRule="auto"/>
        <w:jc w:val="both"/>
        <w:rPr>
          <w:rFonts w:ascii="Arial" w:hAnsi="Arial" w:cs="Arial"/>
          <w:sz w:val="24"/>
          <w:szCs w:val="24"/>
          <w:lang w:val="mk-MK"/>
        </w:rPr>
      </w:pPr>
      <w:r w:rsidRPr="0090686B">
        <w:rPr>
          <w:rFonts w:ascii="Arial" w:hAnsi="Arial" w:cs="Arial"/>
          <w:b/>
          <w:sz w:val="24"/>
          <w:szCs w:val="24"/>
          <w:lang w:val="mk-MK"/>
        </w:rPr>
        <w:t xml:space="preserve">    Етиопатогенезата</w:t>
      </w:r>
      <w:r>
        <w:rPr>
          <w:rFonts w:ascii="Arial" w:hAnsi="Arial" w:cs="Arial"/>
          <w:sz w:val="24"/>
          <w:szCs w:val="24"/>
          <w:lang w:val="mk-MK"/>
        </w:rPr>
        <w:t xml:space="preserve"> ретко се јавува кај вроден деформитет, најчесто настанува по раѓањето на детето како последица на ДЦП, спастична парализа, трауматска повреда на моторните нерви. Се должи на дисбаланс помеѓу ослабената предна муску</w:t>
      </w:r>
      <w:r w:rsidR="00414A03">
        <w:rPr>
          <w:rFonts w:ascii="Arial" w:hAnsi="Arial" w:cs="Arial"/>
          <w:sz w:val="24"/>
          <w:szCs w:val="24"/>
          <w:lang w:val="mk-MK"/>
        </w:rPr>
        <w:t>лна група на потколеницата и ост</w:t>
      </w:r>
      <w:r>
        <w:rPr>
          <w:rFonts w:ascii="Arial" w:hAnsi="Arial" w:cs="Arial"/>
          <w:sz w:val="24"/>
          <w:szCs w:val="24"/>
          <w:lang w:val="mk-MK"/>
        </w:rPr>
        <w:t>а</w:t>
      </w:r>
      <w:r w:rsidR="00414A03">
        <w:rPr>
          <w:rFonts w:ascii="Arial" w:hAnsi="Arial" w:cs="Arial"/>
          <w:sz w:val="24"/>
          <w:szCs w:val="24"/>
          <w:lang w:val="mk-MK"/>
        </w:rPr>
        <w:t>на</w:t>
      </w:r>
      <w:r>
        <w:rPr>
          <w:rFonts w:ascii="Arial" w:hAnsi="Arial" w:cs="Arial"/>
          <w:sz w:val="24"/>
          <w:szCs w:val="24"/>
          <w:lang w:val="mk-MK"/>
        </w:rPr>
        <w:t xml:space="preserve">тите две мускулни групи, при што главна улога има скратениот и хипертоничен m. </w:t>
      </w:r>
      <w:proofErr w:type="gramStart"/>
      <w:r>
        <w:rPr>
          <w:rFonts w:ascii="Arial" w:hAnsi="Arial" w:cs="Arial"/>
          <w:sz w:val="24"/>
          <w:szCs w:val="24"/>
        </w:rPr>
        <w:t>t</w:t>
      </w:r>
      <w:r>
        <w:rPr>
          <w:rFonts w:ascii="Arial" w:hAnsi="Arial" w:cs="Arial"/>
          <w:sz w:val="24"/>
          <w:szCs w:val="24"/>
          <w:lang w:val="mk-MK"/>
        </w:rPr>
        <w:t>riceps</w:t>
      </w:r>
      <w:proofErr w:type="gramEnd"/>
      <w:r>
        <w:rPr>
          <w:rFonts w:ascii="Arial" w:hAnsi="Arial" w:cs="Arial"/>
          <w:sz w:val="24"/>
          <w:szCs w:val="24"/>
          <w:lang w:val="mk-MK"/>
        </w:rPr>
        <w:t xml:space="preserve"> </w:t>
      </w:r>
      <w:proofErr w:type="spellStart"/>
      <w:r>
        <w:rPr>
          <w:rFonts w:ascii="Arial" w:hAnsi="Arial" w:cs="Arial"/>
          <w:sz w:val="24"/>
          <w:szCs w:val="24"/>
        </w:rPr>
        <w:t>surae</w:t>
      </w:r>
      <w:proofErr w:type="spellEnd"/>
      <w:r>
        <w:rPr>
          <w:rFonts w:ascii="Arial" w:hAnsi="Arial" w:cs="Arial"/>
          <w:sz w:val="24"/>
          <w:szCs w:val="24"/>
          <w:lang w:val="mk-MK"/>
        </w:rPr>
        <w:t>, кој ја поставува петната коска во еквинус.</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w:t>
      </w:r>
      <w:r w:rsidRPr="0090686B">
        <w:rPr>
          <w:rFonts w:ascii="Arial" w:hAnsi="Arial" w:cs="Arial"/>
          <w:b/>
          <w:sz w:val="24"/>
          <w:szCs w:val="24"/>
          <w:lang w:val="mk-MK"/>
        </w:rPr>
        <w:t>Клиничка слика</w:t>
      </w:r>
      <w:r>
        <w:rPr>
          <w:rFonts w:ascii="Arial" w:hAnsi="Arial" w:cs="Arial"/>
          <w:sz w:val="24"/>
          <w:szCs w:val="24"/>
          <w:lang w:val="mk-MK"/>
        </w:rPr>
        <w:t xml:space="preserve"> стапалото е силно плантарно флексибилно, петата е поставена проксимално, а ахиловата тетива е скратена и напрегната.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w:t>
      </w:r>
      <w:r w:rsidRPr="0090686B">
        <w:rPr>
          <w:rFonts w:ascii="Arial" w:hAnsi="Arial" w:cs="Arial"/>
          <w:b/>
          <w:sz w:val="24"/>
          <w:szCs w:val="24"/>
          <w:lang w:val="mk-MK"/>
        </w:rPr>
        <w:t>Лекување</w:t>
      </w:r>
      <w:r>
        <w:rPr>
          <w:rFonts w:ascii="Arial" w:hAnsi="Arial" w:cs="Arial"/>
          <w:sz w:val="24"/>
          <w:szCs w:val="24"/>
          <w:lang w:val="mk-MK"/>
        </w:rPr>
        <w:t xml:space="preserve"> кинезитерапијата вклучува средства за релаксација, особено на </w:t>
      </w:r>
      <w:r>
        <w:rPr>
          <w:rFonts w:ascii="Arial" w:hAnsi="Arial" w:cs="Arial"/>
          <w:sz w:val="24"/>
          <w:szCs w:val="24"/>
        </w:rPr>
        <w:t xml:space="preserve">m. </w:t>
      </w:r>
      <w:proofErr w:type="spellStart"/>
      <w:proofErr w:type="gramStart"/>
      <w:r>
        <w:rPr>
          <w:rFonts w:ascii="Arial" w:hAnsi="Arial" w:cs="Arial"/>
          <w:sz w:val="24"/>
          <w:szCs w:val="24"/>
        </w:rPr>
        <w:t>truceps</w:t>
      </w:r>
      <w:proofErr w:type="spellEnd"/>
      <w:proofErr w:type="gramEnd"/>
      <w:r>
        <w:rPr>
          <w:rFonts w:ascii="Arial" w:hAnsi="Arial" w:cs="Arial"/>
          <w:sz w:val="24"/>
          <w:szCs w:val="24"/>
        </w:rPr>
        <w:t xml:space="preserve"> </w:t>
      </w:r>
      <w:proofErr w:type="spellStart"/>
      <w:r>
        <w:rPr>
          <w:rFonts w:ascii="Arial" w:hAnsi="Arial" w:cs="Arial"/>
          <w:sz w:val="24"/>
          <w:szCs w:val="24"/>
        </w:rPr>
        <w:t>surae</w:t>
      </w:r>
      <w:proofErr w:type="spellEnd"/>
      <w:r>
        <w:rPr>
          <w:rFonts w:ascii="Arial" w:hAnsi="Arial" w:cs="Arial"/>
          <w:sz w:val="24"/>
          <w:szCs w:val="24"/>
        </w:rPr>
        <w:t>,</w:t>
      </w:r>
      <w:r>
        <w:rPr>
          <w:rFonts w:ascii="Arial" w:hAnsi="Arial" w:cs="Arial"/>
          <w:sz w:val="24"/>
          <w:szCs w:val="24"/>
          <w:lang w:val="mk-MK"/>
        </w:rPr>
        <w:t xml:space="preserve"> која е проследена со постепена и бавна редресација. Корективините дејства се насочени врз две точки и тоа врз петата, со цел плантарно да се </w:t>
      </w:r>
      <w:r>
        <w:rPr>
          <w:rFonts w:ascii="Arial" w:hAnsi="Arial" w:cs="Arial"/>
          <w:sz w:val="24"/>
          <w:szCs w:val="24"/>
          <w:lang w:val="mk-MK"/>
        </w:rPr>
        <w:lastRenderedPageBreak/>
        <w:t>истегли загниот дел на петната коска и врз главичката на скочната коска, со цел таа да се врати назад во тибиофибуларното лежиште.</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Постигната корекција до следната кинезитерапевска процедура се фиксира со мека имобилизација или со привремени шини.</w:t>
      </w:r>
    </w:p>
    <w:p w:rsidR="00B757D5" w:rsidRPr="0041600F"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Доколку во рок од 6 до 8 месеци не се постигне успех со конзервативното лекување, се наложува оперативно издолжување на тетивата на </w:t>
      </w:r>
      <w:r>
        <w:rPr>
          <w:rFonts w:ascii="Arial" w:hAnsi="Arial" w:cs="Arial"/>
          <w:sz w:val="24"/>
          <w:szCs w:val="24"/>
        </w:rPr>
        <w:t xml:space="preserve">m. </w:t>
      </w:r>
      <w:proofErr w:type="gramStart"/>
      <w:r>
        <w:rPr>
          <w:rFonts w:ascii="Arial" w:hAnsi="Arial" w:cs="Arial"/>
          <w:sz w:val="24"/>
          <w:szCs w:val="24"/>
        </w:rPr>
        <w:t>triceps</w:t>
      </w:r>
      <w:proofErr w:type="gramEnd"/>
      <w:r>
        <w:rPr>
          <w:rFonts w:ascii="Arial" w:hAnsi="Arial" w:cs="Arial"/>
          <w:sz w:val="24"/>
          <w:szCs w:val="24"/>
        </w:rPr>
        <w:t xml:space="preserve"> </w:t>
      </w:r>
      <w:proofErr w:type="spellStart"/>
      <w:r>
        <w:rPr>
          <w:rFonts w:ascii="Arial" w:hAnsi="Arial" w:cs="Arial"/>
          <w:sz w:val="24"/>
          <w:szCs w:val="24"/>
        </w:rPr>
        <w:t>surae</w:t>
      </w:r>
      <w:proofErr w:type="spellEnd"/>
      <w:r>
        <w:rPr>
          <w:rFonts w:ascii="Arial" w:hAnsi="Arial" w:cs="Arial"/>
          <w:sz w:val="24"/>
          <w:szCs w:val="24"/>
        </w:rPr>
        <w:t>.</w:t>
      </w:r>
    </w:p>
    <w:p w:rsidR="00B757D5" w:rsidRPr="0041600F" w:rsidRDefault="00B757D5" w:rsidP="00B757D5">
      <w:pPr>
        <w:spacing w:line="360" w:lineRule="auto"/>
        <w:jc w:val="both"/>
        <w:rPr>
          <w:rFonts w:ascii="Arial" w:hAnsi="Arial" w:cs="Arial"/>
          <w:b/>
          <w:sz w:val="24"/>
          <w:szCs w:val="24"/>
          <w:lang w:val="mk-MK"/>
        </w:rPr>
      </w:pPr>
      <w:r w:rsidRPr="0041600F">
        <w:rPr>
          <w:rFonts w:ascii="Arial" w:hAnsi="Arial" w:cs="Arial"/>
          <w:b/>
          <w:sz w:val="24"/>
          <w:szCs w:val="24"/>
          <w:lang w:val="mk-MK"/>
        </w:rPr>
        <w:t xml:space="preserve">      </w:t>
      </w:r>
      <w:r w:rsidRPr="0041600F">
        <w:rPr>
          <w:rFonts w:ascii="Arial" w:hAnsi="Arial" w:cs="Arial"/>
          <w:b/>
          <w:sz w:val="24"/>
          <w:szCs w:val="24"/>
        </w:rPr>
        <w:t xml:space="preserve">  </w:t>
      </w:r>
      <w:r>
        <w:rPr>
          <w:rFonts w:ascii="Arial" w:hAnsi="Arial" w:cs="Arial"/>
          <w:b/>
          <w:sz w:val="24"/>
          <w:szCs w:val="24"/>
          <w:lang w:val="mk-MK"/>
        </w:rPr>
        <w:t xml:space="preserve">         </w:t>
      </w:r>
      <w:r w:rsidRPr="0041600F">
        <w:rPr>
          <w:rFonts w:ascii="Arial" w:hAnsi="Arial" w:cs="Arial"/>
          <w:b/>
          <w:sz w:val="24"/>
          <w:szCs w:val="24"/>
        </w:rPr>
        <w:t xml:space="preserve"> </w:t>
      </w:r>
      <w:r>
        <w:rPr>
          <w:rFonts w:ascii="Arial" w:hAnsi="Arial" w:cs="Arial"/>
          <w:b/>
          <w:sz w:val="24"/>
          <w:szCs w:val="24"/>
          <w:lang w:val="mk-MK"/>
        </w:rPr>
        <w:t xml:space="preserve">  </w:t>
      </w:r>
      <w:proofErr w:type="spellStart"/>
      <w:r w:rsidRPr="0041600F">
        <w:rPr>
          <w:rFonts w:ascii="Arial" w:hAnsi="Arial" w:cs="Arial"/>
          <w:b/>
          <w:sz w:val="24"/>
          <w:szCs w:val="24"/>
        </w:rPr>
        <w:t>Лекувањето</w:t>
      </w:r>
      <w:proofErr w:type="spellEnd"/>
      <w:r w:rsidRPr="0041600F">
        <w:rPr>
          <w:rFonts w:ascii="Arial" w:hAnsi="Arial" w:cs="Arial"/>
          <w:b/>
          <w:sz w:val="24"/>
          <w:szCs w:val="24"/>
        </w:rPr>
        <w:t xml:space="preserve"> </w:t>
      </w:r>
      <w:r w:rsidRPr="0041600F">
        <w:rPr>
          <w:rFonts w:ascii="Arial" w:hAnsi="Arial" w:cs="Arial"/>
          <w:b/>
          <w:sz w:val="24"/>
          <w:szCs w:val="24"/>
          <w:lang w:val="mk-MK"/>
        </w:rPr>
        <w:t>на пес метатарзус варус и пес еквиноварус</w:t>
      </w:r>
    </w:p>
    <w:p w:rsidR="00B757D5" w:rsidRPr="00F5403A" w:rsidRDefault="00B757D5" w:rsidP="00B757D5">
      <w:pPr>
        <w:spacing w:line="360" w:lineRule="auto"/>
        <w:jc w:val="both"/>
        <w:rPr>
          <w:rFonts w:ascii="Arial" w:hAnsi="Arial" w:cs="Arial"/>
          <w:sz w:val="24"/>
          <w:szCs w:val="24"/>
        </w:rPr>
      </w:pPr>
      <w:r>
        <w:rPr>
          <w:rFonts w:ascii="Arial" w:hAnsi="Arial" w:cs="Arial"/>
          <w:sz w:val="24"/>
          <w:szCs w:val="24"/>
          <w:lang w:val="mk-MK"/>
        </w:rPr>
        <w:t xml:space="preserve">   Третманот на лекување на пес метатарзус варус и пес еквиноварус секогаш е најважен и потребно е секогаш да се изврши навремена терапија. Најдобро е да се започне веднаш по раѓањето на детето со што ќе се овозможи подобро и поидеално лекување.</w:t>
      </w:r>
    </w:p>
    <w:p w:rsidR="00B757D5" w:rsidRDefault="00B757D5" w:rsidP="00B757D5">
      <w:pPr>
        <w:spacing w:line="360" w:lineRule="auto"/>
        <w:jc w:val="center"/>
        <w:rPr>
          <w:rFonts w:ascii="Arial" w:hAnsi="Arial" w:cs="Arial"/>
          <w:sz w:val="24"/>
          <w:szCs w:val="24"/>
          <w:lang w:val="mk-MK"/>
        </w:rPr>
      </w:pPr>
      <w:r>
        <w:rPr>
          <w:rFonts w:ascii="Arial" w:hAnsi="Arial" w:cs="Arial"/>
          <w:noProof/>
          <w:sz w:val="24"/>
          <w:szCs w:val="24"/>
        </w:rPr>
        <w:drawing>
          <wp:inline distT="0" distB="0" distL="0" distR="0">
            <wp:extent cx="3581400" cy="2819400"/>
            <wp:effectExtent l="0" t="0" r="0" b="0"/>
            <wp:docPr id="2" name="Picture 1" descr="C:\Users\Tose\Desktop\lecenje_pes_metatarsus_varus_i_pes_equinovar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e\Desktop\lecenje_pes_metatarsus_varus_i_pes_equinovarus1.......jpg"/>
                    <pic:cNvPicPr>
                      <a:picLocks noChangeAspect="1" noChangeArrowheads="1"/>
                    </pic:cNvPicPr>
                  </pic:nvPicPr>
                  <pic:blipFill>
                    <a:blip r:embed="rId10" cstate="print"/>
                    <a:srcRect/>
                    <a:stretch>
                      <a:fillRect/>
                    </a:stretch>
                  </pic:blipFill>
                  <pic:spPr bwMode="auto">
                    <a:xfrm>
                      <a:off x="0" y="0"/>
                      <a:ext cx="3581400" cy="2819400"/>
                    </a:xfrm>
                    <a:prstGeom prst="rect">
                      <a:avLst/>
                    </a:prstGeom>
                    <a:noFill/>
                    <a:ln w="9525">
                      <a:noFill/>
                      <a:miter lim="800000"/>
                      <a:headEnd/>
                      <a:tailEnd/>
                    </a:ln>
                  </pic:spPr>
                </pic:pic>
              </a:graphicData>
            </a:graphic>
          </wp:inline>
        </w:drawing>
      </w:r>
    </w:p>
    <w:p w:rsidR="00B757D5" w:rsidRPr="006538E3" w:rsidRDefault="00B757D5" w:rsidP="00B757D5">
      <w:pPr>
        <w:spacing w:line="360" w:lineRule="auto"/>
        <w:jc w:val="center"/>
        <w:rPr>
          <w:rFonts w:ascii="Arial" w:hAnsi="Arial" w:cs="Arial"/>
          <w:sz w:val="24"/>
          <w:szCs w:val="24"/>
        </w:rPr>
      </w:pPr>
      <w:r w:rsidRPr="006538E3">
        <w:rPr>
          <w:rFonts w:ascii="Arial" w:hAnsi="Arial" w:cs="Arial"/>
          <w:sz w:val="24"/>
          <w:szCs w:val="24"/>
          <w:lang w:val="mk-MK"/>
        </w:rPr>
        <w:t>Сл</w:t>
      </w:r>
      <w:r>
        <w:rPr>
          <w:rFonts w:ascii="Arial" w:hAnsi="Arial" w:cs="Arial"/>
          <w:sz w:val="24"/>
          <w:szCs w:val="24"/>
          <w:lang w:val="mk-MK"/>
        </w:rPr>
        <w:t xml:space="preserve">ика </w:t>
      </w:r>
      <w:r w:rsidRPr="006538E3">
        <w:rPr>
          <w:rFonts w:ascii="Arial" w:hAnsi="Arial" w:cs="Arial"/>
          <w:sz w:val="24"/>
          <w:szCs w:val="24"/>
        </w:rPr>
        <w:t>3</w:t>
      </w:r>
      <w:r>
        <w:rPr>
          <w:rFonts w:ascii="Arial" w:hAnsi="Arial" w:cs="Arial"/>
          <w:sz w:val="24"/>
          <w:szCs w:val="24"/>
          <w:lang w:val="mk-MK"/>
        </w:rPr>
        <w:t>.</w:t>
      </w:r>
      <w:r w:rsidRPr="006538E3">
        <w:rPr>
          <w:rFonts w:ascii="Arial" w:hAnsi="Arial" w:cs="Arial"/>
          <w:sz w:val="24"/>
          <w:szCs w:val="24"/>
          <w:lang w:val="mk-MK"/>
        </w:rPr>
        <w:t xml:space="preserve"> </w:t>
      </w:r>
      <w:r>
        <w:rPr>
          <w:rFonts w:ascii="Arial" w:hAnsi="Arial" w:cs="Arial"/>
          <w:sz w:val="24"/>
          <w:szCs w:val="24"/>
          <w:lang w:val="mk-MK"/>
        </w:rPr>
        <w:t>П</w:t>
      </w:r>
      <w:r w:rsidRPr="006538E3">
        <w:rPr>
          <w:rFonts w:ascii="Arial" w:hAnsi="Arial" w:cs="Arial"/>
          <w:sz w:val="24"/>
          <w:szCs w:val="24"/>
          <w:lang w:val="mk-MK"/>
        </w:rPr>
        <w:t>ес метатарзус варус и пес еквино варус</w:t>
      </w:r>
    </w:p>
    <w:p w:rsidR="00B757D5" w:rsidRDefault="00B757D5" w:rsidP="00B757D5">
      <w:pPr>
        <w:spacing w:line="360" w:lineRule="auto"/>
        <w:jc w:val="center"/>
        <w:rPr>
          <w:rFonts w:ascii="Arial" w:hAnsi="Arial" w:cs="Arial"/>
          <w:sz w:val="24"/>
          <w:szCs w:val="24"/>
          <w:lang w:val="mk-MK"/>
        </w:rPr>
      </w:pPr>
      <w:proofErr w:type="gramStart"/>
      <w:r w:rsidRPr="006538E3">
        <w:rPr>
          <w:rFonts w:ascii="Arial" w:hAnsi="Arial" w:cs="Arial"/>
          <w:sz w:val="24"/>
          <w:szCs w:val="24"/>
        </w:rPr>
        <w:t>Figure</w:t>
      </w:r>
      <w:r>
        <w:rPr>
          <w:rFonts w:ascii="Arial" w:hAnsi="Arial" w:cs="Arial"/>
          <w:sz w:val="24"/>
          <w:szCs w:val="24"/>
          <w:lang w:val="mk-MK"/>
        </w:rPr>
        <w:t xml:space="preserve"> </w:t>
      </w:r>
      <w:r w:rsidRPr="006538E3">
        <w:rPr>
          <w:rFonts w:ascii="Arial" w:hAnsi="Arial" w:cs="Arial"/>
          <w:sz w:val="24"/>
          <w:szCs w:val="24"/>
        </w:rPr>
        <w:t>3</w:t>
      </w:r>
      <w:r>
        <w:rPr>
          <w:rFonts w:ascii="Arial" w:hAnsi="Arial" w:cs="Arial"/>
          <w:sz w:val="24"/>
          <w:szCs w:val="24"/>
          <w:lang w:val="mk-MK"/>
        </w:rPr>
        <w:t>.</w:t>
      </w:r>
      <w:proofErr w:type="gramEnd"/>
      <w:r w:rsidRPr="006538E3">
        <w:rPr>
          <w:rFonts w:ascii="Arial" w:hAnsi="Arial" w:cs="Arial"/>
          <w:sz w:val="24"/>
          <w:szCs w:val="24"/>
        </w:rPr>
        <w:t xml:space="preserve"> </w:t>
      </w:r>
      <w:proofErr w:type="spellStart"/>
      <w:r w:rsidRPr="006538E3">
        <w:rPr>
          <w:rFonts w:ascii="Arial" w:hAnsi="Arial" w:cs="Arial"/>
          <w:sz w:val="24"/>
          <w:szCs w:val="24"/>
        </w:rPr>
        <w:t>Pes</w:t>
      </w:r>
      <w:proofErr w:type="spellEnd"/>
      <w:r w:rsidRPr="006538E3">
        <w:rPr>
          <w:rFonts w:ascii="Arial" w:hAnsi="Arial" w:cs="Arial"/>
          <w:sz w:val="24"/>
          <w:szCs w:val="24"/>
        </w:rPr>
        <w:t xml:space="preserve"> metatarsus </w:t>
      </w:r>
      <w:proofErr w:type="spellStart"/>
      <w:r w:rsidRPr="006538E3">
        <w:rPr>
          <w:rFonts w:ascii="Arial" w:hAnsi="Arial" w:cs="Arial"/>
          <w:sz w:val="24"/>
          <w:szCs w:val="24"/>
        </w:rPr>
        <w:t>varus</w:t>
      </w:r>
      <w:proofErr w:type="spellEnd"/>
      <w:r w:rsidRPr="006538E3">
        <w:rPr>
          <w:rFonts w:ascii="Arial" w:hAnsi="Arial" w:cs="Arial"/>
          <w:sz w:val="24"/>
          <w:szCs w:val="24"/>
        </w:rPr>
        <w:t xml:space="preserve"> and </w:t>
      </w:r>
      <w:proofErr w:type="spellStart"/>
      <w:r w:rsidRPr="006538E3">
        <w:rPr>
          <w:rFonts w:ascii="Arial" w:hAnsi="Arial" w:cs="Arial"/>
          <w:sz w:val="24"/>
          <w:szCs w:val="24"/>
        </w:rPr>
        <w:t>pes</w:t>
      </w:r>
      <w:proofErr w:type="spellEnd"/>
      <w:r w:rsidRPr="006538E3">
        <w:rPr>
          <w:rFonts w:ascii="Arial" w:hAnsi="Arial" w:cs="Arial"/>
          <w:sz w:val="24"/>
          <w:szCs w:val="24"/>
        </w:rPr>
        <w:t xml:space="preserve"> </w:t>
      </w:r>
      <w:proofErr w:type="spellStart"/>
      <w:r w:rsidRPr="006538E3">
        <w:rPr>
          <w:rFonts w:ascii="Arial" w:hAnsi="Arial" w:cs="Arial"/>
          <w:sz w:val="24"/>
          <w:szCs w:val="24"/>
        </w:rPr>
        <w:t>equino</w:t>
      </w:r>
      <w:proofErr w:type="spellEnd"/>
      <w:r w:rsidRPr="006538E3">
        <w:rPr>
          <w:rFonts w:ascii="Arial" w:hAnsi="Arial" w:cs="Arial"/>
          <w:sz w:val="24"/>
          <w:szCs w:val="24"/>
        </w:rPr>
        <w:t xml:space="preserve"> </w:t>
      </w:r>
      <w:proofErr w:type="spellStart"/>
      <w:r w:rsidRPr="006538E3">
        <w:rPr>
          <w:rFonts w:ascii="Arial" w:hAnsi="Arial" w:cs="Arial"/>
          <w:sz w:val="24"/>
          <w:szCs w:val="24"/>
        </w:rPr>
        <w:t>varus</w:t>
      </w:r>
      <w:proofErr w:type="spellEnd"/>
    </w:p>
    <w:p w:rsidR="00DE570C" w:rsidRDefault="00DE570C" w:rsidP="00B757D5">
      <w:pPr>
        <w:spacing w:line="360" w:lineRule="auto"/>
        <w:jc w:val="center"/>
        <w:rPr>
          <w:rFonts w:ascii="Arial" w:hAnsi="Arial" w:cs="Arial"/>
          <w:sz w:val="24"/>
          <w:szCs w:val="24"/>
          <w:lang w:val="mk-MK"/>
        </w:rPr>
      </w:pPr>
    </w:p>
    <w:p w:rsidR="00DE570C" w:rsidRPr="00DE570C" w:rsidRDefault="00DE570C" w:rsidP="00B757D5">
      <w:pPr>
        <w:spacing w:line="360" w:lineRule="auto"/>
        <w:jc w:val="center"/>
        <w:rPr>
          <w:rFonts w:ascii="Arial" w:hAnsi="Arial" w:cs="Arial"/>
          <w:sz w:val="20"/>
          <w:szCs w:val="20"/>
          <w:lang w:val="mk-MK"/>
        </w:rPr>
      </w:pPr>
    </w:p>
    <w:p w:rsidR="00B757D5" w:rsidRPr="00C93464" w:rsidRDefault="00B757D5" w:rsidP="00B757D5">
      <w:pPr>
        <w:spacing w:line="360" w:lineRule="auto"/>
        <w:jc w:val="both"/>
        <w:rPr>
          <w:rFonts w:ascii="Arial" w:hAnsi="Arial" w:cs="Arial"/>
          <w:b/>
          <w:i/>
          <w:sz w:val="24"/>
          <w:szCs w:val="24"/>
          <w:lang w:val="mk-MK"/>
        </w:rPr>
      </w:pPr>
      <w:r w:rsidRPr="00C93464">
        <w:rPr>
          <w:rFonts w:ascii="Arial" w:hAnsi="Arial" w:cs="Arial"/>
          <w:b/>
          <w:i/>
          <w:sz w:val="24"/>
          <w:szCs w:val="24"/>
          <w:lang w:val="mk-MK"/>
        </w:rPr>
        <w:lastRenderedPageBreak/>
        <w:t xml:space="preserve">     Физикална терапија во лекување на метатарзус варус и пес еквиноварус</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Како вовед во кинезиотерапевскиот третман на деформитетот потребно е употреба на топлотни процедури со цел да дојде до затоплување на меките ткива на скочниот зглоб.  Потребно е навремена употреба на вежби за подобра имплементација. Од термалните процедури може да се применат како загревање т.н. загрева глина и топлотен парафин.   Во домашен амбиент се препорачува употреба на вежби по капењето на детето. Се препорачува и електрична стимулација со што ќе доведе до стимулирање на слабите мускули. Извршувањето на блага масажа со нежни зафати доведува до позитивен ефект.</w:t>
      </w:r>
    </w:p>
    <w:p w:rsidR="00B757D5" w:rsidRPr="00C93464" w:rsidRDefault="00B757D5" w:rsidP="00B757D5">
      <w:pPr>
        <w:spacing w:line="360" w:lineRule="auto"/>
        <w:jc w:val="both"/>
        <w:rPr>
          <w:rFonts w:ascii="Arial" w:hAnsi="Arial" w:cs="Arial"/>
          <w:b/>
          <w:i/>
          <w:sz w:val="24"/>
          <w:szCs w:val="24"/>
          <w:lang w:val="mk-MK"/>
        </w:rPr>
      </w:pPr>
      <w:r w:rsidRPr="0041600F">
        <w:rPr>
          <w:rFonts w:ascii="Arial" w:hAnsi="Arial" w:cs="Arial"/>
          <w:i/>
          <w:sz w:val="24"/>
          <w:szCs w:val="24"/>
          <w:lang w:val="mk-MK"/>
        </w:rPr>
        <w:t xml:space="preserve">     </w:t>
      </w:r>
      <w:r>
        <w:rPr>
          <w:rFonts w:ascii="Arial" w:hAnsi="Arial" w:cs="Arial"/>
          <w:i/>
          <w:sz w:val="24"/>
          <w:szCs w:val="24"/>
          <w:lang w:val="mk-MK"/>
        </w:rPr>
        <w:t xml:space="preserve">     </w:t>
      </w:r>
      <w:r w:rsidRPr="0041600F">
        <w:rPr>
          <w:rFonts w:ascii="Arial" w:hAnsi="Arial" w:cs="Arial"/>
          <w:i/>
          <w:sz w:val="24"/>
          <w:szCs w:val="24"/>
          <w:lang w:val="mk-MK"/>
        </w:rPr>
        <w:t xml:space="preserve">  </w:t>
      </w:r>
      <w:r w:rsidRPr="00C93464">
        <w:rPr>
          <w:rFonts w:ascii="Arial" w:hAnsi="Arial" w:cs="Arial"/>
          <w:b/>
          <w:i/>
          <w:sz w:val="24"/>
          <w:szCs w:val="24"/>
          <w:lang w:val="mk-MK"/>
        </w:rPr>
        <w:t>Кинезитерапија во лекување на метатарзус и пес еквиноварус</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w:t>
      </w:r>
      <w:r>
        <w:rPr>
          <w:rFonts w:ascii="Arial" w:hAnsi="Arial" w:cs="Arial"/>
          <w:sz w:val="24"/>
          <w:szCs w:val="24"/>
        </w:rPr>
        <w:t xml:space="preserve">   </w:t>
      </w:r>
      <w:r>
        <w:rPr>
          <w:rFonts w:ascii="Arial" w:hAnsi="Arial" w:cs="Arial"/>
          <w:sz w:val="24"/>
          <w:szCs w:val="24"/>
          <w:lang w:val="mk-MK"/>
        </w:rPr>
        <w:t>Една од најважните во третманот на пес варус метатарзус и пес еквиноварус  е употребата на пасивни процедури, која е извршена од страна на физиотерапевтот. Се прават вежби со што ќе се овозможи истегнување на мускулите со што ќе доведеме до зголемување на опсегот на движење во зглобот. Вежбите треба да се прават 4-5 пати во денот, времетраењето на вежбите на секоја нога не треба да бидат помалку од 5-10 минути. Најдобри резултати се постигнуваат доколку терапијата барем еднаш дневно е спроведена од страна на физиотерапевт, а оснатите 3-4 пати е извршена од страна на родителот. Затоа потребно е претходно да се изврши обука на родителот од страна на физиотерапевт за правилно извршување на вежбите во домашни услови.</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Најважно во третманот на пес метатарзус варус и пес еквиноварус е употребата на пасивна корекција на деформитетот  со примена на гипс или шини со кои ќе се овозможи правилно лекување.       </w:t>
      </w:r>
    </w:p>
    <w:p w:rsidR="00B757D5" w:rsidRDefault="00B757D5" w:rsidP="00B757D5">
      <w:pPr>
        <w:spacing w:line="360" w:lineRule="auto"/>
        <w:jc w:val="center"/>
        <w:rPr>
          <w:rFonts w:ascii="Arial" w:hAnsi="Arial" w:cs="Arial"/>
          <w:sz w:val="24"/>
          <w:szCs w:val="24"/>
          <w:lang w:val="mk-MK"/>
        </w:rPr>
      </w:pPr>
      <w:r>
        <w:rPr>
          <w:rFonts w:ascii="Arial" w:hAnsi="Arial" w:cs="Arial"/>
          <w:noProof/>
          <w:sz w:val="24"/>
          <w:szCs w:val="24"/>
        </w:rPr>
        <w:lastRenderedPageBreak/>
        <w:drawing>
          <wp:inline distT="0" distB="0" distL="0" distR="0">
            <wp:extent cx="3000375" cy="1704975"/>
            <wp:effectExtent l="0" t="0" r="0" b="0"/>
            <wp:docPr id="3" name="Picture 2" descr="C:\Users\Tose\Desktop\lecenje_pes_metatarsus_varus_i_pes_equinovaru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e\Desktop\lecenje_pes_metatarsus_varus_i_pes_equinovarus3....jpg"/>
                    <pic:cNvPicPr>
                      <a:picLocks noChangeAspect="1" noChangeArrowheads="1"/>
                    </pic:cNvPicPr>
                  </pic:nvPicPr>
                  <pic:blipFill>
                    <a:blip r:embed="rId11" cstate="print"/>
                    <a:srcRect/>
                    <a:stretch>
                      <a:fillRect/>
                    </a:stretch>
                  </pic:blipFill>
                  <pic:spPr bwMode="auto">
                    <a:xfrm>
                      <a:off x="0" y="0"/>
                      <a:ext cx="3000375" cy="1704975"/>
                    </a:xfrm>
                    <a:prstGeom prst="rect">
                      <a:avLst/>
                    </a:prstGeom>
                    <a:noFill/>
                    <a:ln w="9525">
                      <a:noFill/>
                      <a:miter lim="800000"/>
                      <a:headEnd/>
                      <a:tailEnd/>
                    </a:ln>
                  </pic:spPr>
                </pic:pic>
              </a:graphicData>
            </a:graphic>
          </wp:inline>
        </w:drawing>
      </w:r>
    </w:p>
    <w:p w:rsidR="00B757D5" w:rsidRPr="006538E3" w:rsidRDefault="00B757D5" w:rsidP="00B757D5">
      <w:pPr>
        <w:spacing w:line="360" w:lineRule="auto"/>
        <w:jc w:val="center"/>
        <w:rPr>
          <w:rFonts w:ascii="Arial" w:hAnsi="Arial" w:cs="Arial"/>
          <w:sz w:val="24"/>
          <w:szCs w:val="24"/>
        </w:rPr>
      </w:pPr>
      <w:r w:rsidRPr="006538E3">
        <w:rPr>
          <w:rFonts w:ascii="Arial" w:hAnsi="Arial" w:cs="Arial"/>
          <w:sz w:val="24"/>
          <w:szCs w:val="24"/>
          <w:lang w:val="mk-MK"/>
        </w:rPr>
        <w:t xml:space="preserve">Слика </w:t>
      </w:r>
      <w:r w:rsidRPr="006538E3">
        <w:rPr>
          <w:rFonts w:ascii="Arial" w:hAnsi="Arial" w:cs="Arial"/>
          <w:sz w:val="24"/>
          <w:szCs w:val="24"/>
        </w:rPr>
        <w:t>4</w:t>
      </w:r>
      <w:r w:rsidRPr="006538E3">
        <w:rPr>
          <w:rFonts w:ascii="Arial" w:hAnsi="Arial" w:cs="Arial"/>
          <w:sz w:val="24"/>
          <w:szCs w:val="24"/>
          <w:lang w:val="mk-MK"/>
        </w:rPr>
        <w:t>.</w:t>
      </w:r>
      <w:r w:rsidRPr="006538E3">
        <w:rPr>
          <w:rFonts w:ascii="Arial" w:hAnsi="Arial" w:cs="Arial"/>
          <w:sz w:val="24"/>
          <w:szCs w:val="24"/>
        </w:rPr>
        <w:t xml:space="preserve"> </w:t>
      </w:r>
      <w:r w:rsidRPr="006538E3">
        <w:rPr>
          <w:rFonts w:ascii="Arial" w:hAnsi="Arial" w:cs="Arial"/>
          <w:sz w:val="24"/>
          <w:szCs w:val="24"/>
          <w:lang w:val="mk-MK"/>
        </w:rPr>
        <w:t xml:space="preserve"> </w:t>
      </w:r>
      <w:proofErr w:type="spellStart"/>
      <w:r w:rsidRPr="006538E3">
        <w:rPr>
          <w:rFonts w:ascii="Arial" w:hAnsi="Arial" w:cs="Arial"/>
          <w:sz w:val="24"/>
          <w:szCs w:val="24"/>
        </w:rPr>
        <w:t>Longete</w:t>
      </w:r>
      <w:proofErr w:type="spellEnd"/>
    </w:p>
    <w:p w:rsidR="00B757D5" w:rsidRPr="006538E3" w:rsidRDefault="00B757D5" w:rsidP="00B757D5">
      <w:pPr>
        <w:spacing w:line="360" w:lineRule="auto"/>
        <w:jc w:val="center"/>
        <w:rPr>
          <w:rFonts w:ascii="Arial" w:hAnsi="Arial" w:cs="Arial"/>
          <w:sz w:val="24"/>
          <w:szCs w:val="24"/>
        </w:rPr>
      </w:pPr>
      <w:proofErr w:type="gramStart"/>
      <w:r w:rsidRPr="006538E3">
        <w:rPr>
          <w:rFonts w:ascii="Arial" w:hAnsi="Arial" w:cs="Arial"/>
          <w:sz w:val="24"/>
          <w:szCs w:val="24"/>
        </w:rPr>
        <w:t>Figure 4</w:t>
      </w:r>
      <w:r w:rsidRPr="006538E3">
        <w:rPr>
          <w:rFonts w:ascii="Arial" w:hAnsi="Arial" w:cs="Arial"/>
          <w:sz w:val="24"/>
          <w:szCs w:val="24"/>
          <w:lang w:val="mk-MK"/>
        </w:rPr>
        <w:t>.</w:t>
      </w:r>
      <w:proofErr w:type="gramEnd"/>
      <w:r w:rsidRPr="006538E3">
        <w:rPr>
          <w:rFonts w:ascii="Arial" w:hAnsi="Arial" w:cs="Arial"/>
          <w:sz w:val="24"/>
          <w:szCs w:val="24"/>
        </w:rPr>
        <w:t xml:space="preserve"> </w:t>
      </w:r>
      <w:proofErr w:type="spellStart"/>
      <w:r w:rsidRPr="006538E3">
        <w:rPr>
          <w:rFonts w:ascii="Arial" w:hAnsi="Arial" w:cs="Arial"/>
          <w:sz w:val="24"/>
          <w:szCs w:val="24"/>
        </w:rPr>
        <w:t>Longete</w:t>
      </w:r>
      <w:proofErr w:type="spellEnd"/>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Кај деца под 3 месечна возраст лангетите се менуваат секоја недела. После третиот месец од животот поради забавување на растот шините се менуваат на се</w:t>
      </w:r>
      <w:r w:rsidR="00414A03">
        <w:rPr>
          <w:rFonts w:ascii="Arial" w:hAnsi="Arial" w:cs="Arial"/>
          <w:sz w:val="24"/>
          <w:szCs w:val="24"/>
          <w:lang w:val="mk-MK"/>
        </w:rPr>
        <w:t>кои две недели.  Од пасивните у</w:t>
      </w:r>
      <w:r>
        <w:rPr>
          <w:rFonts w:ascii="Arial" w:hAnsi="Arial" w:cs="Arial"/>
          <w:sz w:val="24"/>
          <w:szCs w:val="24"/>
          <w:lang w:val="mk-MK"/>
        </w:rPr>
        <w:t>реди за корекција на пес метатарзус варус и пес еквино варус потребна е употреба на чевли.</w:t>
      </w:r>
    </w:p>
    <w:p w:rsidR="00B757D5" w:rsidRPr="00B06BEB"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Редовните проверки кај овие деца треба да има во почетокот на 7 дена.</w:t>
      </w:r>
    </w:p>
    <w:p w:rsidR="00B757D5" w:rsidRPr="0090686B" w:rsidRDefault="00B757D5" w:rsidP="00B757D5">
      <w:pPr>
        <w:spacing w:line="360" w:lineRule="auto"/>
        <w:jc w:val="both"/>
        <w:rPr>
          <w:rFonts w:ascii="Arial" w:hAnsi="Arial" w:cs="Arial"/>
          <w:b/>
          <w:sz w:val="24"/>
          <w:szCs w:val="24"/>
          <w:lang w:val="mk-MK"/>
        </w:rPr>
      </w:pPr>
      <w:r>
        <w:rPr>
          <w:rFonts w:ascii="Arial" w:hAnsi="Arial" w:cs="Arial"/>
          <w:sz w:val="24"/>
          <w:szCs w:val="24"/>
          <w:lang w:val="mk-MK"/>
        </w:rPr>
        <w:t xml:space="preserve">                                                  </w:t>
      </w:r>
      <w:r w:rsidRPr="0090686B">
        <w:rPr>
          <w:rFonts w:ascii="Arial" w:hAnsi="Arial" w:cs="Arial"/>
          <w:b/>
          <w:sz w:val="24"/>
          <w:szCs w:val="24"/>
          <w:lang w:val="mk-MK"/>
        </w:rPr>
        <w:t>Рамни стапала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Нормалното стапало има два свода – надолжен и напречен. Надолжниот свод има најголемо вдлабнување на средината на внатрешниот раб на стапалото. Тој има има улога на амортизер и се наоѓа во областа на петната, глуждова, чунеста и трите клинести коски. Највисокиот дел на сводот се наоѓа по должината на </w:t>
      </w:r>
      <w:r>
        <w:rPr>
          <w:rFonts w:ascii="Arial" w:hAnsi="Arial" w:cs="Arial"/>
          <w:sz w:val="24"/>
          <w:szCs w:val="24"/>
        </w:rPr>
        <w:t xml:space="preserve">II </w:t>
      </w:r>
      <w:proofErr w:type="spellStart"/>
      <w:r>
        <w:rPr>
          <w:rFonts w:ascii="Arial" w:hAnsi="Arial" w:cs="Arial"/>
          <w:sz w:val="24"/>
          <w:szCs w:val="24"/>
        </w:rPr>
        <w:t>метатарзална</w:t>
      </w:r>
      <w:proofErr w:type="spellEnd"/>
      <w:r>
        <w:rPr>
          <w:rFonts w:ascii="Arial" w:hAnsi="Arial" w:cs="Arial"/>
          <w:sz w:val="24"/>
          <w:szCs w:val="24"/>
        </w:rPr>
        <w:t xml:space="preserve"> </w:t>
      </w:r>
      <w:proofErr w:type="spellStart"/>
      <w:r>
        <w:rPr>
          <w:rFonts w:ascii="Arial" w:hAnsi="Arial" w:cs="Arial"/>
          <w:sz w:val="24"/>
          <w:szCs w:val="24"/>
        </w:rPr>
        <w:t>коска</w:t>
      </w:r>
      <w:proofErr w:type="spellEnd"/>
      <w:r>
        <w:rPr>
          <w:rFonts w:ascii="Arial" w:hAnsi="Arial" w:cs="Arial"/>
          <w:sz w:val="24"/>
          <w:szCs w:val="24"/>
        </w:rPr>
        <w:t xml:space="preserve">. </w:t>
      </w:r>
    </w:p>
    <w:p w:rsidR="00B757D5" w:rsidRDefault="00B757D5" w:rsidP="00B757D5">
      <w:pPr>
        <w:spacing w:line="360" w:lineRule="auto"/>
        <w:jc w:val="both"/>
        <w:rPr>
          <w:rFonts w:ascii="Arial" w:hAnsi="Arial" w:cs="Arial"/>
          <w:sz w:val="24"/>
          <w:szCs w:val="24"/>
        </w:rPr>
      </w:pPr>
      <w:r>
        <w:rPr>
          <w:rFonts w:ascii="Arial" w:hAnsi="Arial" w:cs="Arial"/>
          <w:sz w:val="24"/>
          <w:szCs w:val="24"/>
          <w:lang w:val="mk-MK"/>
        </w:rPr>
        <w:t xml:space="preserve">      </w:t>
      </w:r>
      <w:proofErr w:type="spellStart"/>
      <w:proofErr w:type="gramStart"/>
      <w:r>
        <w:rPr>
          <w:rFonts w:ascii="Arial" w:hAnsi="Arial" w:cs="Arial"/>
          <w:sz w:val="24"/>
          <w:szCs w:val="24"/>
        </w:rPr>
        <w:t>Вториот</w:t>
      </w:r>
      <w:proofErr w:type="spellEnd"/>
      <w:r>
        <w:rPr>
          <w:rFonts w:ascii="Arial" w:hAnsi="Arial" w:cs="Arial"/>
          <w:sz w:val="24"/>
          <w:szCs w:val="24"/>
        </w:rPr>
        <w:t xml:space="preserve"> </w:t>
      </w:r>
      <w:r>
        <w:rPr>
          <w:rFonts w:ascii="Arial" w:hAnsi="Arial" w:cs="Arial"/>
          <w:sz w:val="24"/>
          <w:szCs w:val="24"/>
          <w:lang w:val="mk-MK"/>
        </w:rPr>
        <w:t>свод – напречниот, е послабо изразен и се наоѓа во областа на трите клинести коски, коцкастата коска и основата на метатарзалните коски.</w:t>
      </w:r>
      <w:proofErr w:type="gramEnd"/>
      <w:r>
        <w:rPr>
          <w:rFonts w:ascii="Arial" w:hAnsi="Arial" w:cs="Arial"/>
          <w:sz w:val="24"/>
          <w:szCs w:val="24"/>
          <w:lang w:val="mk-MK"/>
        </w:rPr>
        <w:t xml:space="preserve"> Највисоката точка му се наоѓа кај </w:t>
      </w:r>
      <w:r>
        <w:rPr>
          <w:rFonts w:ascii="Arial" w:hAnsi="Arial" w:cs="Arial"/>
          <w:sz w:val="24"/>
          <w:szCs w:val="24"/>
        </w:rPr>
        <w:t xml:space="preserve">II </w:t>
      </w:r>
      <w:proofErr w:type="spellStart"/>
      <w:r>
        <w:rPr>
          <w:rFonts w:ascii="Arial" w:hAnsi="Arial" w:cs="Arial"/>
          <w:sz w:val="24"/>
          <w:szCs w:val="24"/>
        </w:rPr>
        <w:t>метатарзална</w:t>
      </w:r>
      <w:proofErr w:type="spellEnd"/>
      <w:r>
        <w:rPr>
          <w:rFonts w:ascii="Arial" w:hAnsi="Arial" w:cs="Arial"/>
          <w:sz w:val="24"/>
          <w:szCs w:val="24"/>
        </w:rPr>
        <w:t xml:space="preserve"> и </w:t>
      </w:r>
      <w:proofErr w:type="spellStart"/>
      <w:r>
        <w:rPr>
          <w:rFonts w:ascii="Arial" w:hAnsi="Arial" w:cs="Arial"/>
          <w:sz w:val="24"/>
          <w:szCs w:val="24"/>
        </w:rPr>
        <w:t>средната</w:t>
      </w:r>
      <w:proofErr w:type="spellEnd"/>
      <w:r>
        <w:rPr>
          <w:rFonts w:ascii="Arial" w:hAnsi="Arial" w:cs="Arial"/>
          <w:sz w:val="24"/>
          <w:szCs w:val="24"/>
        </w:rPr>
        <w:t xml:space="preserve"> </w:t>
      </w:r>
      <w:proofErr w:type="spellStart"/>
      <w:r>
        <w:rPr>
          <w:rFonts w:ascii="Arial" w:hAnsi="Arial" w:cs="Arial"/>
          <w:sz w:val="24"/>
          <w:szCs w:val="24"/>
        </w:rPr>
        <w:t>клинеста</w:t>
      </w:r>
      <w:proofErr w:type="spellEnd"/>
      <w:r>
        <w:rPr>
          <w:rFonts w:ascii="Arial" w:hAnsi="Arial" w:cs="Arial"/>
          <w:sz w:val="24"/>
          <w:szCs w:val="24"/>
        </w:rPr>
        <w:t xml:space="preserve"> </w:t>
      </w:r>
      <w:proofErr w:type="spellStart"/>
      <w:r>
        <w:rPr>
          <w:rFonts w:ascii="Arial" w:hAnsi="Arial" w:cs="Arial"/>
          <w:sz w:val="24"/>
          <w:szCs w:val="24"/>
        </w:rPr>
        <w:t>коска</w:t>
      </w:r>
      <w:proofErr w:type="spellEnd"/>
      <w:r>
        <w:rPr>
          <w:rFonts w:ascii="Arial" w:hAnsi="Arial" w:cs="Arial"/>
          <w:sz w:val="24"/>
          <w:szCs w:val="24"/>
        </w:rPr>
        <w:t>.</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Нормалното стапало се потпира на земјата само со петната коска од задната страна и главите на I и V метатарзална коска и крајните фаланги на прстите. За рамното стапало ( pes planus) се смета деформација на стапалото која се изразува со силно намалување или целосно исчезнување на едниот или двата </w:t>
      </w:r>
      <w:r>
        <w:rPr>
          <w:rFonts w:ascii="Arial" w:hAnsi="Arial" w:cs="Arial"/>
          <w:sz w:val="24"/>
          <w:szCs w:val="24"/>
          <w:lang w:val="mk-MK"/>
        </w:rPr>
        <w:lastRenderedPageBreak/>
        <w:t>свода. Кај поизразеното рамно стапало, освен намалување на сводовите и отклонување на петата кон надворешната страна, има и деформација на предниот дел на стапалото, тоа се нарекува рамно и навнатре завртено стапало (</w:t>
      </w:r>
      <w:r>
        <w:rPr>
          <w:rFonts w:ascii="Arial" w:hAnsi="Arial" w:cs="Arial"/>
          <w:sz w:val="24"/>
          <w:szCs w:val="24"/>
        </w:rPr>
        <w:t xml:space="preserve"> </w:t>
      </w:r>
      <w:proofErr w:type="spellStart"/>
      <w:r>
        <w:rPr>
          <w:rFonts w:ascii="Arial" w:hAnsi="Arial" w:cs="Arial"/>
          <w:sz w:val="24"/>
          <w:szCs w:val="24"/>
        </w:rPr>
        <w:t>pes</w:t>
      </w:r>
      <w:proofErr w:type="spellEnd"/>
      <w:r>
        <w:rPr>
          <w:rFonts w:ascii="Arial" w:hAnsi="Arial" w:cs="Arial"/>
          <w:sz w:val="24"/>
          <w:szCs w:val="24"/>
        </w:rPr>
        <w:t xml:space="preserve"> </w:t>
      </w:r>
      <w:proofErr w:type="spellStart"/>
      <w:r>
        <w:rPr>
          <w:rFonts w:ascii="Arial" w:hAnsi="Arial" w:cs="Arial"/>
          <w:sz w:val="24"/>
          <w:szCs w:val="24"/>
        </w:rPr>
        <w:t>planuvalgus</w:t>
      </w:r>
      <w:proofErr w:type="spellEnd"/>
      <w:r>
        <w:rPr>
          <w:rFonts w:ascii="Arial" w:hAnsi="Arial" w:cs="Arial"/>
          <w:sz w:val="24"/>
          <w:szCs w:val="24"/>
          <w:lang w:val="mk-MK"/>
        </w:rPr>
        <w:t xml:space="preserve"> )</w:t>
      </w:r>
      <w:r>
        <w:rPr>
          <w:rFonts w:ascii="Arial" w:hAnsi="Arial" w:cs="Arial"/>
          <w:sz w:val="24"/>
          <w:szCs w:val="24"/>
        </w:rPr>
        <w:t>.</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На прв поглед се гледа дека рамното стапало има изменета форма. Тоа е издолжено, особено по неговиот внатрешен раб, кое добро се забележува кога стапалото се гледа одзади и од страна.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Во областа на напречниот свод се наоѓаат кожни здебелувања на широка основа под втората и третата глава на метатарзалните коски. Општо стапалото е сплескано и раширено во средината и во неговиот преден дел.</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Сводот на стапалото влијае на локомоторниот апарат и има улога врз сите негови делови. Таа деформација вообичаено се изразува со нарушување на </w:t>
      </w:r>
      <w:r w:rsidR="006234A3">
        <w:rPr>
          <w:rFonts w:ascii="Arial" w:hAnsi="Arial" w:cs="Arial"/>
          <w:sz w:val="24"/>
          <w:szCs w:val="24"/>
          <w:lang w:val="mk-MK"/>
        </w:rPr>
        <w:t>в</w:t>
      </w:r>
      <w:r>
        <w:rPr>
          <w:rFonts w:ascii="Arial" w:hAnsi="Arial" w:cs="Arial"/>
          <w:sz w:val="24"/>
          <w:szCs w:val="24"/>
          <w:lang w:val="mk-MK"/>
        </w:rPr>
        <w:t xml:space="preserve">заеманата положба на коските кои го формираат стапалото и предизвикува нарушување на нивната функција.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Променетата форма на сводовите ја променува статичката положба на надколеницата, карлицата, ‘</w:t>
      </w:r>
      <w:proofErr w:type="spellStart"/>
      <w:r>
        <w:rPr>
          <w:rFonts w:ascii="Arial" w:hAnsi="Arial" w:cs="Arial"/>
          <w:sz w:val="24"/>
          <w:szCs w:val="24"/>
        </w:rPr>
        <w:t>рбетниот</w:t>
      </w:r>
      <w:proofErr w:type="spellEnd"/>
      <w:r>
        <w:rPr>
          <w:rFonts w:ascii="Arial" w:hAnsi="Arial" w:cs="Arial"/>
          <w:sz w:val="24"/>
          <w:szCs w:val="24"/>
        </w:rPr>
        <w:t xml:space="preserve"> </w:t>
      </w:r>
      <w:proofErr w:type="spellStart"/>
      <w:r>
        <w:rPr>
          <w:rFonts w:ascii="Arial" w:hAnsi="Arial" w:cs="Arial"/>
          <w:sz w:val="24"/>
          <w:szCs w:val="24"/>
        </w:rPr>
        <w:t>столб</w:t>
      </w:r>
      <w:proofErr w:type="spellEnd"/>
      <w:r>
        <w:rPr>
          <w:rFonts w:ascii="Arial" w:hAnsi="Arial" w:cs="Arial"/>
          <w:sz w:val="24"/>
          <w:szCs w:val="24"/>
          <w:lang w:val="mk-MK"/>
        </w:rPr>
        <w:t xml:space="preserve"> и другите делови на локомоторниот апарат, кое се одразува врз функцијата на нивната мускулатура. Се јавува и брза умореност при одење и стоење, болки во областа на стапалото и подколеницата. Одот станува несигурен и бавен.</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При намалување на еден од сводовите соодветно се разликува надолжно или напречно рамно стапало. Најчесто тоа е комбинирано така што и двата свода се намалени. Наместо да се потпира на три точки, таквото стапало при одење се потпира на петата и на сите глави на метатарзалните коски.</w:t>
      </w:r>
    </w:p>
    <w:p w:rsidR="00B757D5" w:rsidRDefault="00B757D5" w:rsidP="00B757D5">
      <w:pPr>
        <w:spacing w:line="360" w:lineRule="auto"/>
        <w:jc w:val="both"/>
        <w:rPr>
          <w:rFonts w:ascii="Arial" w:hAnsi="Arial" w:cs="Arial"/>
          <w:sz w:val="24"/>
          <w:szCs w:val="24"/>
        </w:rPr>
      </w:pPr>
      <w:r>
        <w:rPr>
          <w:rFonts w:ascii="Arial" w:hAnsi="Arial" w:cs="Arial"/>
          <w:sz w:val="24"/>
          <w:szCs w:val="24"/>
          <w:lang w:val="mk-MK"/>
        </w:rPr>
        <w:t xml:space="preserve">    Освен оваа форма на рамно стапало, кое што се манифестира со намалување на сводовите, кај спортистите може да се јави и лажно рамно стапало – pes </w:t>
      </w:r>
      <w:proofErr w:type="spellStart"/>
      <w:r>
        <w:rPr>
          <w:rFonts w:ascii="Arial" w:hAnsi="Arial" w:cs="Arial"/>
          <w:sz w:val="24"/>
          <w:szCs w:val="24"/>
        </w:rPr>
        <w:t>pseudoplanus</w:t>
      </w:r>
      <w:proofErr w:type="spellEnd"/>
      <w:r>
        <w:rPr>
          <w:rFonts w:ascii="Arial" w:hAnsi="Arial" w:cs="Arial"/>
          <w:sz w:val="24"/>
          <w:szCs w:val="24"/>
        </w:rPr>
        <w:t>.</w:t>
      </w:r>
      <w:r>
        <w:rPr>
          <w:rFonts w:ascii="Arial" w:hAnsi="Arial" w:cs="Arial"/>
          <w:sz w:val="24"/>
          <w:szCs w:val="24"/>
          <w:lang w:val="mk-MK"/>
        </w:rPr>
        <w:t xml:space="preserve"> Во тој случај на зголемено оптоварување на стапалото – како динамичко така и статичко, за да се задржи неговата нормална структура, </w:t>
      </w:r>
      <w:r>
        <w:rPr>
          <w:rFonts w:ascii="Arial" w:hAnsi="Arial" w:cs="Arial"/>
          <w:sz w:val="24"/>
          <w:szCs w:val="24"/>
          <w:lang w:val="mk-MK"/>
        </w:rPr>
        <w:lastRenderedPageBreak/>
        <w:t xml:space="preserve">мускулите на површината на стапалото го зголемуваат својот обем – хипертрофираат и ги оддржуваат нормалнте два свода.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rPr>
        <w:t xml:space="preserve">    </w:t>
      </w:r>
      <w:r>
        <w:rPr>
          <w:rFonts w:ascii="Arial" w:hAnsi="Arial" w:cs="Arial"/>
          <w:sz w:val="24"/>
          <w:szCs w:val="24"/>
          <w:lang w:val="mk-MK"/>
        </w:rPr>
        <w:t xml:space="preserve">При плантограм ( отпечаток) на такво стапало се добива слика на рамно стапало </w:t>
      </w:r>
      <w:r w:rsidR="006234A3">
        <w:rPr>
          <w:rFonts w:ascii="Arial" w:hAnsi="Arial" w:cs="Arial"/>
          <w:sz w:val="24"/>
          <w:szCs w:val="24"/>
          <w:lang w:val="mk-MK"/>
        </w:rPr>
        <w:t>до</w:t>
      </w:r>
      <w:r>
        <w:rPr>
          <w:rFonts w:ascii="Arial" w:hAnsi="Arial" w:cs="Arial"/>
          <w:sz w:val="24"/>
          <w:szCs w:val="24"/>
          <w:lang w:val="mk-MK"/>
        </w:rPr>
        <w:t>дека при движење сводовите се нормални. Таа состојба на лажно рамно стапало не само што не е патолошка деформација на стапалото, туку претставува негово функционирање усовршување се со цел тоа да поднесе што поголеми оптоварувања.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Треба да се знае дека децата до 3-4 годишна возраст имаат физиолошко рамно стапало поради сеуште незавршениот физиолошки процес – резултат од </w:t>
      </w:r>
      <w:r w:rsidR="006234A3">
        <w:rPr>
          <w:rFonts w:ascii="Arial" w:hAnsi="Arial" w:cs="Arial"/>
          <w:sz w:val="24"/>
          <w:szCs w:val="24"/>
          <w:lang w:val="mk-MK"/>
        </w:rPr>
        <w:t>комбинираното дејство на промен</w:t>
      </w:r>
      <w:r>
        <w:rPr>
          <w:rFonts w:ascii="Arial" w:hAnsi="Arial" w:cs="Arial"/>
          <w:sz w:val="24"/>
          <w:szCs w:val="24"/>
          <w:lang w:val="mk-MK"/>
        </w:rPr>
        <w:t>ата на положбата на подколеницата и мускулите кои се прикрепуваат за стапалото. Сеуште не е завршен физиолошкиот процес на спиралното усукување на стапалото, со кое се добива и неговата нормална форма.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Рамното стапало може да биде вродено (5%) или придобиено (95%). Под придобиените форми на рамното стапало повеќе автори подразбираат рахитично, паралитично, трауматско и статичко рамно стапало. Во последното спаѓаат 90% од случаите на придобиено рамно стапало, а на другите видови на рамните стапала – останатите 10%.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При статичко рамно стапало има несоодветност меѓу силата на мускулно – лигаментарниот апарат кој ги одржува сводовите и тежината на телото. При функционирање на  стапалото ( стоење, одење, трчање, скокање, носење на тешки работи и сл.) тоа уште повеќе се оптеретува и допридонесува за намалување на сводовите.</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Повеќето автори тврдат дека рамното стапало се јавува кај луѓе од различни возрасни групи. Одредени податоци пока</w:t>
      </w:r>
      <w:r w:rsidR="006234A3">
        <w:rPr>
          <w:rFonts w:ascii="Arial" w:hAnsi="Arial" w:cs="Arial"/>
          <w:sz w:val="24"/>
          <w:szCs w:val="24"/>
          <w:lang w:val="mk-MK"/>
        </w:rPr>
        <w:t>жуваат дека рамното стапало прест</w:t>
      </w:r>
      <w:r>
        <w:rPr>
          <w:rFonts w:ascii="Arial" w:hAnsi="Arial" w:cs="Arial"/>
          <w:sz w:val="24"/>
          <w:szCs w:val="24"/>
          <w:lang w:val="mk-MK"/>
        </w:rPr>
        <w:t>авува важен медицинско – социјален проблем. Тоа налага да се превземат, своевремено, од рана возраст, потребните превентивни мерки за да се избегнат последиците.</w:t>
      </w:r>
    </w:p>
    <w:p w:rsidR="00B757D5" w:rsidRPr="000F5BF9" w:rsidRDefault="00B757D5" w:rsidP="00B757D5">
      <w:pPr>
        <w:spacing w:line="360" w:lineRule="auto"/>
        <w:jc w:val="both"/>
        <w:rPr>
          <w:rFonts w:ascii="Arial" w:hAnsi="Arial" w:cs="Arial"/>
          <w:b/>
          <w:sz w:val="24"/>
          <w:szCs w:val="24"/>
          <w:lang w:val="mk-MK"/>
        </w:rPr>
      </w:pPr>
      <w:r>
        <w:rPr>
          <w:rFonts w:ascii="Arial" w:hAnsi="Arial" w:cs="Arial"/>
          <w:b/>
          <w:sz w:val="24"/>
          <w:szCs w:val="24"/>
          <w:lang w:val="mk-MK"/>
        </w:rPr>
        <w:lastRenderedPageBreak/>
        <w:t xml:space="preserve">           </w:t>
      </w:r>
      <w:r w:rsidRPr="000F5BF9">
        <w:rPr>
          <w:rFonts w:ascii="Arial" w:hAnsi="Arial" w:cs="Arial"/>
          <w:b/>
          <w:sz w:val="24"/>
          <w:szCs w:val="24"/>
          <w:lang w:val="mk-MK"/>
        </w:rPr>
        <w:t xml:space="preserve">                               Фаза на развој на рамните стапала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Во оваа фаза на болеста болката во глуждот и стапалото стануват речиси постојани.  Исто така постојат три степени на рамните стапала кои се фокусирани на висината на надолжниот лак.</w:t>
      </w:r>
    </w:p>
    <w:p w:rsidR="00B757D5" w:rsidRDefault="00B757D5" w:rsidP="00B757D5">
      <w:pPr>
        <w:pStyle w:val="ListParagraph"/>
        <w:numPr>
          <w:ilvl w:val="0"/>
          <w:numId w:val="6"/>
        </w:numPr>
        <w:spacing w:line="360" w:lineRule="auto"/>
        <w:jc w:val="both"/>
        <w:rPr>
          <w:rFonts w:ascii="Arial" w:hAnsi="Arial" w:cs="Arial"/>
          <w:sz w:val="24"/>
          <w:szCs w:val="24"/>
          <w:lang w:val="mk-MK"/>
        </w:rPr>
      </w:pPr>
      <w:r>
        <w:rPr>
          <w:rFonts w:ascii="Arial" w:hAnsi="Arial" w:cs="Arial"/>
          <w:sz w:val="24"/>
          <w:szCs w:val="24"/>
          <w:lang w:val="mk-MK"/>
        </w:rPr>
        <w:t>Прв степен уште позната како прва фаза на рамни стапала, болеста е во почетната фаза, со лекувањето може да се започне веднаш штом се забележи овој степен.</w:t>
      </w:r>
    </w:p>
    <w:p w:rsidR="00B757D5" w:rsidRDefault="00B757D5" w:rsidP="00B757D5">
      <w:pPr>
        <w:pStyle w:val="ListParagraph"/>
        <w:numPr>
          <w:ilvl w:val="0"/>
          <w:numId w:val="6"/>
        </w:numPr>
        <w:spacing w:line="360" w:lineRule="auto"/>
        <w:jc w:val="both"/>
        <w:rPr>
          <w:rFonts w:ascii="Arial" w:hAnsi="Arial" w:cs="Arial"/>
          <w:sz w:val="24"/>
          <w:szCs w:val="24"/>
          <w:lang w:val="mk-MK"/>
        </w:rPr>
      </w:pPr>
      <w:r>
        <w:rPr>
          <w:rFonts w:ascii="Arial" w:hAnsi="Arial" w:cs="Arial"/>
          <w:sz w:val="24"/>
          <w:szCs w:val="24"/>
          <w:lang w:val="mk-MK"/>
        </w:rPr>
        <w:t>Втор степен иако има повеќе значајни промени во структурата на коските, а висината на лакот се движи 17-25 мм. Сепак сетоа ова се должи на зголемување на товарот и на влошеното снабдувањето со крв на стапалото со што може да дојде до зголемување на ризикот од остеоартритис на зглобовите на ногата.</w:t>
      </w:r>
    </w:p>
    <w:p w:rsidR="00B757D5" w:rsidRPr="00D260FC" w:rsidRDefault="00B757D5" w:rsidP="00B757D5">
      <w:pPr>
        <w:pStyle w:val="ListParagraph"/>
        <w:numPr>
          <w:ilvl w:val="0"/>
          <w:numId w:val="6"/>
        </w:numPr>
        <w:spacing w:line="360" w:lineRule="auto"/>
        <w:jc w:val="both"/>
        <w:rPr>
          <w:rFonts w:ascii="Arial" w:hAnsi="Arial" w:cs="Arial"/>
          <w:sz w:val="24"/>
          <w:szCs w:val="24"/>
          <w:lang w:val="mk-MK"/>
        </w:rPr>
      </w:pPr>
      <w:r>
        <w:rPr>
          <w:rFonts w:ascii="Arial" w:hAnsi="Arial" w:cs="Arial"/>
          <w:sz w:val="24"/>
          <w:szCs w:val="24"/>
          <w:lang w:val="mk-MK"/>
        </w:rPr>
        <w:t>Третиот степен овој степен е еден од најтешките и преставува напредна фаза на болеста. Доаѓа до создавање на силна деформација и до уништување на коските. Висината на лакот на стапалото е 17 мм. За одржување на нормалната рамнотежа на телото дистрибуира оптоварувањето. Овој степен може да допридонесе до сериозен остеоартритис на зглобовите на ногата.</w:t>
      </w:r>
    </w:p>
    <w:p w:rsidR="00B757D5" w:rsidRDefault="00B757D5" w:rsidP="00B757D5">
      <w:pPr>
        <w:spacing w:line="360" w:lineRule="auto"/>
        <w:jc w:val="both"/>
        <w:rPr>
          <w:rFonts w:ascii="Arial" w:hAnsi="Arial" w:cs="Arial"/>
          <w:b/>
          <w:sz w:val="24"/>
          <w:szCs w:val="24"/>
          <w:lang w:val="mk-MK"/>
        </w:rPr>
      </w:pPr>
      <w:r>
        <w:rPr>
          <w:rFonts w:ascii="Arial" w:hAnsi="Arial" w:cs="Arial"/>
          <w:sz w:val="24"/>
          <w:szCs w:val="24"/>
          <w:lang w:val="mk-MK"/>
        </w:rPr>
        <w:t xml:space="preserve">                   </w:t>
      </w:r>
      <w:r>
        <w:rPr>
          <w:rFonts w:ascii="Arial" w:hAnsi="Arial" w:cs="Arial"/>
          <w:sz w:val="24"/>
          <w:szCs w:val="24"/>
        </w:rPr>
        <w:t xml:space="preserve">      </w:t>
      </w:r>
      <w:r>
        <w:rPr>
          <w:rFonts w:ascii="Arial" w:hAnsi="Arial" w:cs="Arial"/>
          <w:sz w:val="24"/>
          <w:szCs w:val="24"/>
          <w:lang w:val="mk-MK"/>
        </w:rPr>
        <w:t xml:space="preserve">  </w:t>
      </w:r>
      <w:r w:rsidRPr="0090686B">
        <w:rPr>
          <w:rFonts w:ascii="Arial" w:hAnsi="Arial" w:cs="Arial"/>
          <w:b/>
          <w:sz w:val="24"/>
          <w:szCs w:val="24"/>
          <w:lang w:val="mk-MK"/>
        </w:rPr>
        <w:t>Дијагоностицирање и мерење на рамните стапала</w:t>
      </w:r>
    </w:p>
    <w:p w:rsidR="00B757D5" w:rsidRDefault="00B757D5" w:rsidP="00B757D5">
      <w:pPr>
        <w:spacing w:line="360" w:lineRule="auto"/>
        <w:jc w:val="both"/>
        <w:rPr>
          <w:rFonts w:ascii="Arial" w:hAnsi="Arial" w:cs="Arial"/>
          <w:sz w:val="24"/>
          <w:szCs w:val="24"/>
        </w:rPr>
      </w:pPr>
      <w:r>
        <w:rPr>
          <w:rFonts w:ascii="Arial" w:hAnsi="Arial" w:cs="Arial"/>
          <w:b/>
          <w:sz w:val="24"/>
          <w:szCs w:val="24"/>
          <w:lang w:val="mk-MK"/>
        </w:rPr>
        <w:t xml:space="preserve">    </w:t>
      </w:r>
      <w:r>
        <w:rPr>
          <w:rFonts w:ascii="Arial" w:hAnsi="Arial" w:cs="Arial"/>
          <w:sz w:val="24"/>
          <w:szCs w:val="24"/>
          <w:lang w:val="mk-MK"/>
        </w:rPr>
        <w:t>Дијагноза на рамно стапало се поставува со оглед на стапалото ( ако јасно се забележува деформација) или од симптомите кои ги има болниот. Дијагнозата се поставува најд</w:t>
      </w:r>
      <w:r w:rsidR="00AE310D">
        <w:rPr>
          <w:rFonts w:ascii="Arial" w:hAnsi="Arial" w:cs="Arial"/>
          <w:sz w:val="24"/>
          <w:szCs w:val="24"/>
          <w:lang w:val="mk-MK"/>
        </w:rPr>
        <w:t>об</w:t>
      </w:r>
      <w:r>
        <w:rPr>
          <w:rFonts w:ascii="Arial" w:hAnsi="Arial" w:cs="Arial"/>
          <w:sz w:val="24"/>
          <w:szCs w:val="24"/>
          <w:lang w:val="mk-MK"/>
        </w:rPr>
        <w:t xml:space="preserve">ро ако се направи отпечаток на стапалото, или т.н плантограм. Во литературата има опишано и други методи, но тој се докажал како најдостапен и најточен метод. За таа цел може да се искористи плантограм – правоаголна дрвена рамка со димензии 35-40 </w:t>
      </w:r>
      <w:r>
        <w:rPr>
          <w:rFonts w:ascii="Arial" w:hAnsi="Arial" w:cs="Arial"/>
          <w:sz w:val="24"/>
          <w:szCs w:val="24"/>
        </w:rPr>
        <w:t>x</w:t>
      </w:r>
      <w:r>
        <w:rPr>
          <w:rFonts w:ascii="Arial" w:hAnsi="Arial" w:cs="Arial"/>
          <w:sz w:val="24"/>
          <w:szCs w:val="24"/>
          <w:lang w:val="mk-MK"/>
        </w:rPr>
        <w:t xml:space="preserve"> 18-20</w:t>
      </w:r>
      <w:r>
        <w:rPr>
          <w:rFonts w:ascii="Arial" w:hAnsi="Arial" w:cs="Arial"/>
          <w:sz w:val="24"/>
          <w:szCs w:val="24"/>
        </w:rPr>
        <w:t>cm</w:t>
      </w:r>
      <w:r>
        <w:rPr>
          <w:rFonts w:ascii="Arial" w:hAnsi="Arial" w:cs="Arial"/>
          <w:sz w:val="24"/>
          <w:szCs w:val="24"/>
          <w:lang w:val="mk-MK"/>
        </w:rPr>
        <w:t>. Рамката се покрива со најлон, а над него се поставува рамно платно.</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rPr>
        <w:t xml:space="preserve">    </w:t>
      </w:r>
      <w:r>
        <w:rPr>
          <w:rFonts w:ascii="Arial" w:hAnsi="Arial" w:cs="Arial"/>
          <w:sz w:val="24"/>
          <w:szCs w:val="24"/>
          <w:lang w:val="mk-MK"/>
        </w:rPr>
        <w:t xml:space="preserve"> Врз подот се става лист хартија на рамната површина, а над него плантограмот, свртен со неговата намачката страна кон листот. Испитуваното лице застанува со боса нога врз внатрешната страна на плантограмот, така што ја </w:t>
      </w:r>
      <w:r>
        <w:rPr>
          <w:rFonts w:ascii="Arial" w:hAnsi="Arial" w:cs="Arial"/>
          <w:sz w:val="24"/>
          <w:szCs w:val="24"/>
          <w:lang w:val="mk-MK"/>
        </w:rPr>
        <w:lastRenderedPageBreak/>
        <w:t>пренесува својата тежина врз испитуваното стапало и со енергично движење ногата се крева од плантограмот.</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Добиениот плантограм се дополнува со конструкции. Дополнителна права АВ се конструира на внатрешата страна на стапалото, со права CD се соединуваат средината на вториот прст со средината на работ на петата, а со помошната права ЕF, која што е паралелна на правата АВ, се наоѓа точно средината на петата.  Се мери растојанието dh и од неговата средна точка f се повлекува паралела на правата C</w:t>
      </w:r>
      <w:r>
        <w:rPr>
          <w:rFonts w:ascii="Arial" w:hAnsi="Arial" w:cs="Arial"/>
          <w:sz w:val="24"/>
          <w:szCs w:val="24"/>
        </w:rPr>
        <w:t>D.</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w:t>
      </w:r>
      <w:r>
        <w:rPr>
          <w:rFonts w:ascii="Arial" w:hAnsi="Arial" w:cs="Arial"/>
          <w:sz w:val="24"/>
          <w:szCs w:val="24"/>
        </w:rPr>
        <w:t xml:space="preserve"> </w:t>
      </w:r>
      <w:proofErr w:type="spellStart"/>
      <w:r>
        <w:rPr>
          <w:rFonts w:ascii="Arial" w:hAnsi="Arial" w:cs="Arial"/>
          <w:sz w:val="24"/>
          <w:szCs w:val="24"/>
        </w:rPr>
        <w:t>Просечната</w:t>
      </w:r>
      <w:proofErr w:type="spellEnd"/>
      <w:r>
        <w:rPr>
          <w:rFonts w:ascii="Arial" w:hAnsi="Arial" w:cs="Arial"/>
          <w:sz w:val="24"/>
          <w:szCs w:val="24"/>
        </w:rPr>
        <w:t xml:space="preserve"> </w:t>
      </w:r>
      <w:r>
        <w:rPr>
          <w:rFonts w:ascii="Arial" w:hAnsi="Arial" w:cs="Arial"/>
          <w:sz w:val="24"/>
          <w:szCs w:val="24"/>
          <w:lang w:val="mk-MK"/>
        </w:rPr>
        <w:t xml:space="preserve">точка на таа паралела со отпечаток на внатрешниот раб на стапалото се означува со точка а, каде што ја пресекува правата АВ, со точката </w:t>
      </w:r>
      <w:r>
        <w:rPr>
          <w:rFonts w:ascii="Arial" w:hAnsi="Arial" w:cs="Arial"/>
          <w:sz w:val="24"/>
          <w:szCs w:val="24"/>
        </w:rPr>
        <w:t xml:space="preserve">c. </w:t>
      </w:r>
      <w:proofErr w:type="spellStart"/>
      <w:r>
        <w:rPr>
          <w:rFonts w:ascii="Arial" w:hAnsi="Arial" w:cs="Arial"/>
          <w:sz w:val="24"/>
          <w:szCs w:val="24"/>
        </w:rPr>
        <w:t>Се</w:t>
      </w:r>
      <w:proofErr w:type="spellEnd"/>
      <w:r>
        <w:rPr>
          <w:rFonts w:ascii="Arial" w:hAnsi="Arial" w:cs="Arial"/>
          <w:sz w:val="24"/>
          <w:szCs w:val="24"/>
        </w:rPr>
        <w:t xml:space="preserve"> </w:t>
      </w:r>
      <w:proofErr w:type="spellStart"/>
      <w:r>
        <w:rPr>
          <w:rFonts w:ascii="Arial" w:hAnsi="Arial" w:cs="Arial"/>
          <w:sz w:val="24"/>
          <w:szCs w:val="24"/>
        </w:rPr>
        <w:t>мерат</w:t>
      </w:r>
      <w:proofErr w:type="spellEnd"/>
      <w:r>
        <w:rPr>
          <w:rFonts w:ascii="Arial" w:hAnsi="Arial" w:cs="Arial"/>
          <w:sz w:val="24"/>
          <w:szCs w:val="24"/>
        </w:rPr>
        <w:t xml:space="preserve"> </w:t>
      </w:r>
      <w:proofErr w:type="spellStart"/>
      <w:r>
        <w:rPr>
          <w:rFonts w:ascii="Arial" w:hAnsi="Arial" w:cs="Arial"/>
          <w:sz w:val="24"/>
          <w:szCs w:val="24"/>
        </w:rPr>
        <w:t>растојанијата</w:t>
      </w:r>
      <w:proofErr w:type="spellEnd"/>
      <w:r>
        <w:rPr>
          <w:rFonts w:ascii="Arial" w:hAnsi="Arial" w:cs="Arial"/>
          <w:sz w:val="24"/>
          <w:szCs w:val="24"/>
        </w:rPr>
        <w:t xml:space="preserve"> </w:t>
      </w:r>
      <w:proofErr w:type="spellStart"/>
      <w:r>
        <w:rPr>
          <w:rFonts w:ascii="Arial" w:hAnsi="Arial" w:cs="Arial"/>
          <w:sz w:val="24"/>
          <w:szCs w:val="24"/>
        </w:rPr>
        <w:t>ab</w:t>
      </w:r>
      <w:proofErr w:type="spellEnd"/>
      <w:r>
        <w:rPr>
          <w:rFonts w:ascii="Arial" w:hAnsi="Arial" w:cs="Arial"/>
          <w:sz w:val="24"/>
          <w:szCs w:val="24"/>
        </w:rPr>
        <w:t xml:space="preserve"> и </w:t>
      </w:r>
      <w:proofErr w:type="spellStart"/>
      <w:proofErr w:type="gramStart"/>
      <w:r>
        <w:rPr>
          <w:rFonts w:ascii="Arial" w:hAnsi="Arial" w:cs="Arial"/>
          <w:sz w:val="24"/>
          <w:szCs w:val="24"/>
        </w:rPr>
        <w:t>bc</w:t>
      </w:r>
      <w:proofErr w:type="spellEnd"/>
      <w:proofErr w:type="gramEnd"/>
      <w:r>
        <w:rPr>
          <w:rFonts w:ascii="Arial" w:hAnsi="Arial" w:cs="Arial"/>
          <w:sz w:val="24"/>
          <w:szCs w:val="24"/>
        </w:rPr>
        <w:t xml:space="preserve"> и </w:t>
      </w:r>
      <w:proofErr w:type="spellStart"/>
      <w:r>
        <w:rPr>
          <w:rFonts w:ascii="Arial" w:hAnsi="Arial" w:cs="Arial"/>
          <w:sz w:val="24"/>
          <w:szCs w:val="24"/>
        </w:rPr>
        <w:t>се</w:t>
      </w:r>
      <w:proofErr w:type="spellEnd"/>
      <w:r>
        <w:rPr>
          <w:rFonts w:ascii="Arial" w:hAnsi="Arial" w:cs="Arial"/>
          <w:sz w:val="24"/>
          <w:szCs w:val="24"/>
        </w:rPr>
        <w:t xml:space="preserve"> </w:t>
      </w:r>
      <w:proofErr w:type="spellStart"/>
      <w:r>
        <w:rPr>
          <w:rFonts w:ascii="Arial" w:hAnsi="Arial" w:cs="Arial"/>
          <w:sz w:val="24"/>
          <w:szCs w:val="24"/>
        </w:rPr>
        <w:t>наоѓа</w:t>
      </w:r>
      <w:proofErr w:type="spellEnd"/>
      <w:r>
        <w:rPr>
          <w:rFonts w:ascii="Arial" w:hAnsi="Arial" w:cs="Arial"/>
          <w:sz w:val="24"/>
          <w:szCs w:val="24"/>
        </w:rPr>
        <w:t xml:space="preserve"> и</w:t>
      </w:r>
      <w:r>
        <w:rPr>
          <w:rFonts w:ascii="Arial" w:hAnsi="Arial" w:cs="Arial"/>
          <w:sz w:val="24"/>
          <w:szCs w:val="24"/>
          <w:lang w:val="mk-MK"/>
        </w:rPr>
        <w:t>ндексот на Чиѓин спред одност ab/</w:t>
      </w:r>
      <w:proofErr w:type="spellStart"/>
      <w:r>
        <w:rPr>
          <w:rFonts w:ascii="Arial" w:hAnsi="Arial" w:cs="Arial"/>
          <w:sz w:val="24"/>
          <w:szCs w:val="24"/>
        </w:rPr>
        <w:t>bc</w:t>
      </w:r>
      <w:proofErr w:type="spellEnd"/>
      <w:r>
        <w:rPr>
          <w:rFonts w:ascii="Arial" w:hAnsi="Arial" w:cs="Arial"/>
          <w:sz w:val="24"/>
          <w:szCs w:val="24"/>
        </w:rPr>
        <w:t xml:space="preserve"> – </w:t>
      </w:r>
      <w:proofErr w:type="spellStart"/>
      <w:r>
        <w:rPr>
          <w:rFonts w:ascii="Arial" w:hAnsi="Arial" w:cs="Arial"/>
          <w:sz w:val="24"/>
          <w:szCs w:val="24"/>
        </w:rPr>
        <w:t>темна</w:t>
      </w:r>
      <w:proofErr w:type="spellEnd"/>
      <w:r>
        <w:rPr>
          <w:rFonts w:ascii="Arial" w:hAnsi="Arial" w:cs="Arial"/>
          <w:sz w:val="24"/>
          <w:szCs w:val="24"/>
        </w:rPr>
        <w:t xml:space="preserve"> </w:t>
      </w:r>
      <w:r>
        <w:rPr>
          <w:rFonts w:ascii="Arial" w:hAnsi="Arial" w:cs="Arial"/>
          <w:sz w:val="24"/>
          <w:szCs w:val="24"/>
          <w:lang w:val="mk-MK"/>
        </w:rPr>
        <w:t>во однос на светла област. При индекс 1,0 стапалото е нормално, 1,0 -2,0 има намалување на сводот, а над 2.0 – изразено рамно стапало.</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Одредувањето на рамно стапало може да се направи и со методот на  С. Моров. Пациентот застанува бос врз даска, која што на средината има напречно врежување, што се наоѓа под сводот на стапалото. Тежината на телото се пренесува врз испитуваното </w:t>
      </w:r>
      <w:r w:rsidR="00AE310D">
        <w:rPr>
          <w:rFonts w:ascii="Arial" w:hAnsi="Arial" w:cs="Arial"/>
          <w:sz w:val="24"/>
          <w:szCs w:val="24"/>
          <w:lang w:val="mk-MK"/>
        </w:rPr>
        <w:t>стапало, а мерењето се врши со Ш</w:t>
      </w:r>
      <w:r>
        <w:rPr>
          <w:rFonts w:ascii="Arial" w:hAnsi="Arial" w:cs="Arial"/>
          <w:sz w:val="24"/>
          <w:szCs w:val="24"/>
          <w:lang w:val="mk-MK"/>
        </w:rPr>
        <w:t>ублер.</w:t>
      </w:r>
    </w:p>
    <w:p w:rsidR="00B757D5" w:rsidRDefault="00B757D5" w:rsidP="00B757D5">
      <w:pPr>
        <w:spacing w:line="360" w:lineRule="auto"/>
        <w:jc w:val="both"/>
        <w:rPr>
          <w:rFonts w:ascii="Arial" w:hAnsi="Arial" w:cs="Arial"/>
          <w:sz w:val="24"/>
          <w:szCs w:val="24"/>
        </w:rPr>
      </w:pPr>
      <w:r>
        <w:rPr>
          <w:rFonts w:ascii="Arial" w:hAnsi="Arial" w:cs="Arial"/>
          <w:sz w:val="24"/>
          <w:szCs w:val="24"/>
          <w:lang w:val="mk-MK"/>
        </w:rPr>
        <w:t xml:space="preserve">    Најпрвин се мери висината на стапалото – од површината до највисоката точка на стапалото, во областа на глуждовата коска. Од таа висина се одзема ширината на стапалото и се добива висина на надолжниот свод. При висина на сводот од 9-15 мм стапалото е нормално, при висина од 5-8мм има рамно стапало, а при висина помала од 5мм – силно изразено рамно стапало.</w:t>
      </w:r>
    </w:p>
    <w:p w:rsidR="00B757D5" w:rsidRPr="00B4557E" w:rsidRDefault="00B757D5" w:rsidP="00B757D5">
      <w:pPr>
        <w:spacing w:line="360" w:lineRule="auto"/>
        <w:jc w:val="both"/>
        <w:rPr>
          <w:rFonts w:ascii="Arial" w:hAnsi="Arial" w:cs="Arial"/>
          <w:b/>
          <w:sz w:val="24"/>
          <w:szCs w:val="24"/>
          <w:lang w:val="mk-MK"/>
        </w:rPr>
      </w:pPr>
      <w:r>
        <w:rPr>
          <w:rFonts w:ascii="Arial" w:hAnsi="Arial" w:cs="Arial"/>
          <w:sz w:val="24"/>
          <w:szCs w:val="24"/>
          <w:lang w:val="mk-MK"/>
        </w:rPr>
        <w:t xml:space="preserve">                                </w:t>
      </w:r>
      <w:r w:rsidRPr="00B4557E">
        <w:rPr>
          <w:rFonts w:ascii="Arial" w:hAnsi="Arial" w:cs="Arial"/>
          <w:b/>
          <w:sz w:val="24"/>
          <w:szCs w:val="24"/>
          <w:lang w:val="mk-MK"/>
        </w:rPr>
        <w:t>Превентива и лекување на рамните стапала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Стапалото се наоѓа во определена положба и ја задржува својата форма и висина на сводовите при различните оптоварувања благодарение на силно развиениот систем од мускули и лигаменти. Кога мускулите ослабнуваат, се намалува и силата за одржување на сводовите. Тие не можат да ја издржат </w:t>
      </w:r>
      <w:r>
        <w:rPr>
          <w:rFonts w:ascii="Arial" w:hAnsi="Arial" w:cs="Arial"/>
          <w:sz w:val="24"/>
          <w:szCs w:val="24"/>
          <w:lang w:val="mk-MK"/>
        </w:rPr>
        <w:lastRenderedPageBreak/>
        <w:t xml:space="preserve">тежината на телото и дополнителните оптоварувања и затоа постепено се намалуваат </w:t>
      </w:r>
      <w:r w:rsidR="00AE310D">
        <w:rPr>
          <w:rFonts w:ascii="Arial" w:hAnsi="Arial" w:cs="Arial"/>
          <w:sz w:val="24"/>
          <w:szCs w:val="24"/>
          <w:lang w:val="mk-MK"/>
        </w:rPr>
        <w:t>и</w:t>
      </w:r>
      <w:r>
        <w:rPr>
          <w:rFonts w:ascii="Arial" w:hAnsi="Arial" w:cs="Arial"/>
          <w:sz w:val="24"/>
          <w:szCs w:val="24"/>
          <w:lang w:val="mk-MK"/>
        </w:rPr>
        <w:t>ли целосно исчезнуваат.</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Мускулите кои ги подржуваат сводовите на стапалото се </w:t>
      </w:r>
      <w:r>
        <w:rPr>
          <w:rFonts w:ascii="Arial" w:hAnsi="Arial" w:cs="Arial"/>
          <w:sz w:val="24"/>
          <w:szCs w:val="24"/>
        </w:rPr>
        <w:t xml:space="preserve">: flexor </w:t>
      </w:r>
      <w:proofErr w:type="spellStart"/>
      <w:r>
        <w:rPr>
          <w:rFonts w:ascii="Arial" w:hAnsi="Arial" w:cs="Arial"/>
          <w:sz w:val="24"/>
          <w:szCs w:val="24"/>
        </w:rPr>
        <w:t>digitorum</w:t>
      </w:r>
      <w:proofErr w:type="spellEnd"/>
      <w:r>
        <w:rPr>
          <w:rFonts w:ascii="Arial" w:hAnsi="Arial" w:cs="Arial"/>
          <w:sz w:val="24"/>
          <w:szCs w:val="24"/>
        </w:rPr>
        <w:t xml:space="preserve"> </w:t>
      </w:r>
      <w:proofErr w:type="spellStart"/>
      <w:r>
        <w:rPr>
          <w:rFonts w:ascii="Arial" w:hAnsi="Arial" w:cs="Arial"/>
          <w:sz w:val="24"/>
          <w:szCs w:val="24"/>
        </w:rPr>
        <w:t>longus</w:t>
      </w:r>
      <w:proofErr w:type="spellEnd"/>
      <w:r>
        <w:rPr>
          <w:rFonts w:ascii="Arial" w:hAnsi="Arial" w:cs="Arial"/>
          <w:sz w:val="24"/>
          <w:szCs w:val="24"/>
        </w:rPr>
        <w:t xml:space="preserve"> et </w:t>
      </w:r>
      <w:proofErr w:type="spellStart"/>
      <w:r>
        <w:rPr>
          <w:rFonts w:ascii="Arial" w:hAnsi="Arial" w:cs="Arial"/>
          <w:sz w:val="24"/>
          <w:szCs w:val="24"/>
        </w:rPr>
        <w:t>brevis</w:t>
      </w:r>
      <w:proofErr w:type="spellEnd"/>
      <w:r>
        <w:rPr>
          <w:rFonts w:ascii="Arial" w:hAnsi="Arial" w:cs="Arial"/>
          <w:sz w:val="24"/>
          <w:szCs w:val="24"/>
        </w:rPr>
        <w:t xml:space="preserve">, </w:t>
      </w:r>
      <w:proofErr w:type="spellStart"/>
      <w:r>
        <w:rPr>
          <w:rFonts w:ascii="Arial" w:hAnsi="Arial" w:cs="Arial"/>
          <w:sz w:val="24"/>
          <w:szCs w:val="24"/>
        </w:rPr>
        <w:t>fibularis</w:t>
      </w:r>
      <w:proofErr w:type="spellEnd"/>
      <w:r>
        <w:rPr>
          <w:rFonts w:ascii="Arial" w:hAnsi="Arial" w:cs="Arial"/>
          <w:sz w:val="24"/>
          <w:szCs w:val="24"/>
        </w:rPr>
        <w:t xml:space="preserve"> </w:t>
      </w:r>
      <w:proofErr w:type="spellStart"/>
      <w:r>
        <w:rPr>
          <w:rFonts w:ascii="Arial" w:hAnsi="Arial" w:cs="Arial"/>
          <w:sz w:val="24"/>
          <w:szCs w:val="24"/>
        </w:rPr>
        <w:t>longus</w:t>
      </w:r>
      <w:proofErr w:type="spellEnd"/>
      <w:r>
        <w:rPr>
          <w:rFonts w:ascii="Arial" w:hAnsi="Arial" w:cs="Arial"/>
          <w:sz w:val="24"/>
          <w:szCs w:val="24"/>
        </w:rPr>
        <w:t xml:space="preserve">, </w:t>
      </w:r>
      <w:proofErr w:type="spellStart"/>
      <w:r>
        <w:rPr>
          <w:rFonts w:ascii="Arial" w:hAnsi="Arial" w:cs="Arial"/>
          <w:sz w:val="24"/>
          <w:szCs w:val="24"/>
        </w:rPr>
        <w:t>tibialis</w:t>
      </w:r>
      <w:proofErr w:type="spellEnd"/>
      <w:r>
        <w:rPr>
          <w:rFonts w:ascii="Arial" w:hAnsi="Arial" w:cs="Arial"/>
          <w:sz w:val="24"/>
          <w:szCs w:val="24"/>
        </w:rPr>
        <w:t xml:space="preserve"> anterior et posterior, quadrates </w:t>
      </w:r>
      <w:proofErr w:type="spellStart"/>
      <w:r>
        <w:rPr>
          <w:rFonts w:ascii="Arial" w:hAnsi="Arial" w:cs="Arial"/>
          <w:sz w:val="24"/>
          <w:szCs w:val="24"/>
        </w:rPr>
        <w:t>planuae</w:t>
      </w:r>
      <w:proofErr w:type="spellEnd"/>
      <w:r>
        <w:rPr>
          <w:rFonts w:ascii="Arial" w:hAnsi="Arial" w:cs="Arial"/>
          <w:sz w:val="24"/>
          <w:szCs w:val="24"/>
        </w:rPr>
        <w:t xml:space="preserve">, abductor </w:t>
      </w:r>
      <w:proofErr w:type="spellStart"/>
      <w:r>
        <w:rPr>
          <w:rFonts w:ascii="Arial" w:hAnsi="Arial" w:cs="Arial"/>
          <w:sz w:val="24"/>
          <w:szCs w:val="24"/>
        </w:rPr>
        <w:t>hallucis</w:t>
      </w:r>
      <w:proofErr w:type="spellEnd"/>
      <w:r>
        <w:rPr>
          <w:rFonts w:ascii="Arial" w:hAnsi="Arial" w:cs="Arial"/>
          <w:sz w:val="24"/>
          <w:szCs w:val="24"/>
        </w:rPr>
        <w:t xml:space="preserve">, adductor </w:t>
      </w:r>
      <w:proofErr w:type="spellStart"/>
      <w:r>
        <w:rPr>
          <w:rFonts w:ascii="Arial" w:hAnsi="Arial" w:cs="Arial"/>
          <w:sz w:val="24"/>
          <w:szCs w:val="24"/>
        </w:rPr>
        <w:t>halucis</w:t>
      </w:r>
      <w:proofErr w:type="spellEnd"/>
      <w:r>
        <w:rPr>
          <w:rFonts w:ascii="Arial" w:hAnsi="Arial" w:cs="Arial"/>
          <w:sz w:val="24"/>
          <w:szCs w:val="24"/>
        </w:rPr>
        <w:t xml:space="preserve">, </w:t>
      </w:r>
      <w:proofErr w:type="spellStart"/>
      <w:r>
        <w:rPr>
          <w:rFonts w:ascii="Arial" w:hAnsi="Arial" w:cs="Arial"/>
          <w:sz w:val="24"/>
          <w:szCs w:val="24"/>
        </w:rPr>
        <w:t>lumbricales</w:t>
      </w:r>
      <w:proofErr w:type="spellEnd"/>
      <w:r>
        <w:rPr>
          <w:rFonts w:ascii="Arial" w:hAnsi="Arial" w:cs="Arial"/>
          <w:sz w:val="24"/>
          <w:szCs w:val="24"/>
        </w:rPr>
        <w:t xml:space="preserve"> </w:t>
      </w:r>
      <w:proofErr w:type="spellStart"/>
      <w:r>
        <w:rPr>
          <w:rFonts w:ascii="Arial" w:hAnsi="Arial" w:cs="Arial"/>
          <w:sz w:val="24"/>
          <w:szCs w:val="24"/>
        </w:rPr>
        <w:t>interossei</w:t>
      </w:r>
      <w:proofErr w:type="spellEnd"/>
      <w:r>
        <w:rPr>
          <w:rFonts w:ascii="Arial" w:hAnsi="Arial" w:cs="Arial"/>
          <w:sz w:val="24"/>
          <w:szCs w:val="24"/>
        </w:rPr>
        <w:t xml:space="preserve">. </w:t>
      </w:r>
      <w:proofErr w:type="spellStart"/>
      <w:proofErr w:type="gramStart"/>
      <w:r>
        <w:rPr>
          <w:rFonts w:ascii="Arial" w:hAnsi="Arial" w:cs="Arial"/>
          <w:sz w:val="24"/>
          <w:szCs w:val="24"/>
        </w:rPr>
        <w:t>За</w:t>
      </w:r>
      <w:proofErr w:type="spellEnd"/>
      <w:r>
        <w:rPr>
          <w:rFonts w:ascii="Arial" w:hAnsi="Arial" w:cs="Arial"/>
          <w:sz w:val="24"/>
          <w:szCs w:val="24"/>
        </w:rPr>
        <w:t xml:space="preserve"> </w:t>
      </w:r>
      <w:r>
        <w:rPr>
          <w:rFonts w:ascii="Arial" w:hAnsi="Arial" w:cs="Arial"/>
          <w:sz w:val="24"/>
          <w:szCs w:val="24"/>
          <w:lang w:val="mk-MK"/>
        </w:rPr>
        <w:t>сите наброени мускули може да се изберат специјални вежби со кои тие ќе се тренираат и засилат.</w:t>
      </w:r>
      <w:proofErr w:type="gramEnd"/>
    </w:p>
    <w:p w:rsidR="00B757D5" w:rsidRDefault="00B757D5" w:rsidP="00B757D5">
      <w:pPr>
        <w:spacing w:line="360" w:lineRule="auto"/>
        <w:jc w:val="both"/>
        <w:rPr>
          <w:rFonts w:ascii="Arial" w:hAnsi="Arial" w:cs="Arial"/>
          <w:sz w:val="24"/>
          <w:szCs w:val="24"/>
        </w:rPr>
      </w:pPr>
      <w:r>
        <w:rPr>
          <w:rFonts w:ascii="Arial" w:hAnsi="Arial" w:cs="Arial"/>
          <w:sz w:val="24"/>
          <w:szCs w:val="24"/>
          <w:lang w:val="mk-MK"/>
        </w:rPr>
        <w:t xml:space="preserve">     Профилактичните мерки се сведуваат на правилно организирање на физичкото воспитување, така што се обрнува внимание на засилувањето на мускулатурата на целото тело, особено на подколеницата и стапалото. Затоа  во часовите по физичко воспитување треба да се даваат вежби кои ги засилуваат наброените мускули.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rPr>
        <w:t xml:space="preserve">    </w:t>
      </w:r>
      <w:r>
        <w:rPr>
          <w:rFonts w:ascii="Arial" w:hAnsi="Arial" w:cs="Arial"/>
          <w:sz w:val="24"/>
          <w:szCs w:val="24"/>
          <w:lang w:val="mk-MK"/>
        </w:rPr>
        <w:t>Многу од вежбите може да се даваат во форма на игри, на пример фаќање и пуштање, редење, фаќање и фрлање на ситни предмети со прстите на нозете. Се препорачува одење преку летото со боси нозе по песок, треба и искосена ливада.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За засилувањето на мускулите кои ги подржуваат надолжниот и напречниот свод на стапалото, може да се искористат спорстска или медицинска масажа, или самомасажа. Најдобро е да се масира целата подколеница. Масажата треба да биде тонизирачка и да се обрнува внимание главно на мускулите кои ги подржуваат двата свода.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Времетраењето  на масажата е 10-15 мин за секоја нога. За масажа на стапалото може да се користи и излупен кочан од пченка, кој се тркала напред и назад седејќи. Притисокот на стапалото врз кочанот произлегува од тежината на стапалото. Хигиената на стапалото е важен услов за превенција на рамното стапало. Пожелно е секојдневно миење на нозете со ладна вода.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Децата со зголемена телесна тежина треба да го регулирааат својот режим на исхрана, а исто така треба да се избегнува и долготрајното и заморувачкото стоење. Ако тоа е неизбежно треба да се носат чевли кои помагаат во поддржувањето на сводовите. Во таквите случаи неопходно е да се прави одмор </w:t>
      </w:r>
      <w:r>
        <w:rPr>
          <w:rFonts w:ascii="Arial" w:hAnsi="Arial" w:cs="Arial"/>
          <w:sz w:val="24"/>
          <w:szCs w:val="24"/>
          <w:lang w:val="mk-MK"/>
        </w:rPr>
        <w:lastRenderedPageBreak/>
        <w:t xml:space="preserve">барем 2-3 пати и седејќи да се прават неколку вежби за одмарање на мускулите на стапалото.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Носењето на </w:t>
      </w:r>
      <w:r w:rsidR="00AE310D">
        <w:rPr>
          <w:rFonts w:ascii="Arial" w:hAnsi="Arial" w:cs="Arial"/>
          <w:sz w:val="24"/>
          <w:szCs w:val="24"/>
          <w:lang w:val="mk-MK"/>
        </w:rPr>
        <w:t>удобни чевли е важен услов за п</w:t>
      </w:r>
      <w:r>
        <w:rPr>
          <w:rFonts w:ascii="Arial" w:hAnsi="Arial" w:cs="Arial"/>
          <w:sz w:val="24"/>
          <w:szCs w:val="24"/>
          <w:lang w:val="mk-MK"/>
        </w:rPr>
        <w:t>ревентива на рамното стапало. Не треба да се оди со нерамномерно износени потпетици и влошки, кои ја менуваат статиката на ногата и допридонесуваат за искривување на стапалата.    Чевелот треба да биде удобен и добро да го опфаќа глуждот и лесно да го потпира</w:t>
      </w:r>
      <w:r w:rsidR="00AE310D">
        <w:rPr>
          <w:rFonts w:ascii="Arial" w:hAnsi="Arial" w:cs="Arial"/>
          <w:sz w:val="24"/>
          <w:szCs w:val="24"/>
          <w:lang w:val="mk-MK"/>
        </w:rPr>
        <w:t xml:space="preserve"> </w:t>
      </w:r>
      <w:r>
        <w:rPr>
          <w:rFonts w:ascii="Arial" w:hAnsi="Arial" w:cs="Arial"/>
          <w:sz w:val="24"/>
          <w:szCs w:val="24"/>
          <w:lang w:val="mk-MK"/>
        </w:rPr>
        <w:t>кон стапалото, без претходно одморање на мускулите на стапалото не треба да се практикуваат спортски дисциплини што се карактеризираат со големи оптоварувања на стапалото – скокови, трчање на средни и долги патеки, дигање на тешки предмети и сл.</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За лекување на придобиеното рамно стапало може да се користат разни методи и средства.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w:t>
      </w:r>
      <w:r>
        <w:rPr>
          <w:rFonts w:ascii="Arial" w:hAnsi="Arial" w:cs="Arial"/>
          <w:sz w:val="24"/>
          <w:szCs w:val="24"/>
        </w:rPr>
        <w:t>I</w:t>
      </w:r>
      <w:r>
        <w:rPr>
          <w:rFonts w:ascii="Arial" w:hAnsi="Arial" w:cs="Arial"/>
          <w:sz w:val="24"/>
          <w:szCs w:val="24"/>
          <w:lang w:val="mk-MK"/>
        </w:rPr>
        <w:t xml:space="preserve"> Корективни </w:t>
      </w:r>
    </w:p>
    <w:p w:rsidR="00B757D5" w:rsidRDefault="00B757D5" w:rsidP="00B757D5">
      <w:pPr>
        <w:pStyle w:val="ListParagraph"/>
        <w:numPr>
          <w:ilvl w:val="0"/>
          <w:numId w:val="4"/>
        </w:numPr>
        <w:spacing w:line="360" w:lineRule="auto"/>
        <w:jc w:val="both"/>
        <w:rPr>
          <w:rFonts w:ascii="Arial" w:hAnsi="Arial" w:cs="Arial"/>
          <w:sz w:val="24"/>
          <w:szCs w:val="24"/>
          <w:lang w:val="mk-MK"/>
        </w:rPr>
      </w:pPr>
      <w:r>
        <w:rPr>
          <w:rFonts w:ascii="Arial" w:hAnsi="Arial" w:cs="Arial"/>
          <w:sz w:val="24"/>
          <w:szCs w:val="24"/>
          <w:lang w:val="mk-MK"/>
        </w:rPr>
        <w:t>Се прави рачна корекција на стапалото, така што прстите на едната рака се фаќа петата, а со другата рака се фаќа предниот дел на стапалото. На тој начин со истовремено движење се добива физиолошко осукување на стапалото и се образува добро оформен надолжен свод.</w:t>
      </w:r>
    </w:p>
    <w:p w:rsidR="00B757D5" w:rsidRDefault="00B757D5" w:rsidP="00B757D5">
      <w:pPr>
        <w:pStyle w:val="ListParagraph"/>
        <w:numPr>
          <w:ilvl w:val="0"/>
          <w:numId w:val="4"/>
        </w:numPr>
        <w:spacing w:line="360" w:lineRule="auto"/>
        <w:jc w:val="both"/>
        <w:rPr>
          <w:rFonts w:ascii="Arial" w:hAnsi="Arial" w:cs="Arial"/>
          <w:sz w:val="24"/>
          <w:szCs w:val="24"/>
          <w:lang w:val="mk-MK"/>
        </w:rPr>
      </w:pPr>
      <w:r>
        <w:rPr>
          <w:rFonts w:ascii="Arial" w:hAnsi="Arial" w:cs="Arial"/>
          <w:sz w:val="24"/>
          <w:szCs w:val="24"/>
          <w:lang w:val="mk-MK"/>
        </w:rPr>
        <w:t>Носење на удобни чевли за корегирање на деформацијата. Тие треба добро да го опфаќаат глуждот, да имаат благо подигнат внатрешен дел на потпетицата и подигната надворешна страна на влошката.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rPr>
        <w:t xml:space="preserve">II </w:t>
      </w:r>
      <w:r>
        <w:rPr>
          <w:rFonts w:ascii="Arial" w:hAnsi="Arial" w:cs="Arial"/>
          <w:sz w:val="24"/>
          <w:szCs w:val="24"/>
          <w:lang w:val="mk-MK"/>
        </w:rPr>
        <w:t>Физиотерапија и масажа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Топлите процедури во најразлична форма ја намалуваат контакцијата на мускулите и евентуалната фиброза на мускулно – лигаментарниот систем. За елиминирање на болките, кои ја отежнуваат активната и пасивната корекција се користи галванизација со новоакаин.</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Масажата треба да биде тонизирачка со разни зафати, при што треба да се обрне внимание на горенаведените мускули. Таа може да се прави пред или </w:t>
      </w:r>
      <w:r w:rsidR="00BC3B9F">
        <w:rPr>
          <w:rFonts w:ascii="Arial" w:hAnsi="Arial" w:cs="Arial"/>
          <w:sz w:val="24"/>
          <w:szCs w:val="24"/>
          <w:lang w:val="mk-MK"/>
        </w:rPr>
        <w:t>после вежбите по кинезитерапија.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lastRenderedPageBreak/>
        <w:t xml:space="preserve"> III  Кинезитерапија</w:t>
      </w:r>
    </w:p>
    <w:p w:rsidR="00B757D5" w:rsidRDefault="00B757D5" w:rsidP="00B757D5">
      <w:pPr>
        <w:pStyle w:val="ListParagraph"/>
        <w:numPr>
          <w:ilvl w:val="0"/>
          <w:numId w:val="5"/>
        </w:numPr>
        <w:spacing w:line="360" w:lineRule="auto"/>
        <w:jc w:val="both"/>
        <w:rPr>
          <w:rFonts w:ascii="Arial" w:hAnsi="Arial" w:cs="Arial"/>
          <w:sz w:val="24"/>
          <w:szCs w:val="24"/>
          <w:lang w:val="mk-MK"/>
        </w:rPr>
      </w:pPr>
      <w:r>
        <w:rPr>
          <w:rFonts w:ascii="Arial" w:hAnsi="Arial" w:cs="Arial"/>
          <w:sz w:val="24"/>
          <w:szCs w:val="24"/>
          <w:lang w:val="mk-MK"/>
        </w:rPr>
        <w:t>Детето треба да се навикне да стои и да с</w:t>
      </w:r>
      <w:r w:rsidR="00BC3B9F">
        <w:rPr>
          <w:rFonts w:ascii="Arial" w:hAnsi="Arial" w:cs="Arial"/>
          <w:sz w:val="24"/>
          <w:szCs w:val="24"/>
          <w:lang w:val="mk-MK"/>
        </w:rPr>
        <w:t>е движи правилно. Од големо знач</w:t>
      </w:r>
      <w:r>
        <w:rPr>
          <w:rFonts w:ascii="Arial" w:hAnsi="Arial" w:cs="Arial"/>
          <w:sz w:val="24"/>
          <w:szCs w:val="24"/>
          <w:lang w:val="mk-MK"/>
        </w:rPr>
        <w:t>ење е не само положбата на долните екстремитети, но и на останатите делови од телото. Одот треба да биде елегантен. Главата треба да се држи исправена, погледот да се насочи напред во висина на главата, а не надолу. За таа цел може да се носи мала тежина од 200-1000грама (според возраста) врз лечно – темената област. Рамењата се  благо повлечени на назад, градниот кош е напред, а стомакот прибран кон телото.</w:t>
      </w:r>
    </w:p>
    <w:p w:rsidR="00B757D5" w:rsidRDefault="00B757D5" w:rsidP="00B757D5">
      <w:pPr>
        <w:pStyle w:val="ListParagraph"/>
        <w:spacing w:line="360" w:lineRule="auto"/>
        <w:ind w:left="540"/>
        <w:jc w:val="both"/>
        <w:rPr>
          <w:rFonts w:ascii="Arial" w:hAnsi="Arial" w:cs="Arial"/>
          <w:sz w:val="24"/>
          <w:szCs w:val="24"/>
          <w:lang w:val="mk-MK"/>
        </w:rPr>
      </w:pPr>
      <w:r>
        <w:rPr>
          <w:rFonts w:ascii="Arial" w:hAnsi="Arial" w:cs="Arial"/>
          <w:sz w:val="24"/>
          <w:szCs w:val="24"/>
          <w:lang w:val="mk-MK"/>
        </w:rPr>
        <w:t xml:space="preserve">   При одење треба да се внимава стапалата да не се многу оддалечени едно од друго, но и да не се прекрстуваат. Секое стапало треба да е од својата страна на правата линија на правецот на движење. Нормалното отклонување на предниот дел на стапалото од правата линија треба да биде од 7-15 степени. При стоење долните екстремитети се паралелни, а стапалата се леко отворени на надвор. Телесната тежина е правилно распределена врз двата екстемитета. Петата е во неутрална положба или лесно извиена навнатре. Прстите се свиткани и  го допираат подот. При седење стапалата треба да бидат лесно вкрстени или лесно извиткани на внатре. Вежбите за правилно стоење и одење се прават неколку пати во денот, во времетрање од неколку минути и тоа пред огледало.</w:t>
      </w:r>
    </w:p>
    <w:p w:rsidR="00B757D5" w:rsidRDefault="00B757D5" w:rsidP="00B757D5">
      <w:pPr>
        <w:pStyle w:val="ListParagraph"/>
        <w:numPr>
          <w:ilvl w:val="0"/>
          <w:numId w:val="5"/>
        </w:numPr>
        <w:spacing w:line="360" w:lineRule="auto"/>
        <w:jc w:val="both"/>
        <w:rPr>
          <w:rFonts w:ascii="Arial" w:hAnsi="Arial" w:cs="Arial"/>
          <w:sz w:val="24"/>
          <w:szCs w:val="24"/>
          <w:lang w:val="mk-MK"/>
        </w:rPr>
      </w:pPr>
      <w:r>
        <w:rPr>
          <w:rFonts w:ascii="Arial" w:hAnsi="Arial" w:cs="Arial"/>
          <w:sz w:val="24"/>
          <w:szCs w:val="24"/>
          <w:lang w:val="mk-MK"/>
        </w:rPr>
        <w:t>Кинезитерапија за општ развој на организмот.</w:t>
      </w:r>
    </w:p>
    <w:p w:rsidR="00B757D5" w:rsidRDefault="00B757D5" w:rsidP="00B757D5">
      <w:pPr>
        <w:pStyle w:val="ListParagraph"/>
        <w:numPr>
          <w:ilvl w:val="0"/>
          <w:numId w:val="5"/>
        </w:numPr>
        <w:spacing w:line="360" w:lineRule="auto"/>
        <w:jc w:val="both"/>
        <w:rPr>
          <w:rFonts w:ascii="Arial" w:hAnsi="Arial" w:cs="Arial"/>
          <w:sz w:val="24"/>
          <w:szCs w:val="24"/>
          <w:lang w:val="mk-MK"/>
        </w:rPr>
      </w:pPr>
      <w:r>
        <w:rPr>
          <w:rFonts w:ascii="Arial" w:hAnsi="Arial" w:cs="Arial"/>
          <w:sz w:val="24"/>
          <w:szCs w:val="24"/>
          <w:lang w:val="mk-MK"/>
        </w:rPr>
        <w:t>Кинезитерапија за засилување на мускулите кои ги одржуваат сводовите на стапалото. Според физиолошкото оптоварување и можностите на детето, специјалните вежби можат да се прават од 4-5 до15-20 пати.</w:t>
      </w:r>
    </w:p>
    <w:p w:rsidR="00B757D5" w:rsidRDefault="00B757D5" w:rsidP="00B757D5">
      <w:pPr>
        <w:pStyle w:val="ListParagraph"/>
        <w:spacing w:line="360" w:lineRule="auto"/>
        <w:ind w:left="540"/>
        <w:jc w:val="both"/>
        <w:rPr>
          <w:rFonts w:ascii="Arial" w:hAnsi="Arial" w:cs="Arial"/>
          <w:sz w:val="24"/>
          <w:szCs w:val="24"/>
          <w:lang w:val="mk-MK"/>
        </w:rPr>
      </w:pPr>
      <w:r>
        <w:rPr>
          <w:rFonts w:ascii="Arial" w:hAnsi="Arial" w:cs="Arial"/>
          <w:sz w:val="24"/>
          <w:szCs w:val="24"/>
          <w:lang w:val="mk-MK"/>
        </w:rPr>
        <w:t>После 2-3 специјални вежби може да се направи краток одмор.</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Според положбата и оптоварувањето на организмот специјалните вежби може да се прават во три положби:</w:t>
      </w:r>
    </w:p>
    <w:p w:rsidR="00DE570C" w:rsidRDefault="00DE570C" w:rsidP="00B757D5">
      <w:pPr>
        <w:spacing w:line="360" w:lineRule="auto"/>
        <w:jc w:val="both"/>
        <w:rPr>
          <w:rFonts w:ascii="Arial" w:hAnsi="Arial" w:cs="Arial"/>
          <w:sz w:val="24"/>
          <w:szCs w:val="24"/>
          <w:lang w:val="mk-MK"/>
        </w:rPr>
      </w:pPr>
    </w:p>
    <w:p w:rsidR="00DE570C" w:rsidRDefault="00DE570C" w:rsidP="00B757D5">
      <w:pPr>
        <w:spacing w:line="360" w:lineRule="auto"/>
        <w:jc w:val="both"/>
        <w:rPr>
          <w:rFonts w:ascii="Arial" w:hAnsi="Arial" w:cs="Arial"/>
          <w:sz w:val="24"/>
          <w:szCs w:val="24"/>
          <w:lang w:val="mk-MK"/>
        </w:rPr>
      </w:pPr>
    </w:p>
    <w:p w:rsidR="00DE570C" w:rsidRDefault="00DE570C" w:rsidP="00B757D5">
      <w:pPr>
        <w:spacing w:line="360" w:lineRule="auto"/>
        <w:jc w:val="both"/>
        <w:rPr>
          <w:rFonts w:ascii="Arial" w:hAnsi="Arial" w:cs="Arial"/>
          <w:sz w:val="24"/>
          <w:szCs w:val="24"/>
          <w:lang w:val="mk-MK"/>
        </w:rPr>
      </w:pPr>
    </w:p>
    <w:p w:rsidR="00DE570C" w:rsidRDefault="00B757D5" w:rsidP="00B757D5">
      <w:pPr>
        <w:spacing w:line="360" w:lineRule="auto"/>
        <w:jc w:val="both"/>
        <w:rPr>
          <w:rFonts w:ascii="Arial" w:hAnsi="Arial" w:cs="Arial"/>
          <w:b/>
          <w:sz w:val="24"/>
          <w:szCs w:val="24"/>
          <w:lang w:val="mk-MK"/>
        </w:rPr>
      </w:pPr>
      <w:r w:rsidRPr="00743DA8">
        <w:rPr>
          <w:rFonts w:ascii="Arial" w:hAnsi="Arial" w:cs="Arial"/>
          <w:b/>
          <w:sz w:val="24"/>
          <w:szCs w:val="24"/>
          <w:lang w:val="mk-MK"/>
        </w:rPr>
        <w:lastRenderedPageBreak/>
        <w:t xml:space="preserve">  </w:t>
      </w:r>
      <w:r>
        <w:rPr>
          <w:rFonts w:ascii="Arial" w:hAnsi="Arial" w:cs="Arial"/>
          <w:b/>
          <w:sz w:val="24"/>
          <w:szCs w:val="24"/>
          <w:lang w:val="mk-MK"/>
        </w:rPr>
        <w:t xml:space="preserve">    </w:t>
      </w:r>
      <w:r w:rsidRPr="00743DA8">
        <w:rPr>
          <w:rFonts w:ascii="Arial" w:hAnsi="Arial" w:cs="Arial"/>
          <w:b/>
          <w:sz w:val="24"/>
          <w:szCs w:val="24"/>
          <w:lang w:val="mk-MK"/>
        </w:rPr>
        <w:t xml:space="preserve"> Вежби од седечка положба – со полесно оптоварување на мускулите</w:t>
      </w:r>
    </w:p>
    <w:p w:rsidR="00B757D5" w:rsidRPr="00DE570C" w:rsidRDefault="00B757D5" w:rsidP="00B757D5">
      <w:pPr>
        <w:spacing w:line="360" w:lineRule="auto"/>
        <w:jc w:val="both"/>
        <w:rPr>
          <w:rFonts w:ascii="Arial" w:hAnsi="Arial" w:cs="Arial"/>
          <w:b/>
          <w:sz w:val="24"/>
          <w:szCs w:val="24"/>
          <w:lang w:val="mk-MK"/>
        </w:rPr>
      </w:pPr>
      <w:r>
        <w:rPr>
          <w:rFonts w:ascii="Arial" w:hAnsi="Arial" w:cs="Arial"/>
          <w:sz w:val="24"/>
          <w:szCs w:val="24"/>
          <w:lang w:val="mk-MK"/>
        </w:rPr>
        <w:t xml:space="preserve"> А) Активни вежби за собирање и опуштање на прстите. Собирање на прстите треба да се врши со поголем напор за подобро да се оформи надолжниот свод на стапалото.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Б)  Стегање и опуштање на прстите. Стегањето на прстите треба да се врши со поголем напор. Се засилуваат мускулите кои го поврзуваат напречниот свод на стапалото. Вежбите може да се прават одделно или истовремено со двете стапала.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В)  Фаќање и пуштање, подредување и фрлање на ситни предмети со нозете – гумички, мали песочни торбички и сл. Предметите можат да се префрлат од едното стапало на другото.</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rPr>
        <w:t xml:space="preserve">        </w:t>
      </w:r>
      <w:r w:rsidRPr="000D057F">
        <w:rPr>
          <w:rFonts w:ascii="Arial" w:hAnsi="Arial" w:cs="Arial"/>
          <w:noProof/>
          <w:sz w:val="24"/>
          <w:szCs w:val="24"/>
        </w:rPr>
        <w:drawing>
          <wp:inline distT="0" distB="0" distL="0" distR="0">
            <wp:extent cx="4848225" cy="2257425"/>
            <wp:effectExtent l="19050" t="0" r="9525" b="0"/>
            <wp:docPr id="7" name="Picture 6" descr="C:\Users\Tose\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e\Desktop\maxresdefault......jpg"/>
                    <pic:cNvPicPr>
                      <a:picLocks noChangeAspect="1" noChangeArrowheads="1"/>
                    </pic:cNvPicPr>
                  </pic:nvPicPr>
                  <pic:blipFill>
                    <a:blip r:embed="rId12" cstate="print"/>
                    <a:srcRect/>
                    <a:stretch>
                      <a:fillRect/>
                    </a:stretch>
                  </pic:blipFill>
                  <pic:spPr bwMode="auto">
                    <a:xfrm>
                      <a:off x="0" y="0"/>
                      <a:ext cx="4848225" cy="2257425"/>
                    </a:xfrm>
                    <a:prstGeom prst="rect">
                      <a:avLst/>
                    </a:prstGeom>
                    <a:noFill/>
                    <a:ln w="9525">
                      <a:noFill/>
                      <a:miter lim="800000"/>
                      <a:headEnd/>
                      <a:tailEnd/>
                    </a:ln>
                  </pic:spPr>
                </pic:pic>
              </a:graphicData>
            </a:graphic>
          </wp:inline>
        </w:drawing>
      </w:r>
    </w:p>
    <w:p w:rsidR="00B757D5" w:rsidRPr="006538E3" w:rsidRDefault="00B757D5" w:rsidP="00B757D5">
      <w:pPr>
        <w:spacing w:line="360" w:lineRule="auto"/>
        <w:jc w:val="center"/>
        <w:rPr>
          <w:rFonts w:ascii="Arial" w:hAnsi="Arial" w:cs="Arial"/>
          <w:sz w:val="24"/>
          <w:szCs w:val="24"/>
        </w:rPr>
      </w:pPr>
      <w:r w:rsidRPr="006538E3">
        <w:rPr>
          <w:rFonts w:ascii="Arial" w:hAnsi="Arial" w:cs="Arial"/>
          <w:sz w:val="24"/>
          <w:szCs w:val="24"/>
          <w:lang w:val="mk-MK"/>
        </w:rPr>
        <w:t xml:space="preserve">Слика </w:t>
      </w:r>
      <w:r w:rsidRPr="006538E3">
        <w:rPr>
          <w:rFonts w:ascii="Arial" w:hAnsi="Arial" w:cs="Arial"/>
          <w:sz w:val="24"/>
          <w:szCs w:val="24"/>
        </w:rPr>
        <w:t>5</w:t>
      </w:r>
      <w:r w:rsidRPr="006538E3">
        <w:rPr>
          <w:rFonts w:ascii="Arial" w:hAnsi="Arial" w:cs="Arial"/>
          <w:sz w:val="24"/>
          <w:szCs w:val="24"/>
          <w:lang w:val="mk-MK"/>
        </w:rPr>
        <w:t>.  Собирање и испуштање на ситни предмети</w:t>
      </w:r>
    </w:p>
    <w:p w:rsidR="00B757D5" w:rsidRPr="006538E3" w:rsidRDefault="00B757D5" w:rsidP="00B757D5">
      <w:pPr>
        <w:spacing w:line="360" w:lineRule="auto"/>
        <w:jc w:val="center"/>
        <w:rPr>
          <w:rFonts w:ascii="Arial" w:hAnsi="Arial" w:cs="Arial"/>
          <w:sz w:val="24"/>
          <w:szCs w:val="24"/>
        </w:rPr>
      </w:pPr>
      <w:proofErr w:type="gramStart"/>
      <w:r w:rsidRPr="006538E3">
        <w:rPr>
          <w:rFonts w:ascii="Arial" w:hAnsi="Arial" w:cs="Arial"/>
          <w:sz w:val="24"/>
          <w:szCs w:val="24"/>
        </w:rPr>
        <w:t>Figure</w:t>
      </w:r>
      <w:r w:rsidRPr="006538E3">
        <w:rPr>
          <w:rFonts w:ascii="Arial" w:hAnsi="Arial" w:cs="Arial"/>
          <w:sz w:val="24"/>
          <w:szCs w:val="24"/>
          <w:lang w:val="mk-MK"/>
        </w:rPr>
        <w:t xml:space="preserve"> </w:t>
      </w:r>
      <w:r w:rsidRPr="006538E3">
        <w:rPr>
          <w:rFonts w:ascii="Arial" w:hAnsi="Arial" w:cs="Arial"/>
          <w:sz w:val="24"/>
          <w:szCs w:val="24"/>
        </w:rPr>
        <w:t>5</w:t>
      </w:r>
      <w:r w:rsidRPr="006538E3">
        <w:rPr>
          <w:rFonts w:ascii="Arial" w:hAnsi="Arial" w:cs="Arial"/>
          <w:sz w:val="24"/>
          <w:szCs w:val="24"/>
          <w:lang w:val="mk-MK"/>
        </w:rPr>
        <w:t>.</w:t>
      </w:r>
      <w:proofErr w:type="gramEnd"/>
      <w:r w:rsidRPr="006538E3">
        <w:rPr>
          <w:rFonts w:ascii="Arial" w:hAnsi="Arial" w:cs="Arial"/>
          <w:sz w:val="24"/>
          <w:szCs w:val="24"/>
        </w:rPr>
        <w:t xml:space="preserve"> Collection and disposal of small items</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Г) Провирање на различните предмети под стапалата, кои се допираат со петите и прстите. Се прави со двете стапала одеднаш.</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Д) Придвижување на предмет поставен под стапалото само со помош на прстите. Петата не се одделува од подот. Придвижувањето може да се врши и по лесно </w:t>
      </w:r>
      <w:r>
        <w:rPr>
          <w:rFonts w:ascii="Arial" w:hAnsi="Arial" w:cs="Arial"/>
          <w:sz w:val="24"/>
          <w:szCs w:val="24"/>
          <w:lang w:val="mk-MK"/>
        </w:rPr>
        <w:lastRenderedPageBreak/>
        <w:t>наклонета даска. При правење на вежбата добро се оформува надолжниот свод а истовремето се засилуваат и мускулите  на прстите.</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Ѓ) Подигање на внатрешната страна на стапалото и свиткување на прстите и враќање во почетна положба. Колената да не се настрануваат.</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Е) Вежби со отпор. Се исполнуваат од страна на детето наспроти раката на физиотерапевтот.</w:t>
      </w:r>
    </w:p>
    <w:p w:rsidR="00B757D5" w:rsidRDefault="00B757D5" w:rsidP="00B757D5">
      <w:pPr>
        <w:spacing w:line="360" w:lineRule="auto"/>
        <w:jc w:val="both"/>
        <w:rPr>
          <w:rFonts w:ascii="Arial" w:hAnsi="Arial" w:cs="Arial"/>
          <w:sz w:val="24"/>
          <w:szCs w:val="24"/>
        </w:rPr>
      </w:pPr>
      <w:r>
        <w:rPr>
          <w:rFonts w:ascii="Arial" w:hAnsi="Arial" w:cs="Arial"/>
          <w:sz w:val="24"/>
          <w:szCs w:val="24"/>
          <w:lang w:val="mk-MK"/>
        </w:rPr>
        <w:t xml:space="preserve">    - отпорот се врши под главата на</w:t>
      </w:r>
      <w:r>
        <w:rPr>
          <w:rFonts w:ascii="Arial" w:hAnsi="Arial" w:cs="Arial"/>
          <w:sz w:val="24"/>
          <w:szCs w:val="24"/>
        </w:rPr>
        <w:t xml:space="preserve"> I</w:t>
      </w:r>
      <w:r>
        <w:rPr>
          <w:rFonts w:ascii="Arial" w:hAnsi="Arial" w:cs="Arial"/>
          <w:sz w:val="24"/>
          <w:szCs w:val="24"/>
          <w:lang w:val="mk-MK"/>
        </w:rPr>
        <w:t xml:space="preserve"> метатарзалната коска – вежбата е за </w:t>
      </w:r>
      <w:proofErr w:type="spellStart"/>
      <w:r>
        <w:rPr>
          <w:rFonts w:ascii="Arial" w:hAnsi="Arial" w:cs="Arial"/>
          <w:sz w:val="24"/>
          <w:szCs w:val="24"/>
        </w:rPr>
        <w:t>m.fibularis</w:t>
      </w:r>
      <w:proofErr w:type="spellEnd"/>
      <w:r>
        <w:rPr>
          <w:rFonts w:ascii="Arial" w:hAnsi="Arial" w:cs="Arial"/>
          <w:sz w:val="24"/>
          <w:szCs w:val="24"/>
        </w:rPr>
        <w:t xml:space="preserve"> </w:t>
      </w:r>
      <w:proofErr w:type="spellStart"/>
      <w:r>
        <w:rPr>
          <w:rFonts w:ascii="Arial" w:hAnsi="Arial" w:cs="Arial"/>
          <w:sz w:val="24"/>
          <w:szCs w:val="24"/>
        </w:rPr>
        <w:t>longus</w:t>
      </w:r>
      <w:proofErr w:type="spellEnd"/>
    </w:p>
    <w:p w:rsidR="00B757D5" w:rsidRDefault="00B757D5" w:rsidP="00B757D5">
      <w:pPr>
        <w:spacing w:line="36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lang w:val="mk-MK"/>
        </w:rPr>
        <w:t>отпорот</w:t>
      </w:r>
      <w:proofErr w:type="gramEnd"/>
      <w:r>
        <w:rPr>
          <w:rFonts w:ascii="Arial" w:hAnsi="Arial" w:cs="Arial"/>
          <w:sz w:val="24"/>
          <w:szCs w:val="24"/>
          <w:lang w:val="mk-MK"/>
        </w:rPr>
        <w:t xml:space="preserve"> се врши на внатрешната страна на главата на</w:t>
      </w:r>
      <w:r>
        <w:rPr>
          <w:rFonts w:ascii="Arial" w:hAnsi="Arial" w:cs="Arial"/>
          <w:sz w:val="24"/>
          <w:szCs w:val="24"/>
        </w:rPr>
        <w:t xml:space="preserve"> I</w:t>
      </w:r>
      <w:r>
        <w:rPr>
          <w:rFonts w:ascii="Arial" w:hAnsi="Arial" w:cs="Arial"/>
          <w:sz w:val="24"/>
          <w:szCs w:val="24"/>
          <w:lang w:val="mk-MK"/>
        </w:rPr>
        <w:t xml:space="preserve"> метатарзална коска – се засилува</w:t>
      </w:r>
      <w:r>
        <w:rPr>
          <w:rFonts w:ascii="Arial" w:hAnsi="Arial" w:cs="Arial"/>
          <w:sz w:val="24"/>
          <w:szCs w:val="24"/>
        </w:rPr>
        <w:t xml:space="preserve"> </w:t>
      </w:r>
      <w:proofErr w:type="spellStart"/>
      <w:r>
        <w:rPr>
          <w:rFonts w:ascii="Arial" w:hAnsi="Arial" w:cs="Arial"/>
          <w:sz w:val="24"/>
          <w:szCs w:val="24"/>
        </w:rPr>
        <w:t>m.tibialis</w:t>
      </w:r>
      <w:proofErr w:type="spellEnd"/>
      <w:r>
        <w:rPr>
          <w:rFonts w:ascii="Arial" w:hAnsi="Arial" w:cs="Arial"/>
          <w:sz w:val="24"/>
          <w:szCs w:val="24"/>
        </w:rPr>
        <w:t xml:space="preserve"> posterior.</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Ж) Фаќање со прстите на нозете парче од крпа или чаршав.</w:t>
      </w:r>
    </w:p>
    <w:p w:rsidR="00B757D5" w:rsidRDefault="00B757D5" w:rsidP="00B757D5">
      <w:pPr>
        <w:spacing w:line="360" w:lineRule="auto"/>
        <w:jc w:val="center"/>
        <w:rPr>
          <w:rFonts w:ascii="Arial" w:hAnsi="Arial" w:cs="Arial"/>
          <w:sz w:val="24"/>
          <w:szCs w:val="24"/>
          <w:lang w:val="mk-MK"/>
        </w:rPr>
      </w:pPr>
      <w:r>
        <w:rPr>
          <w:rFonts w:ascii="Arial" w:hAnsi="Arial" w:cs="Arial"/>
          <w:noProof/>
          <w:sz w:val="24"/>
          <w:szCs w:val="24"/>
        </w:rPr>
        <w:drawing>
          <wp:inline distT="0" distB="0" distL="0" distR="0">
            <wp:extent cx="3095625" cy="1971675"/>
            <wp:effectExtent l="19050" t="0" r="9525" b="0"/>
            <wp:docPr id="8" name="Picture 7" descr="C:\Users\Tos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e\Desktop\images.jpg"/>
                    <pic:cNvPicPr>
                      <a:picLocks noChangeAspect="1" noChangeArrowheads="1"/>
                    </pic:cNvPicPr>
                  </pic:nvPicPr>
                  <pic:blipFill>
                    <a:blip r:embed="rId13" cstate="print"/>
                    <a:srcRect/>
                    <a:stretch>
                      <a:fillRect/>
                    </a:stretch>
                  </pic:blipFill>
                  <pic:spPr bwMode="auto">
                    <a:xfrm>
                      <a:off x="0" y="0"/>
                      <a:ext cx="3095625" cy="1971675"/>
                    </a:xfrm>
                    <a:prstGeom prst="rect">
                      <a:avLst/>
                    </a:prstGeom>
                    <a:noFill/>
                    <a:ln w="9525">
                      <a:noFill/>
                      <a:miter lim="800000"/>
                      <a:headEnd/>
                      <a:tailEnd/>
                    </a:ln>
                  </pic:spPr>
                </pic:pic>
              </a:graphicData>
            </a:graphic>
          </wp:inline>
        </w:drawing>
      </w:r>
    </w:p>
    <w:p w:rsidR="00B757D5" w:rsidRPr="006538E3"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w:t>
      </w:r>
      <w:r>
        <w:rPr>
          <w:rFonts w:ascii="Arial" w:hAnsi="Arial" w:cs="Arial"/>
          <w:sz w:val="24"/>
          <w:szCs w:val="24"/>
        </w:rPr>
        <w:t xml:space="preserve">             </w:t>
      </w:r>
      <w:r>
        <w:rPr>
          <w:rFonts w:ascii="Arial" w:hAnsi="Arial" w:cs="Arial"/>
          <w:sz w:val="24"/>
          <w:szCs w:val="24"/>
          <w:lang w:val="mk-MK"/>
        </w:rPr>
        <w:t xml:space="preserve"> </w:t>
      </w:r>
      <w:r w:rsidRPr="006538E3">
        <w:rPr>
          <w:rFonts w:ascii="Arial" w:hAnsi="Arial" w:cs="Arial"/>
          <w:sz w:val="24"/>
          <w:szCs w:val="24"/>
          <w:lang w:val="mk-MK"/>
        </w:rPr>
        <w:t xml:space="preserve">Слика </w:t>
      </w:r>
      <w:r w:rsidRPr="006538E3">
        <w:rPr>
          <w:rFonts w:ascii="Arial" w:hAnsi="Arial" w:cs="Arial"/>
          <w:sz w:val="24"/>
          <w:szCs w:val="24"/>
        </w:rPr>
        <w:t>6</w:t>
      </w:r>
      <w:r w:rsidRPr="006538E3">
        <w:rPr>
          <w:rFonts w:ascii="Arial" w:hAnsi="Arial" w:cs="Arial"/>
          <w:sz w:val="24"/>
          <w:szCs w:val="24"/>
          <w:lang w:val="mk-MK"/>
        </w:rPr>
        <w:t xml:space="preserve">. Фаќање </w:t>
      </w:r>
      <w:proofErr w:type="spellStart"/>
      <w:r w:rsidRPr="006538E3">
        <w:rPr>
          <w:rFonts w:ascii="Arial" w:hAnsi="Arial" w:cs="Arial"/>
          <w:sz w:val="24"/>
          <w:szCs w:val="24"/>
        </w:rPr>
        <w:t>на</w:t>
      </w:r>
      <w:proofErr w:type="spellEnd"/>
      <w:r w:rsidRPr="006538E3">
        <w:rPr>
          <w:rFonts w:ascii="Arial" w:hAnsi="Arial" w:cs="Arial"/>
          <w:sz w:val="24"/>
          <w:szCs w:val="24"/>
        </w:rPr>
        <w:t xml:space="preserve"> </w:t>
      </w:r>
      <w:proofErr w:type="spellStart"/>
      <w:r w:rsidRPr="006538E3">
        <w:rPr>
          <w:rFonts w:ascii="Arial" w:hAnsi="Arial" w:cs="Arial"/>
          <w:sz w:val="24"/>
          <w:szCs w:val="24"/>
        </w:rPr>
        <w:t>крпа</w:t>
      </w:r>
      <w:proofErr w:type="spellEnd"/>
      <w:r w:rsidRPr="006538E3">
        <w:rPr>
          <w:rFonts w:ascii="Arial" w:hAnsi="Arial" w:cs="Arial"/>
          <w:sz w:val="24"/>
          <w:szCs w:val="24"/>
        </w:rPr>
        <w:t xml:space="preserve"> </w:t>
      </w:r>
      <w:proofErr w:type="spellStart"/>
      <w:r w:rsidRPr="006538E3">
        <w:rPr>
          <w:rFonts w:ascii="Arial" w:hAnsi="Arial" w:cs="Arial"/>
          <w:sz w:val="24"/>
          <w:szCs w:val="24"/>
        </w:rPr>
        <w:t>со</w:t>
      </w:r>
      <w:proofErr w:type="spellEnd"/>
      <w:r w:rsidRPr="006538E3">
        <w:rPr>
          <w:rFonts w:ascii="Arial" w:hAnsi="Arial" w:cs="Arial"/>
          <w:sz w:val="24"/>
          <w:szCs w:val="24"/>
        </w:rPr>
        <w:t xml:space="preserve"> </w:t>
      </w:r>
      <w:proofErr w:type="spellStart"/>
      <w:r w:rsidRPr="006538E3">
        <w:rPr>
          <w:rFonts w:ascii="Arial" w:hAnsi="Arial" w:cs="Arial"/>
          <w:sz w:val="24"/>
          <w:szCs w:val="24"/>
        </w:rPr>
        <w:t>помош</w:t>
      </w:r>
      <w:proofErr w:type="spellEnd"/>
      <w:r w:rsidRPr="006538E3">
        <w:rPr>
          <w:rFonts w:ascii="Arial" w:hAnsi="Arial" w:cs="Arial"/>
          <w:sz w:val="24"/>
          <w:szCs w:val="24"/>
        </w:rPr>
        <w:t xml:space="preserve"> </w:t>
      </w:r>
      <w:proofErr w:type="spellStart"/>
      <w:r w:rsidRPr="006538E3">
        <w:rPr>
          <w:rFonts w:ascii="Arial" w:hAnsi="Arial" w:cs="Arial"/>
          <w:sz w:val="24"/>
          <w:szCs w:val="24"/>
        </w:rPr>
        <w:t>на</w:t>
      </w:r>
      <w:proofErr w:type="spellEnd"/>
      <w:r w:rsidRPr="006538E3">
        <w:rPr>
          <w:rFonts w:ascii="Arial" w:hAnsi="Arial" w:cs="Arial"/>
          <w:sz w:val="24"/>
          <w:szCs w:val="24"/>
        </w:rPr>
        <w:t xml:space="preserve"> </w:t>
      </w:r>
      <w:proofErr w:type="spellStart"/>
      <w:r w:rsidRPr="006538E3">
        <w:rPr>
          <w:rFonts w:ascii="Arial" w:hAnsi="Arial" w:cs="Arial"/>
          <w:sz w:val="24"/>
          <w:szCs w:val="24"/>
        </w:rPr>
        <w:t>прстите</w:t>
      </w:r>
      <w:proofErr w:type="spellEnd"/>
    </w:p>
    <w:p w:rsidR="00B757D5" w:rsidRPr="006538E3" w:rsidRDefault="00B757D5" w:rsidP="00B757D5">
      <w:pPr>
        <w:spacing w:line="360" w:lineRule="auto"/>
        <w:jc w:val="both"/>
        <w:rPr>
          <w:rFonts w:ascii="Arial" w:hAnsi="Arial" w:cs="Arial"/>
          <w:sz w:val="24"/>
          <w:szCs w:val="24"/>
        </w:rPr>
      </w:pPr>
      <w:r w:rsidRPr="006538E3">
        <w:rPr>
          <w:rFonts w:ascii="Arial" w:hAnsi="Arial" w:cs="Arial"/>
          <w:sz w:val="24"/>
          <w:szCs w:val="24"/>
          <w:lang w:val="mk-MK"/>
        </w:rPr>
        <w:t xml:space="preserve">              </w:t>
      </w:r>
      <w:r w:rsidRPr="006538E3">
        <w:rPr>
          <w:rFonts w:ascii="Arial" w:hAnsi="Arial" w:cs="Arial"/>
          <w:sz w:val="24"/>
          <w:szCs w:val="24"/>
        </w:rPr>
        <w:t xml:space="preserve">                </w:t>
      </w:r>
      <w:r w:rsidRPr="006538E3">
        <w:rPr>
          <w:rFonts w:ascii="Arial" w:hAnsi="Arial" w:cs="Arial"/>
          <w:sz w:val="24"/>
          <w:szCs w:val="24"/>
          <w:lang w:val="mk-MK"/>
        </w:rPr>
        <w:t xml:space="preserve">Figure </w:t>
      </w:r>
      <w:r w:rsidRPr="006538E3">
        <w:rPr>
          <w:rFonts w:ascii="Arial" w:hAnsi="Arial" w:cs="Arial"/>
          <w:sz w:val="24"/>
          <w:szCs w:val="24"/>
        </w:rPr>
        <w:t>6</w:t>
      </w:r>
      <w:r w:rsidRPr="006538E3">
        <w:rPr>
          <w:rFonts w:ascii="Arial" w:hAnsi="Arial" w:cs="Arial"/>
          <w:sz w:val="24"/>
          <w:szCs w:val="24"/>
          <w:lang w:val="mk-MK"/>
        </w:rPr>
        <w:t>.</w:t>
      </w:r>
      <w:r w:rsidRPr="006538E3">
        <w:rPr>
          <w:rFonts w:ascii="Arial" w:hAnsi="Arial" w:cs="Arial"/>
          <w:sz w:val="24"/>
          <w:szCs w:val="24"/>
        </w:rPr>
        <w:t xml:space="preserve"> Catching a towel with your fingers</w:t>
      </w:r>
    </w:p>
    <w:p w:rsidR="00B757D5" w:rsidRPr="005E3BCE"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З) Фаќање со прстите на нозете на мали песочни торбичиња и фрлање на определено место или цел и враќање на истиот начин.</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rPr>
        <w:lastRenderedPageBreak/>
        <w:t xml:space="preserve">S) </w:t>
      </w:r>
      <w:proofErr w:type="spellStart"/>
      <w:r>
        <w:rPr>
          <w:rFonts w:ascii="Arial" w:hAnsi="Arial" w:cs="Arial"/>
          <w:sz w:val="24"/>
          <w:szCs w:val="24"/>
        </w:rPr>
        <w:t>Тркалање</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мала</w:t>
      </w:r>
      <w:proofErr w:type="spellEnd"/>
      <w:r>
        <w:rPr>
          <w:rFonts w:ascii="Arial" w:hAnsi="Arial" w:cs="Arial"/>
          <w:sz w:val="24"/>
          <w:szCs w:val="24"/>
        </w:rPr>
        <w:t xml:space="preserve"> </w:t>
      </w:r>
      <w:proofErr w:type="spellStart"/>
      <w:r>
        <w:rPr>
          <w:rFonts w:ascii="Arial" w:hAnsi="Arial" w:cs="Arial"/>
          <w:sz w:val="24"/>
          <w:szCs w:val="24"/>
        </w:rPr>
        <w:t>гумена</w:t>
      </w:r>
      <w:proofErr w:type="spellEnd"/>
      <w:r>
        <w:rPr>
          <w:rFonts w:ascii="Arial" w:hAnsi="Arial" w:cs="Arial"/>
          <w:sz w:val="24"/>
          <w:szCs w:val="24"/>
        </w:rPr>
        <w:t xml:space="preserve"> </w:t>
      </w:r>
      <w:proofErr w:type="spellStart"/>
      <w:r>
        <w:rPr>
          <w:rFonts w:ascii="Arial" w:hAnsi="Arial" w:cs="Arial"/>
          <w:sz w:val="24"/>
          <w:szCs w:val="24"/>
        </w:rPr>
        <w:t>топка</w:t>
      </w:r>
      <w:proofErr w:type="spellEnd"/>
      <w:r>
        <w:rPr>
          <w:rFonts w:ascii="Arial" w:hAnsi="Arial" w:cs="Arial"/>
          <w:sz w:val="24"/>
          <w:szCs w:val="24"/>
        </w:rPr>
        <w:t>, к</w:t>
      </w:r>
      <w:r>
        <w:rPr>
          <w:rFonts w:ascii="Arial" w:hAnsi="Arial" w:cs="Arial"/>
          <w:sz w:val="24"/>
          <w:szCs w:val="24"/>
          <w:lang w:val="mk-MK"/>
        </w:rPr>
        <w:t>онус или кочан од пченка со стапалото напред и назад, така што подебелиот дел се поставува на внатрешната страна на стапалото.</w:t>
      </w:r>
    </w:p>
    <w:p w:rsidR="00B757D5" w:rsidRPr="008D47CA" w:rsidRDefault="00B757D5" w:rsidP="00B757D5">
      <w:pPr>
        <w:spacing w:line="360" w:lineRule="auto"/>
        <w:jc w:val="both"/>
        <w:rPr>
          <w:rFonts w:ascii="Arial" w:hAnsi="Arial" w:cs="Arial"/>
          <w:b/>
          <w:i/>
          <w:sz w:val="24"/>
          <w:szCs w:val="24"/>
          <w:lang w:val="mk-MK"/>
        </w:rPr>
      </w:pPr>
      <w:r>
        <w:rPr>
          <w:rFonts w:ascii="Arial" w:hAnsi="Arial" w:cs="Arial"/>
          <w:sz w:val="24"/>
          <w:szCs w:val="24"/>
          <w:lang w:val="mk-MK"/>
        </w:rPr>
        <w:t xml:space="preserve">                            </w:t>
      </w:r>
      <w:r w:rsidRPr="002E2110">
        <w:rPr>
          <w:rFonts w:ascii="Arial" w:hAnsi="Arial" w:cs="Arial"/>
          <w:i/>
          <w:sz w:val="24"/>
          <w:szCs w:val="24"/>
          <w:lang w:val="mk-MK"/>
        </w:rPr>
        <w:t xml:space="preserve"> </w:t>
      </w:r>
      <w:r w:rsidRPr="008D47CA">
        <w:rPr>
          <w:rFonts w:ascii="Arial" w:hAnsi="Arial" w:cs="Arial"/>
          <w:b/>
          <w:i/>
          <w:sz w:val="24"/>
          <w:szCs w:val="24"/>
          <w:lang w:val="mk-MK"/>
        </w:rPr>
        <w:t>Вежби со стоење – со умерено оптоварување</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Постои неколку недели секојдневно вежбање може да се примени кои вежби од стоечка положба.</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Бавно кревање на прстите, така што петите едвај се одделуваат од подот, задржување неколку секунди и бавно стапнување на целите стапала. Прстите силно го притискааат подот. Вежбата се прави со исправени стапала, со допрени палци и раздалечени пети, истовремено со клекнување и исправување.</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Кревање на внатрешната страна на стапалата, задржување во таа положба неколку секунди и враќање во почетна положба.</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Стоење со поставување на петите на работ на гимнастичка клупа, предниот дел на стапалата е во воздух. Наизменично и истовремено стегање и опуштање на прстите на стапалата.</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Стоење врз медицинската топка клекнување и исправување и обиди за придвижување на топката.</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 xml:space="preserve">Стоење со лице кон sидот на растојание 10-15-20 cm, градниот кош го допира </w:t>
      </w:r>
      <w:proofErr w:type="spellStart"/>
      <w:r>
        <w:rPr>
          <w:rFonts w:ascii="Arial" w:hAnsi="Arial" w:cs="Arial"/>
          <w:sz w:val="24"/>
          <w:szCs w:val="24"/>
        </w:rPr>
        <w:t>sидот</w:t>
      </w:r>
      <w:proofErr w:type="spellEnd"/>
      <w:r>
        <w:rPr>
          <w:rFonts w:ascii="Arial" w:hAnsi="Arial" w:cs="Arial"/>
          <w:sz w:val="24"/>
          <w:szCs w:val="24"/>
        </w:rPr>
        <w:t xml:space="preserve">. </w:t>
      </w:r>
      <w:proofErr w:type="spellStart"/>
      <w:r>
        <w:rPr>
          <w:rFonts w:ascii="Arial" w:hAnsi="Arial" w:cs="Arial"/>
          <w:sz w:val="24"/>
          <w:szCs w:val="24"/>
        </w:rPr>
        <w:t>Притискање</w:t>
      </w:r>
      <w:proofErr w:type="spellEnd"/>
      <w:r>
        <w:rPr>
          <w:rFonts w:ascii="Arial" w:hAnsi="Arial" w:cs="Arial"/>
          <w:sz w:val="24"/>
          <w:szCs w:val="24"/>
        </w:rPr>
        <w:t xml:space="preserve"> </w:t>
      </w:r>
      <w:r>
        <w:rPr>
          <w:rFonts w:ascii="Arial" w:hAnsi="Arial" w:cs="Arial"/>
          <w:sz w:val="24"/>
          <w:szCs w:val="24"/>
          <w:lang w:val="mk-MK"/>
        </w:rPr>
        <w:t>со прстите кон подот, без да се одделуваат петите од него.</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Подигање на петите со свиткани прсти и враќање во почетната положба. Наизменичното подигање на пета и прсти.</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Наизменично подигање на прстите на едната нога и максимално стегање на надколеницата и стапалата на другата нога, враќање во почетната положба.</w:t>
      </w:r>
    </w:p>
    <w:p w:rsidR="00DE570C" w:rsidRDefault="00DE570C" w:rsidP="00DE570C">
      <w:pPr>
        <w:pStyle w:val="ListParagraph"/>
        <w:spacing w:line="360" w:lineRule="auto"/>
        <w:jc w:val="both"/>
        <w:rPr>
          <w:rFonts w:ascii="Arial" w:hAnsi="Arial" w:cs="Arial"/>
          <w:sz w:val="24"/>
          <w:szCs w:val="24"/>
          <w:lang w:val="mk-MK"/>
        </w:rPr>
      </w:pPr>
    </w:p>
    <w:p w:rsidR="00DE570C" w:rsidRDefault="00DE570C" w:rsidP="00DE570C">
      <w:pPr>
        <w:pStyle w:val="ListParagraph"/>
        <w:spacing w:line="360" w:lineRule="auto"/>
        <w:jc w:val="both"/>
        <w:rPr>
          <w:rFonts w:ascii="Arial" w:hAnsi="Arial" w:cs="Arial"/>
          <w:sz w:val="24"/>
          <w:szCs w:val="24"/>
          <w:lang w:val="mk-MK"/>
        </w:rPr>
      </w:pPr>
    </w:p>
    <w:p w:rsidR="00DE570C" w:rsidRPr="00CA628C" w:rsidRDefault="00DE570C" w:rsidP="00DE570C">
      <w:pPr>
        <w:pStyle w:val="ListParagraph"/>
        <w:spacing w:line="360" w:lineRule="auto"/>
        <w:jc w:val="both"/>
        <w:rPr>
          <w:rFonts w:ascii="Arial" w:hAnsi="Arial" w:cs="Arial"/>
          <w:sz w:val="24"/>
          <w:szCs w:val="24"/>
          <w:lang w:val="mk-MK"/>
        </w:rPr>
      </w:pPr>
    </w:p>
    <w:p w:rsidR="00B757D5" w:rsidRPr="008B6770" w:rsidRDefault="00B757D5" w:rsidP="00B757D5">
      <w:pPr>
        <w:spacing w:line="360" w:lineRule="auto"/>
        <w:ind w:left="360"/>
        <w:jc w:val="both"/>
        <w:rPr>
          <w:rFonts w:ascii="Arial" w:hAnsi="Arial" w:cs="Arial"/>
          <w:b/>
          <w:sz w:val="24"/>
          <w:szCs w:val="24"/>
          <w:lang w:val="mk-MK"/>
        </w:rPr>
      </w:pPr>
      <w:r w:rsidRPr="008B6770">
        <w:rPr>
          <w:rFonts w:ascii="Arial" w:hAnsi="Arial" w:cs="Arial"/>
          <w:b/>
          <w:sz w:val="24"/>
          <w:szCs w:val="24"/>
          <w:lang w:val="mk-MK"/>
        </w:rPr>
        <w:lastRenderedPageBreak/>
        <w:t xml:space="preserve">     </w:t>
      </w:r>
      <w:r>
        <w:rPr>
          <w:rFonts w:ascii="Arial" w:hAnsi="Arial" w:cs="Arial"/>
          <w:b/>
          <w:sz w:val="24"/>
          <w:szCs w:val="24"/>
          <w:lang w:val="mk-MK"/>
        </w:rPr>
        <w:t xml:space="preserve">   </w:t>
      </w:r>
      <w:r w:rsidRPr="008B6770">
        <w:rPr>
          <w:rFonts w:ascii="Arial" w:hAnsi="Arial" w:cs="Arial"/>
          <w:b/>
          <w:sz w:val="24"/>
          <w:szCs w:val="24"/>
          <w:lang w:val="mk-MK"/>
        </w:rPr>
        <w:t xml:space="preserve">               Вежби со одење и трчање – со најголемо оптоварување</w:t>
      </w:r>
    </w:p>
    <w:p w:rsidR="00B757D5" w:rsidRDefault="00B757D5" w:rsidP="00B757D5">
      <w:pPr>
        <w:spacing w:line="360" w:lineRule="auto"/>
        <w:ind w:left="360"/>
        <w:jc w:val="both"/>
        <w:rPr>
          <w:rFonts w:ascii="Arial" w:hAnsi="Arial" w:cs="Arial"/>
          <w:sz w:val="24"/>
          <w:szCs w:val="24"/>
          <w:lang w:val="mk-MK"/>
        </w:rPr>
      </w:pPr>
      <w:r>
        <w:rPr>
          <w:rFonts w:ascii="Arial" w:hAnsi="Arial" w:cs="Arial"/>
          <w:sz w:val="24"/>
          <w:szCs w:val="24"/>
          <w:lang w:val="mk-MK"/>
        </w:rPr>
        <w:t xml:space="preserve">     Вежбите со одење и трчање предизвикуваат најголемо физиолошко оптоварување и за нив е потребна претходна подготовка. Под тоа се подразбираат добро усвојување на вежбите од седечка и стоечка положба.</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Одење на прсти со паралелни стапала, приближени прсти и  раздалечени пети. Петите да не се подигнуваат многу од подот.</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Одење со внатрешниот раб на стапалото.</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Одење со надворешниот раб на стапалото со свиткани прсти.</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Одење на пети со свиткани прсти.</w:t>
      </w:r>
    </w:p>
    <w:p w:rsidR="00B757D5" w:rsidRPr="00ED200F"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 xml:space="preserve">Одење со раширени нозе. Прстите треба лесно да се потпираат на подот и гланиот притисок при одењето напред да се врши со главата на </w:t>
      </w:r>
      <w:r>
        <w:rPr>
          <w:rFonts w:ascii="Arial" w:hAnsi="Arial" w:cs="Arial"/>
          <w:sz w:val="24"/>
          <w:szCs w:val="24"/>
        </w:rPr>
        <w:t>I</w:t>
      </w:r>
      <w:r>
        <w:rPr>
          <w:rFonts w:ascii="Arial" w:hAnsi="Arial" w:cs="Arial"/>
          <w:sz w:val="24"/>
          <w:szCs w:val="24"/>
          <w:lang w:val="mk-MK"/>
        </w:rPr>
        <w:t xml:space="preserve"> метатарзална коска. Вежбата да се прави бавно и внимателно, со цел да се затегне m. fibula</w:t>
      </w:r>
      <w:proofErr w:type="spellStart"/>
      <w:r>
        <w:rPr>
          <w:rFonts w:ascii="Arial" w:hAnsi="Arial" w:cs="Arial"/>
          <w:sz w:val="24"/>
          <w:szCs w:val="24"/>
        </w:rPr>
        <w:t>ris</w:t>
      </w:r>
      <w:proofErr w:type="spellEnd"/>
      <w:r>
        <w:rPr>
          <w:rFonts w:ascii="Arial" w:hAnsi="Arial" w:cs="Arial"/>
          <w:sz w:val="24"/>
          <w:szCs w:val="24"/>
        </w:rPr>
        <w:t xml:space="preserve"> </w:t>
      </w:r>
      <w:proofErr w:type="spellStart"/>
      <w:r>
        <w:rPr>
          <w:rFonts w:ascii="Arial" w:hAnsi="Arial" w:cs="Arial"/>
          <w:sz w:val="24"/>
          <w:szCs w:val="24"/>
        </w:rPr>
        <w:t>longus</w:t>
      </w:r>
      <w:proofErr w:type="spellEnd"/>
      <w:r>
        <w:rPr>
          <w:rFonts w:ascii="Arial" w:hAnsi="Arial" w:cs="Arial"/>
          <w:sz w:val="24"/>
          <w:szCs w:val="24"/>
        </w:rPr>
        <w:t>.</w:t>
      </w:r>
    </w:p>
    <w:p w:rsidR="00B757D5" w:rsidRDefault="00B757D5" w:rsidP="00B757D5">
      <w:pPr>
        <w:pStyle w:val="ListParagraph"/>
        <w:numPr>
          <w:ilvl w:val="0"/>
          <w:numId w:val="1"/>
        </w:numPr>
        <w:spacing w:line="360" w:lineRule="auto"/>
        <w:jc w:val="both"/>
        <w:rPr>
          <w:rFonts w:ascii="Arial" w:hAnsi="Arial" w:cs="Arial"/>
          <w:sz w:val="24"/>
          <w:szCs w:val="24"/>
          <w:lang w:val="mk-MK"/>
        </w:rPr>
      </w:pPr>
      <w:proofErr w:type="spellStart"/>
      <w:r>
        <w:rPr>
          <w:rFonts w:ascii="Arial" w:hAnsi="Arial" w:cs="Arial"/>
          <w:sz w:val="24"/>
          <w:szCs w:val="24"/>
        </w:rPr>
        <w:t>Одење</w:t>
      </w:r>
      <w:proofErr w:type="spellEnd"/>
      <w:r>
        <w:rPr>
          <w:rFonts w:ascii="Arial" w:hAnsi="Arial" w:cs="Arial"/>
          <w:sz w:val="24"/>
          <w:szCs w:val="24"/>
        </w:rPr>
        <w:t xml:space="preserve"> </w:t>
      </w:r>
      <w:r>
        <w:rPr>
          <w:rFonts w:ascii="Arial" w:hAnsi="Arial" w:cs="Arial"/>
          <w:sz w:val="24"/>
          <w:szCs w:val="24"/>
          <w:lang w:val="mk-MK"/>
        </w:rPr>
        <w:t>по тесна даска, лесно заоблена и подигната 10-30 cm од подот. Вежбата помага во оформување на напречниот свод.</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Придвижување на десно, така што истовремето се подигнува предниот дел на стапалото и се преместуваат на десно. После тоа се подигаат петите и исто така се преместуваат на десно. Истата вежба се прави со придвижување на лево.</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Детето се качува со грб и слегува со лице по лесно наклонета рамна површина. Стапалата се свиткани надолу и сите мускули се напрегнати, за да не се лизне и падне.</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Одење, така што се прави чекор напред со левата нога, десната нога се прибира до левата и телото се подигнува на прсти. Потоа се прави чекор со десната нога, левата нога се приближува до десната и се подигнува на прсти итн.</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Трчање на прсти и потскокнување со јаже. Вежбата се прави внимателно и бавно за да се зголеми нејзиното времетраење.</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Сите вежби треба да се прават бавно и точно. На тој начин детето постепено добива навика за правилно движење и активно учество во физичките активности. </w:t>
      </w:r>
      <w:r>
        <w:rPr>
          <w:rFonts w:ascii="Arial" w:hAnsi="Arial" w:cs="Arial"/>
          <w:sz w:val="24"/>
          <w:szCs w:val="24"/>
          <w:lang w:val="mk-MK"/>
        </w:rPr>
        <w:lastRenderedPageBreak/>
        <w:t>Вежбите се прават со боси нозе како за контрола, така и за правилно надразнувавање на мускулите на површината на стапалата.</w:t>
      </w:r>
    </w:p>
    <w:p w:rsidR="00B757D5" w:rsidRDefault="00B757D5" w:rsidP="00B757D5">
      <w:pPr>
        <w:spacing w:line="360" w:lineRule="auto"/>
        <w:jc w:val="both"/>
        <w:rPr>
          <w:rFonts w:ascii="Arial" w:hAnsi="Arial" w:cs="Arial"/>
          <w:sz w:val="24"/>
          <w:szCs w:val="24"/>
        </w:rPr>
      </w:pPr>
      <w:r>
        <w:rPr>
          <w:rFonts w:ascii="Arial" w:hAnsi="Arial" w:cs="Arial"/>
          <w:sz w:val="24"/>
          <w:szCs w:val="24"/>
          <w:lang w:val="mk-MK"/>
        </w:rPr>
        <w:t>Пожелно е да се носат влечки и други летни обувки кои за да не испаднат од нозете, ги обврзуваат прстите ритмички да се свиткуваат. Во останатите годишни сезони се препорачува носење на чевли со еластични влошки. При изразено рамно стапало се препорачуваат специјално направени влошки од пореста за формирање на полуеластичен отвор на сводот. Тие се поставуваат во чевлите, но не се носат постојано.</w:t>
      </w:r>
    </w:p>
    <w:p w:rsidR="00B757D5" w:rsidRDefault="00B757D5" w:rsidP="00B757D5">
      <w:pPr>
        <w:spacing w:line="360" w:lineRule="auto"/>
        <w:jc w:val="both"/>
        <w:rPr>
          <w:rFonts w:ascii="Arial" w:hAnsi="Arial" w:cs="Arial"/>
          <w:sz w:val="24"/>
          <w:szCs w:val="24"/>
        </w:rPr>
      </w:pPr>
      <w:r>
        <w:rPr>
          <w:rFonts w:ascii="Arial" w:hAnsi="Arial" w:cs="Arial"/>
          <w:sz w:val="24"/>
          <w:szCs w:val="24"/>
          <w:lang w:val="mk-MK"/>
        </w:rPr>
        <w:t>Истовремено со одржување на сводот, влошките ги притиснуваат мускулите на стапалото, кои активно учествуваат во одржувањето на сводот. Хипотрофијата на мускулите поради непрекинат притисок од влошките може да доведат до спротивен резултат. Најдобро е да се постават во чевлите околку 2 часа попладне или навечер, кога децата се најуморни.</w:t>
      </w:r>
    </w:p>
    <w:p w:rsidR="00B757D5" w:rsidRPr="00DC4EB7" w:rsidRDefault="00B757D5" w:rsidP="00B757D5">
      <w:pPr>
        <w:spacing w:line="360" w:lineRule="auto"/>
        <w:jc w:val="both"/>
        <w:rPr>
          <w:rFonts w:ascii="Arial" w:hAnsi="Arial" w:cs="Arial"/>
          <w:sz w:val="24"/>
          <w:szCs w:val="24"/>
        </w:rPr>
      </w:pPr>
      <w:r>
        <w:rPr>
          <w:rFonts w:ascii="Arial" w:hAnsi="Arial" w:cs="Arial"/>
          <w:sz w:val="24"/>
          <w:szCs w:val="24"/>
          <w:lang w:val="mk-MK"/>
        </w:rPr>
        <w:t>Многу од наведените и другите специјални вежби може да се исполнуваат за превентива и лекување на рамно стапало. Важно е вежбите да се изведуваат подолг временски период, за да се одржи мускулатурата во добра состојба. тоа е патот за елиминирање на деформитетот.</w:t>
      </w:r>
    </w:p>
    <w:p w:rsidR="00B757D5" w:rsidRPr="008D47CA" w:rsidRDefault="00B757D5" w:rsidP="00B757D5">
      <w:pPr>
        <w:spacing w:line="360" w:lineRule="auto"/>
        <w:ind w:left="360"/>
        <w:jc w:val="both"/>
        <w:rPr>
          <w:rFonts w:ascii="Arial" w:hAnsi="Arial" w:cs="Arial"/>
          <w:b/>
          <w:sz w:val="24"/>
          <w:szCs w:val="24"/>
          <w:lang w:val="mk-MK"/>
        </w:rPr>
      </w:pPr>
      <w:r w:rsidRPr="008D47CA">
        <w:rPr>
          <w:rFonts w:ascii="Arial" w:hAnsi="Arial" w:cs="Arial"/>
          <w:b/>
          <w:sz w:val="24"/>
          <w:szCs w:val="24"/>
        </w:rPr>
        <w:t xml:space="preserve">   </w:t>
      </w:r>
      <w:r>
        <w:rPr>
          <w:rFonts w:ascii="Arial" w:hAnsi="Arial" w:cs="Arial"/>
          <w:b/>
          <w:sz w:val="24"/>
          <w:szCs w:val="24"/>
          <w:lang w:val="mk-MK"/>
        </w:rPr>
        <w:t xml:space="preserve">                             </w:t>
      </w:r>
      <w:r w:rsidRPr="008D47CA">
        <w:rPr>
          <w:rFonts w:ascii="Arial" w:hAnsi="Arial" w:cs="Arial"/>
          <w:b/>
          <w:sz w:val="24"/>
          <w:szCs w:val="24"/>
          <w:lang w:val="mk-MK"/>
        </w:rPr>
        <w:t xml:space="preserve">     </w:t>
      </w:r>
      <w:proofErr w:type="spellStart"/>
      <w:r w:rsidRPr="008D47CA">
        <w:rPr>
          <w:rFonts w:ascii="Arial" w:hAnsi="Arial" w:cs="Arial"/>
          <w:b/>
          <w:sz w:val="24"/>
          <w:szCs w:val="24"/>
        </w:rPr>
        <w:t>Pes</w:t>
      </w:r>
      <w:proofErr w:type="spellEnd"/>
      <w:r w:rsidRPr="008D47CA">
        <w:rPr>
          <w:rFonts w:ascii="Arial" w:hAnsi="Arial" w:cs="Arial"/>
          <w:b/>
          <w:sz w:val="24"/>
          <w:szCs w:val="24"/>
        </w:rPr>
        <w:t xml:space="preserve"> </w:t>
      </w:r>
      <w:proofErr w:type="spellStart"/>
      <w:r w:rsidRPr="008D47CA">
        <w:rPr>
          <w:rFonts w:ascii="Arial" w:hAnsi="Arial" w:cs="Arial"/>
          <w:b/>
          <w:sz w:val="24"/>
          <w:szCs w:val="24"/>
        </w:rPr>
        <w:t>cavus</w:t>
      </w:r>
      <w:proofErr w:type="spellEnd"/>
      <w:r w:rsidRPr="008D47CA">
        <w:rPr>
          <w:rFonts w:ascii="Arial" w:hAnsi="Arial" w:cs="Arial"/>
          <w:b/>
          <w:sz w:val="24"/>
          <w:szCs w:val="24"/>
        </w:rPr>
        <w:t xml:space="preserve"> </w:t>
      </w:r>
      <w:proofErr w:type="gramStart"/>
      <w:r>
        <w:rPr>
          <w:rFonts w:ascii="Arial" w:hAnsi="Arial" w:cs="Arial"/>
          <w:b/>
          <w:sz w:val="24"/>
          <w:szCs w:val="24"/>
          <w:lang w:val="mk-MK"/>
        </w:rPr>
        <w:t>( стапало</w:t>
      </w:r>
      <w:proofErr w:type="gramEnd"/>
      <w:r>
        <w:rPr>
          <w:rFonts w:ascii="Arial" w:hAnsi="Arial" w:cs="Arial"/>
          <w:b/>
          <w:sz w:val="24"/>
          <w:szCs w:val="24"/>
          <w:lang w:val="mk-MK"/>
        </w:rPr>
        <w:t xml:space="preserve"> со висок свод)</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Оваа стапало е познато како стапало со висок свод. Преставува спротивна деформација на стапалото во однос на рамните стапала. Сите овие деформитети предизвикуваат зголемување на оптоварувањето на метатарзалните коски, која што може да доведе до појава на болка во регионот на коската на стапалото. Кај 80% од случаите може точно да се идентификуваат причините на пес кавус и можат да имат невромускулни болести (мускулна дистрофија, церебрална парализа, детска парализа, сирингомиелија), фрактури, изгореници, а кај останатите 20% од случаевите причините сепак не се доволно познати и се претпоставува дека постои некоја генетска предиспозиција.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lastRenderedPageBreak/>
        <w:t>Според статистичките податоци во однос на застапеноста на пес кавус за општата популација резултатите не се доволно познати, а според некои автори се наведува дека дури и секој десетти човек има деформитет од овој тип, до одреден степен.</w:t>
      </w:r>
    </w:p>
    <w:p w:rsidR="00B757D5" w:rsidRPr="009723C9" w:rsidRDefault="00B757D5" w:rsidP="00B757D5">
      <w:pPr>
        <w:spacing w:line="360" w:lineRule="auto"/>
        <w:ind w:left="360"/>
        <w:jc w:val="both"/>
        <w:rPr>
          <w:rFonts w:ascii="Arial" w:hAnsi="Arial" w:cs="Arial"/>
          <w:b/>
          <w:sz w:val="24"/>
          <w:szCs w:val="24"/>
          <w:lang w:val="mk-MK"/>
        </w:rPr>
      </w:pPr>
      <w:r>
        <w:rPr>
          <w:rFonts w:ascii="Arial" w:hAnsi="Arial" w:cs="Arial"/>
          <w:sz w:val="24"/>
          <w:szCs w:val="24"/>
          <w:lang w:val="mk-MK"/>
        </w:rPr>
        <w:t xml:space="preserve">                            </w:t>
      </w:r>
      <w:r w:rsidRPr="009723C9">
        <w:rPr>
          <w:rFonts w:ascii="Arial" w:hAnsi="Arial" w:cs="Arial"/>
          <w:b/>
          <w:sz w:val="24"/>
          <w:szCs w:val="24"/>
          <w:lang w:val="mk-MK"/>
        </w:rPr>
        <w:t>Како се поставува дијагноза на пес кавус</w:t>
      </w:r>
      <w:r>
        <w:rPr>
          <w:rFonts w:ascii="Arial" w:hAnsi="Arial" w:cs="Arial"/>
          <w:b/>
          <w:sz w:val="24"/>
          <w:szCs w:val="24"/>
          <w:lang w:val="mk-MK"/>
        </w:rPr>
        <w:t xml:space="preserve"> ?</w:t>
      </w:r>
    </w:p>
    <w:p w:rsidR="00B757D5" w:rsidRDefault="00B757D5" w:rsidP="00B757D5">
      <w:pPr>
        <w:spacing w:line="360" w:lineRule="auto"/>
        <w:ind w:left="360"/>
        <w:jc w:val="both"/>
        <w:rPr>
          <w:rFonts w:ascii="Arial" w:hAnsi="Arial" w:cs="Arial"/>
          <w:sz w:val="24"/>
          <w:szCs w:val="24"/>
          <w:lang w:val="mk-MK"/>
        </w:rPr>
      </w:pPr>
      <w:r>
        <w:rPr>
          <w:rFonts w:ascii="Arial" w:hAnsi="Arial" w:cs="Arial"/>
          <w:sz w:val="24"/>
          <w:szCs w:val="24"/>
          <w:lang w:val="mk-MK"/>
        </w:rPr>
        <w:t xml:space="preserve">   Во повеќе случаи дијагнозата се врши врз основа на клиничките симптоми и објективното испитување. Сепак потребно е и дополнително да се направи снимање во процесот на постоењето на некои дегенеративни заболувања во зглобовите на ногата.  </w:t>
      </w:r>
    </w:p>
    <w:p w:rsidR="00B757D5" w:rsidRDefault="00B757D5" w:rsidP="00B757D5">
      <w:pPr>
        <w:spacing w:line="360" w:lineRule="auto"/>
        <w:ind w:left="360"/>
        <w:jc w:val="both"/>
        <w:rPr>
          <w:rFonts w:ascii="Arial" w:hAnsi="Arial" w:cs="Arial"/>
          <w:sz w:val="24"/>
          <w:szCs w:val="24"/>
          <w:lang w:val="mk-MK"/>
        </w:rPr>
      </w:pPr>
      <w:r>
        <w:rPr>
          <w:rFonts w:ascii="Arial" w:hAnsi="Arial" w:cs="Arial"/>
          <w:sz w:val="24"/>
          <w:szCs w:val="24"/>
          <w:lang w:val="mk-MK"/>
        </w:rPr>
        <w:t xml:space="preserve">    </w:t>
      </w:r>
      <w:r w:rsidRPr="008D47CA">
        <w:rPr>
          <w:rFonts w:ascii="Arial" w:hAnsi="Arial" w:cs="Arial"/>
          <w:i/>
          <w:sz w:val="24"/>
          <w:szCs w:val="24"/>
          <w:lang w:val="mk-MK"/>
        </w:rPr>
        <w:t>Целта на третманот</w:t>
      </w:r>
      <w:r>
        <w:rPr>
          <w:rFonts w:ascii="Arial" w:hAnsi="Arial" w:cs="Arial"/>
          <w:sz w:val="24"/>
          <w:szCs w:val="24"/>
          <w:lang w:val="mk-MK"/>
        </w:rPr>
        <w:t xml:space="preserve"> пес кавус  е да се овозможи движење без мешање од било кој  вид. Се препорачува да се користат ортопедски помагала со кои се поддржува стапалото и се ставаат со обични обувки, по потреба може и да се дизајнираат чевлите со висок свод во областа на сводот на стапалото.</w:t>
      </w:r>
    </w:p>
    <w:p w:rsidR="00B757D5" w:rsidRDefault="00B757D5" w:rsidP="00B757D5">
      <w:pPr>
        <w:spacing w:line="360" w:lineRule="auto"/>
        <w:ind w:left="360"/>
        <w:jc w:val="both"/>
        <w:rPr>
          <w:rFonts w:ascii="Arial" w:hAnsi="Arial" w:cs="Arial"/>
          <w:sz w:val="24"/>
          <w:szCs w:val="24"/>
          <w:lang w:val="mk-MK"/>
        </w:rPr>
      </w:pPr>
    </w:p>
    <w:p w:rsidR="00B757D5" w:rsidRDefault="00B757D5" w:rsidP="00B757D5">
      <w:pPr>
        <w:spacing w:line="360" w:lineRule="auto"/>
        <w:ind w:left="360"/>
        <w:jc w:val="both"/>
        <w:rPr>
          <w:rFonts w:ascii="Arial" w:hAnsi="Arial" w:cs="Arial"/>
          <w:sz w:val="24"/>
          <w:szCs w:val="24"/>
          <w:lang w:val="mk-MK"/>
        </w:rPr>
      </w:pPr>
      <w:r>
        <w:rPr>
          <w:rFonts w:ascii="Arial" w:hAnsi="Arial" w:cs="Arial"/>
          <w:sz w:val="24"/>
          <w:szCs w:val="24"/>
          <w:lang w:val="mk-MK"/>
        </w:rPr>
        <w:t xml:space="preserve">          </w:t>
      </w:r>
      <w:r w:rsidRPr="008D47CA">
        <w:rPr>
          <w:rFonts w:ascii="Arial" w:hAnsi="Arial" w:cs="Arial"/>
          <w:i/>
          <w:sz w:val="24"/>
          <w:szCs w:val="24"/>
          <w:lang w:val="mk-MK"/>
        </w:rPr>
        <w:t>Физикалната терапија</w:t>
      </w:r>
      <w:r>
        <w:rPr>
          <w:rFonts w:ascii="Arial" w:hAnsi="Arial" w:cs="Arial"/>
          <w:sz w:val="24"/>
          <w:szCs w:val="24"/>
          <w:lang w:val="mk-MK"/>
        </w:rPr>
        <w:t xml:space="preserve"> може да им овозможи зајакнување на слабите. Интервенцијата може да се насочи само на меките ткива (плантарна ослободување на фасцијата, преместување на екстензорите и флексорните мускули) или на делови од коската (метатарзална остеомија, тарзални остеотомија). </w:t>
      </w:r>
    </w:p>
    <w:p w:rsidR="00B757D5" w:rsidRDefault="00B757D5" w:rsidP="00B757D5">
      <w:pPr>
        <w:spacing w:line="360" w:lineRule="auto"/>
        <w:jc w:val="both"/>
        <w:rPr>
          <w:rFonts w:ascii="Arial" w:hAnsi="Arial" w:cs="Arial"/>
          <w:b/>
          <w:sz w:val="24"/>
          <w:szCs w:val="24"/>
        </w:rPr>
      </w:pPr>
      <w:r>
        <w:rPr>
          <w:rFonts w:ascii="Arial" w:hAnsi="Arial" w:cs="Arial"/>
          <w:sz w:val="24"/>
          <w:szCs w:val="24"/>
          <w:lang w:val="mk-MK"/>
        </w:rPr>
        <w:t xml:space="preserve">                             </w:t>
      </w:r>
      <w:r w:rsidRPr="00AC0E97">
        <w:rPr>
          <w:rFonts w:ascii="Arial" w:hAnsi="Arial" w:cs="Arial"/>
          <w:b/>
          <w:sz w:val="24"/>
          <w:szCs w:val="24"/>
          <w:lang w:val="mk-MK"/>
        </w:rPr>
        <w:t xml:space="preserve">  Искривување на палецот</w:t>
      </w:r>
      <w:r>
        <w:rPr>
          <w:rFonts w:ascii="Arial" w:hAnsi="Arial" w:cs="Arial"/>
          <w:b/>
          <w:sz w:val="24"/>
          <w:szCs w:val="24"/>
          <w:lang w:val="mk-MK"/>
        </w:rPr>
        <w:t xml:space="preserve"> (hallux valgus)</w:t>
      </w:r>
    </w:p>
    <w:p w:rsidR="00B757D5" w:rsidRPr="00F170C4" w:rsidRDefault="00B757D5" w:rsidP="00B757D5">
      <w:pPr>
        <w:spacing w:line="360" w:lineRule="auto"/>
        <w:jc w:val="both"/>
        <w:rPr>
          <w:rFonts w:ascii="Arial" w:hAnsi="Arial" w:cs="Arial"/>
          <w:sz w:val="24"/>
          <w:szCs w:val="24"/>
          <w:lang w:val="mk-MK"/>
        </w:rPr>
      </w:pPr>
      <w:r>
        <w:rPr>
          <w:rFonts w:ascii="Arial" w:hAnsi="Arial" w:cs="Arial"/>
          <w:b/>
          <w:sz w:val="24"/>
          <w:szCs w:val="24"/>
        </w:rPr>
        <w:t xml:space="preserve">         </w:t>
      </w:r>
      <w:r>
        <w:rPr>
          <w:rFonts w:ascii="Arial" w:hAnsi="Arial" w:cs="Arial"/>
          <w:sz w:val="24"/>
          <w:szCs w:val="24"/>
          <w:lang w:val="mk-MK"/>
        </w:rPr>
        <w:t>Искривувањето  на палецот на стапалото, или популарно познато кокалче, е најчеста деформација на стапалото. Станува збор за странично искривување на палецот, или медицински халукс валгус, со што се зашилува преднен дел на стапалото и се создаваат болни коскени испакнатини на внатрешната страна на коренот на палецот.</w:t>
      </w:r>
    </w:p>
    <w:p w:rsidR="00B757D5" w:rsidRDefault="00B757D5" w:rsidP="00B757D5">
      <w:pPr>
        <w:spacing w:line="360" w:lineRule="auto"/>
        <w:jc w:val="both"/>
        <w:rPr>
          <w:rFonts w:ascii="Arial" w:hAnsi="Arial" w:cs="Arial"/>
          <w:sz w:val="24"/>
          <w:szCs w:val="24"/>
          <w:lang w:val="mk-MK"/>
        </w:rPr>
      </w:pPr>
      <w:r>
        <w:rPr>
          <w:rFonts w:ascii="Arial" w:hAnsi="Arial" w:cs="Arial"/>
          <w:b/>
          <w:sz w:val="24"/>
          <w:szCs w:val="24"/>
          <w:lang w:val="mk-MK"/>
        </w:rPr>
        <w:t xml:space="preserve">     </w:t>
      </w:r>
      <w:r>
        <w:rPr>
          <w:rFonts w:ascii="Arial" w:hAnsi="Arial" w:cs="Arial"/>
          <w:sz w:val="24"/>
          <w:szCs w:val="24"/>
          <w:lang w:val="mk-MK"/>
        </w:rPr>
        <w:t xml:space="preserve">     Покрива повеќе различни деформитети. Почетната фаза е израсток на внатрешниот дел на базата на палецот. Во следната фаза доаѓа до блага </w:t>
      </w:r>
      <w:r>
        <w:rPr>
          <w:rFonts w:ascii="Arial" w:hAnsi="Arial" w:cs="Arial"/>
          <w:sz w:val="24"/>
          <w:szCs w:val="24"/>
          <w:lang w:val="mk-MK"/>
        </w:rPr>
        <w:lastRenderedPageBreak/>
        <w:t>ротација на палецот (т.н. пронација), така што површината на ноктот на палецот повеќе не е паралелна со подлогата.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Палецот во своето поместување може да го потиснува вториот прст, да се подвлекува под истиот, или да го надјавне. Последицата може да биде делумно исчашување на вториот прст или појава на болен плускавец на неговиот горен дел. Палецот полека ја губи функцијата на другата коска на стапалото, каде е можна појава на болен плускавец.</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Деформитетот е прогресивен, кај секој пациент има свои особености и не мора кај секого да дојде до нагласен деформитет. Може да се запре на почетниот облик и да не покажува никакви знаци на прогресија.</w:t>
      </w:r>
    </w:p>
    <w:p w:rsidR="00B757D5" w:rsidRPr="00DA6627" w:rsidRDefault="00B757D5" w:rsidP="00B757D5">
      <w:pPr>
        <w:spacing w:line="360" w:lineRule="auto"/>
        <w:jc w:val="both"/>
        <w:rPr>
          <w:rFonts w:ascii="Arial" w:hAnsi="Arial" w:cs="Arial"/>
          <w:b/>
          <w:sz w:val="24"/>
          <w:szCs w:val="24"/>
          <w:lang w:val="mk-MK"/>
        </w:rPr>
      </w:pPr>
      <w:r>
        <w:rPr>
          <w:rFonts w:ascii="Arial" w:hAnsi="Arial" w:cs="Arial"/>
          <w:sz w:val="24"/>
          <w:szCs w:val="24"/>
          <w:lang w:val="mk-MK"/>
        </w:rPr>
        <w:t xml:space="preserve">                               </w:t>
      </w:r>
      <w:r w:rsidRPr="00DA6627">
        <w:rPr>
          <w:rFonts w:ascii="Arial" w:hAnsi="Arial" w:cs="Arial"/>
          <w:b/>
          <w:sz w:val="24"/>
          <w:szCs w:val="24"/>
          <w:lang w:val="mk-MK"/>
        </w:rPr>
        <w:t>Создава</w:t>
      </w:r>
      <w:r>
        <w:rPr>
          <w:rFonts w:ascii="Arial" w:hAnsi="Arial" w:cs="Arial"/>
          <w:b/>
          <w:sz w:val="24"/>
          <w:szCs w:val="24"/>
          <w:lang w:val="mk-MK"/>
        </w:rPr>
        <w:t>ње на   халу</w:t>
      </w:r>
      <w:r w:rsidRPr="00DA6627">
        <w:rPr>
          <w:rFonts w:ascii="Arial" w:hAnsi="Arial" w:cs="Arial"/>
          <w:b/>
          <w:sz w:val="24"/>
          <w:szCs w:val="24"/>
          <w:lang w:val="mk-MK"/>
        </w:rPr>
        <w:t>с ва</w:t>
      </w:r>
      <w:r>
        <w:rPr>
          <w:rFonts w:ascii="Arial" w:hAnsi="Arial" w:cs="Arial"/>
          <w:b/>
          <w:sz w:val="24"/>
          <w:szCs w:val="24"/>
          <w:lang w:val="mk-MK"/>
        </w:rPr>
        <w:t>л</w:t>
      </w:r>
      <w:r w:rsidRPr="00DA6627">
        <w:rPr>
          <w:rFonts w:ascii="Arial" w:hAnsi="Arial" w:cs="Arial"/>
          <w:b/>
          <w:sz w:val="24"/>
          <w:szCs w:val="24"/>
          <w:lang w:val="mk-MK"/>
        </w:rPr>
        <w:t>гус на палецот</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Природната или со текот на животот зголемена подвижност на првата метатарзална коска  на стапалото е една од причините за развој на халус валгус на палецот. Во тој случај првата метатарзална коска поради оптоварување се повлекува од останатите коски и се подигнува – напуштајќи ја својата положба на најниско поставена коска на предниот дел на стапалото. На тој начин се – урива предниот свод на стапалото, кој ја сочинува гравицата на метатарзалната коска, стапалото се шири, а под гравицата на втората и третата метатарзална коска се создава притисок поради зголемено оптоварување.</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Со зголемување на потпетиците на чевлите расте и оптоварувањето на предниот дел на стапалото, посебно кај луѓе кои подолго стојат или одат и ако имаат зголемена телесна тежина. Со нарушување на издигнатиот дел на стапалото доаѓа до ширење на неговиот преден дел во вид на лепеза, а прстите задржани во тесните чевли послабо се подвижни поради тесниот простор, се приближуваат и  се деформираат.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Со зголемување на висината на потпетиците за 5-7 сантиметри, двојно се зголемува оптоварувањето на предниот дел на стапалото во однос на одење со </w:t>
      </w:r>
      <w:r>
        <w:rPr>
          <w:rFonts w:ascii="Arial" w:hAnsi="Arial" w:cs="Arial"/>
          <w:sz w:val="24"/>
          <w:szCs w:val="24"/>
          <w:lang w:val="mk-MK"/>
        </w:rPr>
        <w:lastRenderedPageBreak/>
        <w:t>рамни чевли, кога оптоварувањето е два пати поголемо на задниот дел на стапалото.</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Малата подвижност на прстите на стапалото и стапалото во целина во тесни и крути чевли доведува од слабеење на мускулите на стапалото. Слабоста на мускулното и сврзното ткиво во комбинација со зголемено и несоодветно оптоварување на стапалото предизвикува натамошно нарушување на структурата на предниот дел на стапалото. Веројатно повеќе поврзани фактори доведуваат до конечен развој на деформацијата и нејзиното забрзано зголемување.</w:t>
      </w:r>
    </w:p>
    <w:p w:rsidR="00B757D5" w:rsidRDefault="00B757D5" w:rsidP="00B757D5">
      <w:pPr>
        <w:spacing w:line="360" w:lineRule="auto"/>
        <w:jc w:val="both"/>
        <w:rPr>
          <w:rFonts w:ascii="Arial" w:hAnsi="Arial" w:cs="Arial"/>
          <w:b/>
          <w:sz w:val="24"/>
          <w:szCs w:val="24"/>
          <w:lang w:val="mk-MK"/>
        </w:rPr>
      </w:pPr>
      <w:r>
        <w:rPr>
          <w:rFonts w:ascii="Arial" w:hAnsi="Arial" w:cs="Arial"/>
          <w:sz w:val="24"/>
          <w:szCs w:val="24"/>
          <w:lang w:val="mk-MK"/>
        </w:rPr>
        <w:t xml:space="preserve">                                        </w:t>
      </w:r>
      <w:r w:rsidRPr="00981305">
        <w:rPr>
          <w:rFonts w:ascii="Arial" w:hAnsi="Arial" w:cs="Arial"/>
          <w:b/>
          <w:sz w:val="24"/>
          <w:szCs w:val="24"/>
          <w:lang w:val="mk-MK"/>
        </w:rPr>
        <w:t xml:space="preserve">Причини </w:t>
      </w:r>
      <w:r>
        <w:rPr>
          <w:rFonts w:ascii="Arial" w:hAnsi="Arial" w:cs="Arial"/>
          <w:b/>
          <w:sz w:val="24"/>
          <w:szCs w:val="24"/>
          <w:lang w:val="mk-MK"/>
        </w:rPr>
        <w:t>за појава на халус валкус</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Не постои причина која влијае за појава на халус валгус, туку се зборува за фактори на предиспозиција, кои доведуваат до деформитетот. Постојат две групи на такви фактори. Едните се ендогени фактори кои се поврзани со анатомските варијации на градбата на стапалото, а другите се побројни и  се причините за негова појава. Во побројните спаѓаат најчесто наследните (60-90%), поради зголемена телесна тежина и носење неадекватни обувки.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Дебелината доведува до слабеење на лигаментарните врски и мускули кои ја одржуваат архитектониката на стапалото, што предизвикув спуштање на медијалниот надолжен како и на предниот попречен свод на стапалото. Научните студии покажале дека 33% од оние кои носат обувки имаат искривувања на палецот, додека тој процент кај оние кои не носат е само 2%. </w:t>
      </w:r>
    </w:p>
    <w:p w:rsidR="00B757D5" w:rsidRDefault="00B757D5" w:rsidP="00B757D5">
      <w:pPr>
        <w:spacing w:line="360" w:lineRule="auto"/>
        <w:jc w:val="both"/>
        <w:rPr>
          <w:rFonts w:ascii="Arial" w:hAnsi="Arial" w:cs="Arial"/>
          <w:sz w:val="24"/>
          <w:szCs w:val="24"/>
        </w:rPr>
      </w:pPr>
      <w:r>
        <w:rPr>
          <w:rFonts w:ascii="Arial" w:hAnsi="Arial" w:cs="Arial"/>
          <w:sz w:val="24"/>
          <w:szCs w:val="24"/>
          <w:lang w:val="mk-MK"/>
        </w:rPr>
        <w:t xml:space="preserve">    Втората група се егзогените фактори како што е носење нефизиолошки чевли, тесни или со зашилени врвови, долготрајно стоење, одење по рамна и тврда подлога.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rPr>
        <w:t xml:space="preserve">    </w:t>
      </w:r>
      <w:r>
        <w:rPr>
          <w:rFonts w:ascii="Arial" w:hAnsi="Arial" w:cs="Arial"/>
          <w:sz w:val="24"/>
          <w:szCs w:val="24"/>
          <w:lang w:val="mk-MK"/>
        </w:rPr>
        <w:t xml:space="preserve">Почест е кај жените, а главната причина е носење неадекватни обувки, кои со големината и обликот не го следат обликот на стапалото, при што високата потпетица префрла поголем дел од тежината на телото на предниот дел на стапалото, кое во тесен и неудобен простор се деформира. Тоа не значи дека </w:t>
      </w:r>
      <w:r>
        <w:rPr>
          <w:rFonts w:ascii="Arial" w:hAnsi="Arial" w:cs="Arial"/>
          <w:sz w:val="24"/>
          <w:szCs w:val="24"/>
          <w:lang w:val="mk-MK"/>
        </w:rPr>
        <w:lastRenderedPageBreak/>
        <w:t xml:space="preserve">секој кој носи тесни чевли со висока потпетица ќе има деформитет, но шансите се значително поголеми во однос на оние кои носат комотни и удобни обувки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Се разликуваат четири вида на халус валгус и тоа статички, вореден, воспален и посттрауматски. Од сите овие наведени најчест е статичкиот кој е поврзан со други статички деформитети на стапалото. Речиси 25 % од луѓето страдаат со овој вид на деформитет, кој може да биде во поблага или во поизразена форма.</w:t>
      </w:r>
    </w:p>
    <w:p w:rsidR="00B757D5" w:rsidRPr="00DA6627" w:rsidRDefault="00B757D5" w:rsidP="00B757D5">
      <w:pPr>
        <w:spacing w:line="360" w:lineRule="auto"/>
        <w:jc w:val="both"/>
        <w:rPr>
          <w:rFonts w:ascii="Arial" w:hAnsi="Arial" w:cs="Arial"/>
          <w:b/>
          <w:sz w:val="24"/>
          <w:szCs w:val="24"/>
          <w:lang w:val="mk-MK"/>
        </w:rPr>
      </w:pPr>
      <w:r w:rsidRPr="00981305">
        <w:rPr>
          <w:rFonts w:ascii="Arial" w:hAnsi="Arial" w:cs="Arial"/>
          <w:b/>
          <w:sz w:val="24"/>
          <w:szCs w:val="24"/>
          <w:lang w:val="mk-MK"/>
        </w:rPr>
        <w:t xml:space="preserve">   </w:t>
      </w:r>
      <w:r>
        <w:rPr>
          <w:rFonts w:ascii="Arial" w:hAnsi="Arial" w:cs="Arial"/>
          <w:b/>
          <w:sz w:val="24"/>
          <w:szCs w:val="24"/>
          <w:lang w:val="mk-MK"/>
        </w:rPr>
        <w:t xml:space="preserve">                                          </w:t>
      </w:r>
      <w:r w:rsidRPr="00981305">
        <w:rPr>
          <w:rFonts w:ascii="Arial" w:hAnsi="Arial" w:cs="Arial"/>
          <w:b/>
          <w:sz w:val="24"/>
          <w:szCs w:val="24"/>
          <w:lang w:val="mk-MK"/>
        </w:rPr>
        <w:t xml:space="preserve">  </w:t>
      </w:r>
      <w:r w:rsidRPr="00DA6627">
        <w:rPr>
          <w:rFonts w:ascii="Arial" w:hAnsi="Arial" w:cs="Arial"/>
          <w:b/>
          <w:sz w:val="24"/>
          <w:szCs w:val="24"/>
          <w:lang w:val="mk-MK"/>
        </w:rPr>
        <w:t>Дијагноза кај халус валкус</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Дијагнозата е лесна, но прогнозата на напредувањето е тешка. Кај поблаги деформитети најчест совет е носење комотни обувки во предниот дел, бидејќи тесни обувки го помагаат напредувањето, но може да доведе и до механички иритации на меките ткива во нивото на искривувањето на палецот, со можна појава на инфекција на стапалата.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При нагласени деформитети се советува рендгенско снимање на предниот дел на стапалото. По што со мерење на некои медицински агли може точно да се утврди степенот на прогресија на деформитетот и потоа. По 6-12 месеци со повторно снимање да се регистрира евентуалната прогресија и нејзиниот степен.</w:t>
      </w:r>
    </w:p>
    <w:p w:rsidR="00B757D5" w:rsidRDefault="00B757D5" w:rsidP="00B757D5">
      <w:pPr>
        <w:spacing w:line="360" w:lineRule="auto"/>
        <w:jc w:val="both"/>
        <w:rPr>
          <w:rFonts w:ascii="Arial" w:hAnsi="Arial" w:cs="Arial"/>
          <w:sz w:val="24"/>
          <w:szCs w:val="24"/>
        </w:rPr>
      </w:pPr>
      <w:r>
        <w:rPr>
          <w:rFonts w:ascii="Arial" w:hAnsi="Arial" w:cs="Arial"/>
          <w:sz w:val="24"/>
          <w:szCs w:val="24"/>
          <w:lang w:val="mk-MK"/>
        </w:rPr>
        <w:t xml:space="preserve">      Пореметување на сводовите на стапалата:  Стапалото има 4 анатомски свода: внатрешен, надолжен, преден, надворешен, надолжен и заден. Ако дојде до спуштање на надолжниот медијален свод на стапалото зборуваме за рамни стапала, додека сводот е повисок кај т.н. издлабено стапало.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rPr>
        <w:t xml:space="preserve">       </w:t>
      </w:r>
      <w:r>
        <w:rPr>
          <w:rFonts w:ascii="Arial" w:hAnsi="Arial" w:cs="Arial"/>
          <w:sz w:val="24"/>
          <w:szCs w:val="24"/>
          <w:lang w:val="mk-MK"/>
        </w:rPr>
        <w:t>Првиот деформитет е почест и е последица на општа мускулна слабост (заздравување после болести, нагло растење, тешка траума), нагласен замор (долго стоење и одење), кај нагло зголемување на телесната тежина, носење  неадекватни обувки и наследно. Овие лица имаат специфично круто одење, без фаза на одраз, при што петиците се криват а внатрешните лигаменти на скочниот зглоб се многу и</w:t>
      </w:r>
      <w:r w:rsidR="00844BDD">
        <w:rPr>
          <w:rFonts w:ascii="Arial" w:hAnsi="Arial" w:cs="Arial"/>
          <w:sz w:val="24"/>
          <w:szCs w:val="24"/>
          <w:lang w:val="mk-MK"/>
        </w:rPr>
        <w:t>стекнати. Во поодмината фаза мож</w:t>
      </w:r>
      <w:r>
        <w:rPr>
          <w:rFonts w:ascii="Arial" w:hAnsi="Arial" w:cs="Arial"/>
          <w:sz w:val="24"/>
          <w:szCs w:val="24"/>
          <w:lang w:val="mk-MK"/>
        </w:rPr>
        <w:t>ни се болки во колената, колковите, рбетот, па и во тилот.</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lastRenderedPageBreak/>
        <w:t xml:space="preserve">       </w:t>
      </w:r>
      <w:r w:rsidRPr="00981305">
        <w:rPr>
          <w:rFonts w:ascii="Arial" w:hAnsi="Arial" w:cs="Arial"/>
          <w:b/>
          <w:sz w:val="24"/>
          <w:szCs w:val="24"/>
          <w:lang w:val="mk-MK"/>
        </w:rPr>
        <w:t>Дијагноза и терапија</w:t>
      </w:r>
      <w:r>
        <w:rPr>
          <w:rFonts w:ascii="Arial" w:hAnsi="Arial" w:cs="Arial"/>
          <w:sz w:val="24"/>
          <w:szCs w:val="24"/>
          <w:lang w:val="mk-MK"/>
        </w:rPr>
        <w:t xml:space="preserve"> : Се потврдува со клинички преглед, но вистински (нумерички и визуелен) увид во деформитетот се добива со прегледот бароподометрија. Лекарот диференцира т.н. ригиден од флексибилен деформитет. Помал деформитет не бара лекување и пациентите и пациентите треба да се насочат кон нормална спортска активност.</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Деформитетот обично се појавува во адолесцентната возраст и постепено напредува. Многу често може да се појави и на двете нозе. Болката која го упатува пациентот на лекар предизвикува со растегнување на ткивото на предниот дел на стаплото при оптоварување, но и со иритација на испакнатината на основата на палецот во текот на носењето чевли.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Често се јавува и повторувачко воспалување на слузната обвивка (главичката) на испакнатиот дел од внатрешната страна на коренот на палецот. Болките може да бидат предизвикани и од</w:t>
      </w:r>
      <w:r w:rsidR="00844BDD">
        <w:rPr>
          <w:rFonts w:ascii="Arial" w:hAnsi="Arial" w:cs="Arial"/>
          <w:sz w:val="24"/>
          <w:szCs w:val="24"/>
          <w:lang w:val="mk-MK"/>
        </w:rPr>
        <w:t xml:space="preserve"> оштетување на рскавицата на зглобот на коската и пр</w:t>
      </w:r>
      <w:r>
        <w:rPr>
          <w:rFonts w:ascii="Arial" w:hAnsi="Arial" w:cs="Arial"/>
          <w:sz w:val="24"/>
          <w:szCs w:val="24"/>
          <w:lang w:val="mk-MK"/>
        </w:rPr>
        <w:t xml:space="preserve">вата метатарзална коска на која палецот се надоврзува. Како што напредува деформацијата, стапалото се повеќе се шири, палецот ротира и се подвлекува под другите прсти, кои постепено развиваат исто така деформации      ( се свиткуваат, повлекуваат или преминуваат еден преку друг).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Процената на степенот на валгусот на па</w:t>
      </w:r>
      <w:r w:rsidR="00844BDD">
        <w:rPr>
          <w:rFonts w:ascii="Arial" w:hAnsi="Arial" w:cs="Arial"/>
          <w:sz w:val="24"/>
          <w:szCs w:val="24"/>
          <w:lang w:val="mk-MK"/>
        </w:rPr>
        <w:t>лецот и со тоа и одлуката за вид</w:t>
      </w:r>
      <w:r>
        <w:rPr>
          <w:rFonts w:ascii="Arial" w:hAnsi="Arial" w:cs="Arial"/>
          <w:sz w:val="24"/>
          <w:szCs w:val="24"/>
          <w:lang w:val="mk-MK"/>
        </w:rPr>
        <w:t xml:space="preserve">от на лекувањето се поставува по темелен клинички преглед, рентген – снимања и мерење на аглите меѓу палецот и соседните делови на стапалото. На база на положбата на зглобот треба да се процени стабилноста на деформацијата и нејзината можност за прогресија.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За таа цел клиничкиот преглед се прави во положба на стоење и одење (оптоварување на стапалото) и во седење и лежење.   Се следи степенот на деформацијата, иритацијата на околните ткива (воспалување на главичката на испакнатиот дел, положбата и евентуалните деформитети на другите прсти, степенот на спуштеност на сводовите на стапалата, појавата на натискање, како и интензитетот на болките и подрачје на нивното појавување при прегледот.</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lastRenderedPageBreak/>
        <w:t xml:space="preserve">      Со рентгенско прикажување на стапалата се мери аголот на деформацијата на палецот и аголот на поместување на палецот во однос на првата метатарзална коска, се анализира степенот на артрозата ( дегенеративното оштетување на основниот зглоб на палецот) и степенот на непоклопување на зглобот на палецот во однос на околните коски. Радиолошките мерења се важни за процената на степенот на деформацијата, како и за донесување на одлуката за видот на оперативниот зафат.</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За стапалото да има нормална функција важна е правилната форма и положба на коските, развиени и јаки мускули, како и цврсти лигаменти. Ако дојде до диспропорција меѓу силата на стапалото и оптоварување, сводовите на стапалото почнуваат да попуштаат. Доаѓа до дивергенција на првата и петтата метатарзална коска така што предниот дел на стапалото лепезесто се проширува.</w:t>
      </w:r>
    </w:p>
    <w:p w:rsidR="00B757D5" w:rsidRDefault="00B757D5" w:rsidP="00B757D5">
      <w:pPr>
        <w:spacing w:line="360" w:lineRule="auto"/>
        <w:jc w:val="both"/>
        <w:rPr>
          <w:rFonts w:ascii="Arial" w:hAnsi="Arial" w:cs="Arial"/>
          <w:sz w:val="24"/>
          <w:szCs w:val="24"/>
          <w:lang w:val="mk-MK"/>
        </w:rPr>
      </w:pPr>
    </w:p>
    <w:p w:rsidR="00B757D5" w:rsidRPr="00DA6627" w:rsidRDefault="00B757D5" w:rsidP="00B757D5">
      <w:pPr>
        <w:spacing w:line="360" w:lineRule="auto"/>
        <w:jc w:val="both"/>
        <w:rPr>
          <w:rFonts w:ascii="Arial" w:hAnsi="Arial" w:cs="Arial"/>
          <w:b/>
          <w:sz w:val="24"/>
          <w:szCs w:val="24"/>
          <w:lang w:val="mk-MK"/>
        </w:rPr>
      </w:pPr>
      <w:r>
        <w:rPr>
          <w:rFonts w:ascii="Arial" w:hAnsi="Arial" w:cs="Arial"/>
          <w:sz w:val="24"/>
          <w:szCs w:val="24"/>
          <w:lang w:val="mk-MK"/>
        </w:rPr>
        <w:t xml:space="preserve">                                         </w:t>
      </w:r>
      <w:r w:rsidRPr="00DA6627">
        <w:rPr>
          <w:rFonts w:ascii="Arial" w:hAnsi="Arial" w:cs="Arial"/>
          <w:b/>
          <w:sz w:val="24"/>
          <w:szCs w:val="24"/>
          <w:lang w:val="mk-MK"/>
        </w:rPr>
        <w:t>Пристапи во  лекувањето</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Постојат два основни пристапи во лекување на деформитетот и тоа конзервативен со физикална терапија и оперативен.</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Физикалната терапија вклучува медицинска гимнастика во вид на зајакнување на структурата и мускулите на стапалата, посебно на палецот. Многу е важна едукацијата на пациентите и тоа во вид на носење соодветни чевли, се препорачува носење на метатарзално перниче, а постојат и силиконски влошки кои се поставуваат меѓу палецот и вториот прст, кои физички ја кочат прогресијата на деформитетот.</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Кога доаѓа до воспалителен процес се користат методи за намалување на воспалувањето, како магнетна терапија, ултразвук и електротерапија. Во последно време се користи и тапинг, а тоа е посебен начин на лепење ленти, кои може да стимулираат поместување нанадвор. Тоа е успешно во почетната фаза и потребно е долго време да се направат поместувања, а се комбинира и со медицинска гимнастика.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lastRenderedPageBreak/>
        <w:t xml:space="preserve">       Со оперативното лекување се исправа деформитетот кој настанал на метатарзалниот зглоб на палецот и се враќа во нормална положба. По операцијата е важна физикалната терапија за да се одржи подвижноста и да се врати силата на мускулите. Оперативното решение на проблемот не гарантира дека повторно нема да се појави, но кај изразени деформитети може да се олесни состојбата и со придржување кон одредени правила може долгорочно да помогне.</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Кај младите најчесто деформитетите се со благ степен и за да се заборави развојот за нив се препорачува носење широки и удобни чевли, со ниски потпетици и еластични кои ја стимулираат мускулната активност на малите мускули на стапалото.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Кај постарата популација прогресијата на деформацијата најчесто не може да се стопира, но и со соодветни чевли, сепак може делумно да се отстрани болната иритација на испакнатиот и деформиран дел на стапалото. Не се препорачува хируршка корекција на деформацијата на палецот доколку нема изразени болки и ако е исклучиво од естетски причини. Неоперативното лекување со влошки и разни форми на ортози или протези најчесто нема ефекти.</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Постојат повеќе од 150 разни оперативни зафати и многу од нив се слични меѓусебно. Корекциите секогаш имаат за цел да го поправат функционалниот недостаток во предниот дел на стапалото. Со оперативното лекување на валгусот на палецот се настојува да се коригира положбата на палецот и да се отстрани болната испакнатина од внатрешната страна на палецот.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Зависно од степенот на деформацијата, возраста на пациентот и состојбата на основиот зглоб на палецот, може да се изведат зафати на малите ткива на стапалото, на првата метатарзална коска, на коските на палецот или комбинација од сите зафати.</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Благите степени на деформација на валгусот може кај некои пациенти да се лекуваат со минимално инвазвини постапки при кои корекцијата и пресекувањето на коската се врши преку мал отвор на кожата со користење на радиолошка контрола (рентген) во текот на  операцијата.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lastRenderedPageBreak/>
        <w:t xml:space="preserve">     Фиксацијата на коската во коригираната положба се прави со помош на жици, завртки, плочки и слично, со цел корекцијата на деформацијата да се задржи во саканата положба и да не се користи гипс. Како фиксациски материјал денеска се користи посебна приспособлива завртка изработена од титаниум или полимерна завртка која се разградува во телото. </w:t>
      </w:r>
    </w:p>
    <w:p w:rsidR="00B757D5" w:rsidRPr="00981305" w:rsidRDefault="00B757D5" w:rsidP="00B757D5">
      <w:pPr>
        <w:spacing w:line="360" w:lineRule="auto"/>
        <w:jc w:val="both"/>
        <w:rPr>
          <w:rFonts w:ascii="Arial" w:hAnsi="Arial" w:cs="Arial"/>
          <w:b/>
          <w:sz w:val="24"/>
          <w:szCs w:val="24"/>
          <w:lang w:val="mk-MK"/>
        </w:rPr>
      </w:pPr>
      <w:r>
        <w:rPr>
          <w:rFonts w:ascii="Arial" w:hAnsi="Arial" w:cs="Arial"/>
          <w:sz w:val="24"/>
          <w:szCs w:val="24"/>
          <w:lang w:val="mk-MK"/>
        </w:rPr>
        <w:t xml:space="preserve">      По операција пациентот останува во болница еден до два дена за да може со аналгетици да се смири болката. По операцијата пациентот оди во посебно дизајниран чевел, која може да го носи четири недели, па и повеќе. Целосно враќање на функцијата на стапалото и носење стандардни чевли можно е по 3-4 месеци од операцијата. Иако не се препорачува и тоа е можно но со напомена дека со носење такви чевли се ризикува рецидив, повраток на деформацијата.</w:t>
      </w:r>
    </w:p>
    <w:p w:rsidR="00B757D5" w:rsidRPr="00F5403A" w:rsidRDefault="00B757D5" w:rsidP="00B757D5">
      <w:pPr>
        <w:spacing w:line="360" w:lineRule="auto"/>
        <w:jc w:val="both"/>
        <w:rPr>
          <w:rFonts w:ascii="Arial" w:hAnsi="Arial" w:cs="Arial"/>
          <w:b/>
          <w:sz w:val="24"/>
          <w:szCs w:val="24"/>
        </w:rPr>
      </w:pPr>
      <w:r w:rsidRPr="00981305">
        <w:rPr>
          <w:rFonts w:ascii="Arial" w:hAnsi="Arial" w:cs="Arial"/>
          <w:b/>
          <w:sz w:val="24"/>
          <w:szCs w:val="24"/>
          <w:lang w:val="mk-MK"/>
        </w:rPr>
        <w:t xml:space="preserve">                                  </w:t>
      </w:r>
      <w:r>
        <w:rPr>
          <w:rFonts w:ascii="Arial" w:hAnsi="Arial" w:cs="Arial"/>
          <w:b/>
          <w:sz w:val="24"/>
          <w:szCs w:val="24"/>
        </w:rPr>
        <w:t xml:space="preserve">          </w:t>
      </w:r>
      <w:r w:rsidRPr="00981305">
        <w:rPr>
          <w:rFonts w:ascii="Arial" w:hAnsi="Arial" w:cs="Arial"/>
          <w:b/>
          <w:sz w:val="24"/>
          <w:szCs w:val="24"/>
          <w:lang w:val="mk-MK"/>
        </w:rPr>
        <w:t xml:space="preserve">  Можна ли е повторна појава</w:t>
      </w:r>
      <w:r>
        <w:rPr>
          <w:rFonts w:ascii="Arial" w:hAnsi="Arial" w:cs="Arial"/>
          <w:b/>
          <w:sz w:val="24"/>
          <w:szCs w:val="24"/>
        </w:rPr>
        <w:t xml:space="preserve">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Често прашање на пациентите е дали е можно деформацијата повторно да се развие ? Одговорот лежи во степенот на деформацијата која е коригирана и видот на операцијата со која е постигната корекцијата по завршената рехабилитација. Од големо значење е и однесување на пациентот по операција, како и избраниот вид чевли кои се користат по операцијата. Не се препорачува да се носат тесни чевли со висока потпетица, туку се препорачува користење удобни, меки и широки обувки со индивидуално изработени ортопедски влошки. Со оглед дека причината за халкус валгус е индивидуална, поради генетската подлога на пациентот и градбата на ткивата, со секундарната превенција, односно со постапките по операција може да се спречи повторниот развој на деформација.</w:t>
      </w:r>
    </w:p>
    <w:p w:rsidR="00B757D5" w:rsidRPr="00307ADD" w:rsidRDefault="00B757D5" w:rsidP="00B757D5">
      <w:pPr>
        <w:spacing w:line="360" w:lineRule="auto"/>
        <w:jc w:val="both"/>
        <w:rPr>
          <w:rFonts w:ascii="Arial" w:hAnsi="Arial" w:cs="Arial"/>
          <w:b/>
          <w:sz w:val="24"/>
          <w:szCs w:val="24"/>
        </w:rPr>
      </w:pPr>
      <w:r>
        <w:rPr>
          <w:rFonts w:ascii="Arial" w:hAnsi="Arial" w:cs="Arial"/>
          <w:sz w:val="24"/>
          <w:szCs w:val="24"/>
          <w:lang w:val="mk-MK"/>
        </w:rPr>
        <w:t xml:space="preserve">                                               </w:t>
      </w:r>
      <w:r w:rsidRPr="0092294F">
        <w:rPr>
          <w:rFonts w:ascii="Arial" w:hAnsi="Arial" w:cs="Arial"/>
          <w:b/>
          <w:sz w:val="24"/>
          <w:szCs w:val="24"/>
          <w:lang w:val="mk-MK"/>
        </w:rPr>
        <w:t>Вр</w:t>
      </w:r>
      <w:r w:rsidRPr="00307ADD">
        <w:rPr>
          <w:rFonts w:ascii="Arial" w:hAnsi="Arial" w:cs="Arial"/>
          <w:b/>
          <w:sz w:val="24"/>
          <w:szCs w:val="24"/>
          <w:lang w:val="mk-MK"/>
        </w:rPr>
        <w:t xml:space="preserve">аснати  нокти </w:t>
      </w:r>
      <w:r>
        <w:rPr>
          <w:rFonts w:ascii="Arial" w:hAnsi="Arial" w:cs="Arial"/>
          <w:b/>
          <w:sz w:val="24"/>
          <w:szCs w:val="24"/>
          <w:lang w:val="mk-MK"/>
        </w:rPr>
        <w:t>(Unguis incarnatus)</w:t>
      </w:r>
    </w:p>
    <w:p w:rsidR="00B757D5" w:rsidRDefault="00B757D5" w:rsidP="00B757D5">
      <w:pPr>
        <w:spacing w:line="360" w:lineRule="auto"/>
        <w:jc w:val="both"/>
        <w:rPr>
          <w:rFonts w:ascii="Arial" w:hAnsi="Arial" w:cs="Arial"/>
          <w:sz w:val="24"/>
          <w:szCs w:val="24"/>
        </w:rPr>
      </w:pPr>
      <w:r>
        <w:rPr>
          <w:rFonts w:ascii="Arial" w:hAnsi="Arial" w:cs="Arial"/>
          <w:sz w:val="24"/>
          <w:szCs w:val="24"/>
          <w:lang w:val="mk-MK"/>
        </w:rPr>
        <w:t xml:space="preserve">     Враснатите нокти</w:t>
      </w:r>
      <w:r>
        <w:rPr>
          <w:rFonts w:ascii="Arial" w:hAnsi="Arial" w:cs="Arial"/>
          <w:sz w:val="24"/>
          <w:szCs w:val="24"/>
        </w:rPr>
        <w:t xml:space="preserve"> </w:t>
      </w:r>
      <w:r>
        <w:rPr>
          <w:rFonts w:ascii="Arial" w:hAnsi="Arial" w:cs="Arial"/>
          <w:sz w:val="24"/>
          <w:szCs w:val="24"/>
          <w:lang w:val="mk-MK"/>
        </w:rPr>
        <w:t xml:space="preserve"> по правило се последица од лошо сечење, кога рабовите на ноктите премногу се сечат, а меките ткива тогаш се поставуваат пред работ на ноктот, кој со растење ги повредува, што се комплицира со локална инфекција на меките ткива.</w:t>
      </w:r>
    </w:p>
    <w:p w:rsidR="00B757D5" w:rsidRDefault="00B757D5" w:rsidP="00B757D5">
      <w:pPr>
        <w:spacing w:line="360" w:lineRule="auto"/>
        <w:jc w:val="both"/>
        <w:rPr>
          <w:rFonts w:ascii="Arial" w:hAnsi="Arial" w:cs="Arial"/>
          <w:sz w:val="24"/>
          <w:szCs w:val="24"/>
        </w:rPr>
      </w:pPr>
      <w:r>
        <w:rPr>
          <w:rFonts w:ascii="Arial" w:hAnsi="Arial" w:cs="Arial"/>
          <w:sz w:val="24"/>
          <w:szCs w:val="24"/>
        </w:rPr>
        <w:lastRenderedPageBreak/>
        <w:t xml:space="preserve">                               </w:t>
      </w:r>
      <w:r>
        <w:rPr>
          <w:rFonts w:ascii="Arial" w:hAnsi="Arial" w:cs="Arial"/>
          <w:noProof/>
          <w:sz w:val="24"/>
          <w:szCs w:val="24"/>
        </w:rPr>
        <w:drawing>
          <wp:inline distT="0" distB="0" distL="0" distR="0">
            <wp:extent cx="3362325" cy="2076450"/>
            <wp:effectExtent l="0" t="0" r="0" b="0"/>
            <wp:docPr id="1" name="Picture 1" descr="C:\Users\Tose\Desktop\40aaadd830e3b747ab9322b0f4845b3ab8-w=415-h=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e\Desktop\40aaadd830e3b747ab9322b0f4845b3ab8-w=415-h=276.png"/>
                    <pic:cNvPicPr>
                      <a:picLocks noChangeAspect="1" noChangeArrowheads="1"/>
                    </pic:cNvPicPr>
                  </pic:nvPicPr>
                  <pic:blipFill>
                    <a:blip r:embed="rId14" cstate="print"/>
                    <a:srcRect/>
                    <a:stretch>
                      <a:fillRect/>
                    </a:stretch>
                  </pic:blipFill>
                  <pic:spPr bwMode="auto">
                    <a:xfrm>
                      <a:off x="0" y="0"/>
                      <a:ext cx="3362325" cy="2076450"/>
                    </a:xfrm>
                    <a:prstGeom prst="rect">
                      <a:avLst/>
                    </a:prstGeom>
                    <a:noFill/>
                    <a:ln w="9525">
                      <a:noFill/>
                      <a:miter lim="800000"/>
                      <a:headEnd/>
                      <a:tailEnd/>
                    </a:ln>
                  </pic:spPr>
                </pic:pic>
              </a:graphicData>
            </a:graphic>
          </wp:inline>
        </w:drawing>
      </w:r>
    </w:p>
    <w:p w:rsidR="00B757D5" w:rsidRPr="0092294F" w:rsidRDefault="00B757D5" w:rsidP="00B757D5">
      <w:pPr>
        <w:spacing w:line="360" w:lineRule="auto"/>
        <w:jc w:val="center"/>
        <w:rPr>
          <w:rFonts w:ascii="Arial" w:hAnsi="Arial" w:cs="Arial"/>
          <w:sz w:val="24"/>
          <w:szCs w:val="24"/>
          <w:lang w:val="mk-MK"/>
        </w:rPr>
      </w:pPr>
      <w:r w:rsidRPr="0092294F">
        <w:rPr>
          <w:rFonts w:ascii="Arial" w:hAnsi="Arial" w:cs="Arial"/>
          <w:sz w:val="24"/>
          <w:szCs w:val="24"/>
          <w:lang w:val="mk-MK"/>
        </w:rPr>
        <w:t xml:space="preserve">Слика </w:t>
      </w:r>
      <w:r w:rsidRPr="0092294F">
        <w:rPr>
          <w:rFonts w:ascii="Arial" w:hAnsi="Arial" w:cs="Arial"/>
          <w:sz w:val="24"/>
          <w:szCs w:val="24"/>
        </w:rPr>
        <w:t>7</w:t>
      </w:r>
      <w:r w:rsidRPr="0092294F">
        <w:rPr>
          <w:rFonts w:ascii="Arial" w:hAnsi="Arial" w:cs="Arial"/>
          <w:sz w:val="24"/>
          <w:szCs w:val="24"/>
          <w:lang w:val="mk-MK"/>
        </w:rPr>
        <w:t>. Зараснати нокти (Unguis incarnatus)</w:t>
      </w:r>
    </w:p>
    <w:p w:rsidR="00B757D5" w:rsidRPr="0092294F" w:rsidRDefault="00B757D5" w:rsidP="00B757D5">
      <w:pPr>
        <w:spacing w:line="360" w:lineRule="auto"/>
        <w:jc w:val="center"/>
        <w:rPr>
          <w:rFonts w:ascii="Arial" w:hAnsi="Arial" w:cs="Arial"/>
          <w:sz w:val="24"/>
          <w:szCs w:val="24"/>
        </w:rPr>
      </w:pPr>
      <w:proofErr w:type="gramStart"/>
      <w:r w:rsidRPr="0092294F">
        <w:rPr>
          <w:rFonts w:ascii="Arial" w:hAnsi="Arial" w:cs="Arial"/>
          <w:sz w:val="24"/>
          <w:szCs w:val="24"/>
        </w:rPr>
        <w:t>Figures</w:t>
      </w:r>
      <w:r w:rsidRPr="0092294F">
        <w:rPr>
          <w:rFonts w:ascii="Arial" w:hAnsi="Arial" w:cs="Arial"/>
          <w:sz w:val="24"/>
          <w:szCs w:val="24"/>
          <w:lang w:val="mk-MK"/>
        </w:rPr>
        <w:t xml:space="preserve"> </w:t>
      </w:r>
      <w:r w:rsidRPr="0092294F">
        <w:rPr>
          <w:rFonts w:ascii="Arial" w:hAnsi="Arial" w:cs="Arial"/>
          <w:sz w:val="24"/>
          <w:szCs w:val="24"/>
        </w:rPr>
        <w:t>7</w:t>
      </w:r>
      <w:r w:rsidRPr="0092294F">
        <w:rPr>
          <w:rFonts w:ascii="Arial" w:hAnsi="Arial" w:cs="Arial"/>
          <w:sz w:val="24"/>
          <w:szCs w:val="24"/>
          <w:lang w:val="mk-MK"/>
        </w:rPr>
        <w:t>.</w:t>
      </w:r>
      <w:proofErr w:type="gramEnd"/>
      <w:r w:rsidRPr="0092294F">
        <w:rPr>
          <w:rFonts w:ascii="Arial" w:hAnsi="Arial" w:cs="Arial"/>
          <w:sz w:val="24"/>
          <w:szCs w:val="24"/>
        </w:rPr>
        <w:t xml:space="preserve"> Unguis </w:t>
      </w:r>
      <w:proofErr w:type="spellStart"/>
      <w:r w:rsidRPr="0092294F">
        <w:rPr>
          <w:rFonts w:ascii="Arial" w:hAnsi="Arial" w:cs="Arial"/>
          <w:sz w:val="24"/>
          <w:szCs w:val="24"/>
        </w:rPr>
        <w:t>incarnatus</w:t>
      </w:r>
      <w:proofErr w:type="spellEnd"/>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w:t>
      </w:r>
      <w:r w:rsidRPr="00981305">
        <w:rPr>
          <w:rFonts w:ascii="Arial" w:hAnsi="Arial" w:cs="Arial"/>
          <w:b/>
          <w:sz w:val="24"/>
          <w:szCs w:val="24"/>
          <w:lang w:val="mk-MK"/>
        </w:rPr>
        <w:t>Терапија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Ноктите да се сечат така што нивниот крај да биде под прав агол во однос на надолжната осовина на прстот. Меките ткива околу работ на ноктот внимателно да се посиснуваат во стана со вата, така што тие се поместуваат и овозможуваат нормален раст на ноктот и никогаш не треба да се сечат. Во случај на чести рецидиви се препорачува оперативно лекување.</w:t>
      </w:r>
    </w:p>
    <w:p w:rsidR="00B757D5" w:rsidRPr="00981305" w:rsidRDefault="00B757D5" w:rsidP="00B757D5">
      <w:pPr>
        <w:spacing w:line="360" w:lineRule="auto"/>
        <w:jc w:val="both"/>
        <w:rPr>
          <w:rFonts w:ascii="Arial" w:hAnsi="Arial" w:cs="Arial"/>
          <w:b/>
          <w:sz w:val="24"/>
          <w:szCs w:val="24"/>
          <w:lang w:val="mk-MK"/>
        </w:rPr>
      </w:pPr>
      <w:r>
        <w:rPr>
          <w:rFonts w:ascii="Arial" w:hAnsi="Arial" w:cs="Arial"/>
          <w:sz w:val="24"/>
          <w:szCs w:val="24"/>
          <w:lang w:val="mk-MK"/>
        </w:rPr>
        <w:t xml:space="preserve">                                </w:t>
      </w:r>
      <w:r w:rsidRPr="00981305">
        <w:rPr>
          <w:rFonts w:ascii="Arial" w:hAnsi="Arial" w:cs="Arial"/>
          <w:b/>
          <w:sz w:val="24"/>
          <w:szCs w:val="24"/>
          <w:lang w:val="mk-MK"/>
        </w:rPr>
        <w:t>Совети  од ортопед при купување  на чевли</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Чевлите не треба да се купуваат според бројот, туку според големината и обликот на стапалата,</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Да се мерат двете стапала, бидејќи едното по правило е подолго и до 1 цм, па треба да се пробаат чевлите на поголемото стапало,</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Да се пробат чевлите на крајот од денот кога поради циркулаторниот оток стапалото е најголемо,</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При пробување чевлите треба да се стои, тогаш стапалото е подолго,</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Важно е предниот дел на стапалото да биде комотен,</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Потпетицата мора да биде со таква висина за одење да биде стабилно, а тежината рамномерно распоредена на предниот и задниот дел на стапалото,</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lastRenderedPageBreak/>
        <w:t>Задолжително треба да се прошета со обуени чевли, водејќи при тоа сметка да се носат чорапи (нивната дебелина е важна) кои најчесто ќе се носат со тие чевли,</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Не треба да се купуваат чевлите кои со текот на времето ќе се рестегнат,</w:t>
      </w:r>
    </w:p>
    <w:p w:rsidR="00B757D5" w:rsidRDefault="00B757D5" w:rsidP="00B757D5">
      <w:pPr>
        <w:pStyle w:val="ListParagraph"/>
        <w:numPr>
          <w:ilvl w:val="0"/>
          <w:numId w:val="1"/>
        </w:numPr>
        <w:spacing w:line="360" w:lineRule="auto"/>
        <w:jc w:val="both"/>
        <w:rPr>
          <w:rFonts w:ascii="Arial" w:hAnsi="Arial" w:cs="Arial"/>
          <w:sz w:val="24"/>
          <w:szCs w:val="24"/>
          <w:lang w:val="mk-MK"/>
        </w:rPr>
      </w:pPr>
      <w:r>
        <w:rPr>
          <w:rFonts w:ascii="Arial" w:hAnsi="Arial" w:cs="Arial"/>
          <w:sz w:val="24"/>
          <w:szCs w:val="24"/>
          <w:lang w:val="mk-MK"/>
        </w:rPr>
        <w:t>Изборот на висината на потпетицата зависи од повеќе фактори. Кај босо лице 60% од тежината на телото се пренесува преку задниот дел на стапалото, а 40% преку предниот. Со подигање на потпетицата за 2 цм тој однос е 50 наспроти 50 %. Со натамошното подигање на задниот дел на стапалото тежината на телото се префрла на предниот дел на стапалото, па кај жените кои носат потпетици од 11 цм практично целата тежина се пренесува преку предниот дел. Од анатомска гледна точка највисока дозволена висина на потпетицата е до 5 цм, при што е пожелно да биде широка и полна.</w:t>
      </w: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DE570C" w:rsidRDefault="00DE570C" w:rsidP="00B757D5">
      <w:pPr>
        <w:spacing w:line="360" w:lineRule="auto"/>
        <w:jc w:val="both"/>
        <w:rPr>
          <w:rFonts w:ascii="Arial" w:hAnsi="Arial" w:cs="Arial"/>
          <w:sz w:val="24"/>
          <w:szCs w:val="24"/>
          <w:lang w:val="mk-MK"/>
        </w:rPr>
      </w:pPr>
    </w:p>
    <w:p w:rsidR="00DE570C" w:rsidRDefault="00DE570C" w:rsidP="00B757D5">
      <w:pPr>
        <w:spacing w:line="360" w:lineRule="auto"/>
        <w:jc w:val="both"/>
        <w:rPr>
          <w:rFonts w:ascii="Arial" w:hAnsi="Arial" w:cs="Arial"/>
          <w:sz w:val="24"/>
          <w:szCs w:val="24"/>
          <w:lang w:val="mk-MK"/>
        </w:rPr>
      </w:pPr>
    </w:p>
    <w:p w:rsidR="00DE570C" w:rsidRDefault="00DE570C" w:rsidP="00B757D5">
      <w:pPr>
        <w:spacing w:line="360" w:lineRule="auto"/>
        <w:jc w:val="both"/>
        <w:rPr>
          <w:rFonts w:ascii="Arial" w:hAnsi="Arial" w:cs="Arial"/>
          <w:sz w:val="24"/>
          <w:szCs w:val="24"/>
          <w:lang w:val="mk-MK"/>
        </w:rPr>
      </w:pPr>
    </w:p>
    <w:p w:rsidR="00DE570C" w:rsidRDefault="00DE570C" w:rsidP="00B757D5">
      <w:pPr>
        <w:spacing w:line="360" w:lineRule="auto"/>
        <w:jc w:val="both"/>
        <w:rPr>
          <w:rFonts w:ascii="Arial" w:hAnsi="Arial" w:cs="Arial"/>
          <w:sz w:val="24"/>
          <w:szCs w:val="24"/>
          <w:lang w:val="mk-MK"/>
        </w:rPr>
      </w:pPr>
    </w:p>
    <w:p w:rsidR="00DE570C" w:rsidRDefault="00DE570C" w:rsidP="00B757D5">
      <w:pPr>
        <w:spacing w:line="360" w:lineRule="auto"/>
        <w:jc w:val="both"/>
        <w:rPr>
          <w:rFonts w:ascii="Arial" w:hAnsi="Arial" w:cs="Arial"/>
          <w:sz w:val="24"/>
          <w:szCs w:val="24"/>
          <w:lang w:val="mk-MK"/>
        </w:rPr>
      </w:pPr>
    </w:p>
    <w:p w:rsidR="00DE570C" w:rsidRDefault="00DE570C" w:rsidP="00B757D5">
      <w:pPr>
        <w:spacing w:line="360" w:lineRule="auto"/>
        <w:jc w:val="both"/>
        <w:rPr>
          <w:rFonts w:ascii="Arial" w:hAnsi="Arial" w:cs="Arial"/>
          <w:sz w:val="24"/>
          <w:szCs w:val="24"/>
          <w:lang w:val="mk-MK"/>
        </w:rPr>
      </w:pPr>
    </w:p>
    <w:p w:rsidR="00DE570C" w:rsidRDefault="00DE570C" w:rsidP="00B757D5">
      <w:pPr>
        <w:spacing w:line="360" w:lineRule="auto"/>
        <w:jc w:val="both"/>
        <w:rPr>
          <w:rFonts w:ascii="Arial" w:hAnsi="Arial" w:cs="Arial"/>
          <w:sz w:val="24"/>
          <w:szCs w:val="24"/>
          <w:lang w:val="mk-MK"/>
        </w:rPr>
      </w:pPr>
    </w:p>
    <w:p w:rsidR="00DE570C" w:rsidRDefault="00DE570C"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Pr="0092294F" w:rsidRDefault="00B757D5" w:rsidP="00B757D5">
      <w:pPr>
        <w:spacing w:line="360" w:lineRule="auto"/>
        <w:jc w:val="both"/>
        <w:rPr>
          <w:rFonts w:ascii="Arial" w:hAnsi="Arial" w:cs="Arial"/>
          <w:b/>
          <w:sz w:val="24"/>
          <w:szCs w:val="24"/>
          <w:lang w:val="mk-MK"/>
        </w:rPr>
      </w:pPr>
      <w:r w:rsidRPr="0092294F">
        <w:rPr>
          <w:rFonts w:ascii="Arial" w:hAnsi="Arial" w:cs="Arial"/>
          <w:b/>
          <w:sz w:val="24"/>
          <w:szCs w:val="24"/>
          <w:lang w:val="mk-MK"/>
        </w:rPr>
        <w:lastRenderedPageBreak/>
        <w:t xml:space="preserve">                              </w:t>
      </w:r>
      <w:r w:rsidRPr="0092294F">
        <w:rPr>
          <w:rFonts w:ascii="Arial" w:hAnsi="Arial" w:cs="Arial"/>
          <w:b/>
          <w:sz w:val="24"/>
          <w:szCs w:val="24"/>
        </w:rPr>
        <w:t xml:space="preserve">           </w:t>
      </w:r>
      <w:r w:rsidRPr="0092294F">
        <w:rPr>
          <w:rFonts w:ascii="Arial" w:hAnsi="Arial" w:cs="Arial"/>
          <w:b/>
          <w:sz w:val="24"/>
          <w:szCs w:val="24"/>
          <w:lang w:val="mk-MK"/>
        </w:rPr>
        <w:t xml:space="preserve">   2.ЦЕЛ НА ИСТРАЖУВАЊЕТО</w:t>
      </w:r>
    </w:p>
    <w:p w:rsidR="00B757D5" w:rsidRDefault="00B757D5" w:rsidP="00B757D5">
      <w:pPr>
        <w:spacing w:line="360" w:lineRule="auto"/>
        <w:jc w:val="both"/>
        <w:rPr>
          <w:rFonts w:ascii="Arial" w:hAnsi="Arial" w:cs="Arial"/>
          <w:sz w:val="24"/>
          <w:szCs w:val="24"/>
          <w:lang w:val="mk-MK"/>
        </w:rPr>
      </w:pPr>
      <w:r>
        <w:rPr>
          <w:rFonts w:ascii="Arial" w:hAnsi="Arial" w:cs="Arial"/>
          <w:b/>
          <w:sz w:val="24"/>
          <w:szCs w:val="24"/>
          <w:lang w:val="mk-MK"/>
        </w:rPr>
        <w:t xml:space="preserve">   </w:t>
      </w:r>
      <w:r>
        <w:rPr>
          <w:rFonts w:ascii="Arial" w:hAnsi="Arial" w:cs="Arial"/>
          <w:sz w:val="24"/>
          <w:szCs w:val="24"/>
          <w:lang w:val="mk-MK"/>
        </w:rPr>
        <w:t xml:space="preserve">Целта на истражување на овој труд е деталната анализа на деформитетите на стапалата во кое може да се воочи статистичкиот број на застапеност на децата од двата пола. Како и да се утврдат последиците кои што доведуваат до појава на деформитетот на стапалото.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Се прикажани превенциите и лекувањето кај деформитетот на стапалото.  Во одредени случаи деформитетот на стапалото според застапеноста е многу сложен и е потребно подолг временски период на лекување, а во некои случаи е потребно и оперативно лекување.</w:t>
      </w: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r>
        <w:rPr>
          <w:rFonts w:ascii="Arial" w:hAnsi="Arial" w:cs="Arial"/>
          <w:b/>
          <w:sz w:val="24"/>
          <w:szCs w:val="24"/>
          <w:lang w:val="mk-MK"/>
        </w:rPr>
        <w:t xml:space="preserve">                                       </w:t>
      </w: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center"/>
        <w:rPr>
          <w:rFonts w:ascii="Arial" w:hAnsi="Arial" w:cs="Arial"/>
          <w:b/>
          <w:sz w:val="24"/>
          <w:szCs w:val="24"/>
          <w:lang w:val="mk-MK"/>
        </w:rPr>
      </w:pPr>
      <w:r>
        <w:rPr>
          <w:rFonts w:ascii="Arial" w:hAnsi="Arial" w:cs="Arial"/>
          <w:b/>
          <w:sz w:val="24"/>
          <w:szCs w:val="24"/>
          <w:lang w:val="mk-MK"/>
        </w:rPr>
        <w:lastRenderedPageBreak/>
        <w:t>3.МЕТОДИ НА ИСТРАЖУВАЧКАТА РАБОТА</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Во овој труд според систематските прегледи се опфатени деца од различни возрасни групи, започнувајќи од шест годишна возраст па се до петнаесеттата година на детето. Испитувањата на овие систематски прегледи се вршат во специјални установи каде што детето е босо и се врши детално испитување. Овде добиените податоци од систематските прегледи на деца се преземени од школската амболанта при ‘</w:t>
      </w:r>
      <w:r>
        <w:rPr>
          <w:rFonts w:ascii="Arial" w:hAnsi="Arial" w:cs="Arial"/>
          <w:sz w:val="24"/>
          <w:szCs w:val="24"/>
        </w:rPr>
        <w:t>’</w:t>
      </w:r>
      <w:r>
        <w:rPr>
          <w:rFonts w:ascii="Arial" w:hAnsi="Arial" w:cs="Arial"/>
          <w:sz w:val="24"/>
          <w:szCs w:val="24"/>
          <w:lang w:val="mk-MK"/>
        </w:rPr>
        <w:t>ЈЗУ Општа Болница - Струмица</w:t>
      </w:r>
      <w:r>
        <w:rPr>
          <w:rFonts w:ascii="Arial" w:hAnsi="Arial" w:cs="Arial"/>
          <w:sz w:val="24"/>
          <w:szCs w:val="24"/>
        </w:rPr>
        <w:t xml:space="preserve"> ‘’</w:t>
      </w:r>
      <w:r>
        <w:rPr>
          <w:rFonts w:ascii="Arial" w:hAnsi="Arial" w:cs="Arial"/>
          <w:sz w:val="24"/>
          <w:szCs w:val="24"/>
          <w:lang w:val="mk-MK"/>
        </w:rPr>
        <w:t xml:space="preserve"> во период од 2014 година.</w:t>
      </w: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p>
    <w:p w:rsidR="00B757D5" w:rsidRPr="00E6146A" w:rsidRDefault="00B757D5" w:rsidP="00B757D5">
      <w:pPr>
        <w:spacing w:line="360" w:lineRule="auto"/>
        <w:jc w:val="both"/>
        <w:rPr>
          <w:rFonts w:ascii="Arial" w:hAnsi="Arial" w:cs="Arial"/>
          <w:b/>
          <w:sz w:val="24"/>
          <w:szCs w:val="24"/>
        </w:rPr>
      </w:pPr>
      <w:r>
        <w:rPr>
          <w:rFonts w:ascii="Arial" w:hAnsi="Arial" w:cs="Arial"/>
          <w:sz w:val="24"/>
          <w:szCs w:val="24"/>
          <w:lang w:val="mk-MK"/>
        </w:rPr>
        <w:lastRenderedPageBreak/>
        <w:t xml:space="preserve">                                     </w:t>
      </w:r>
      <w:r w:rsidRPr="00E6146A">
        <w:rPr>
          <w:rFonts w:ascii="Arial" w:hAnsi="Arial" w:cs="Arial"/>
          <w:b/>
          <w:sz w:val="24"/>
          <w:szCs w:val="24"/>
          <w:lang w:val="mk-MK"/>
        </w:rPr>
        <w:t>4. РЕЗУЛТАТИ ОД ИСТРАЖУВАЊЕТО</w:t>
      </w:r>
    </w:p>
    <w:p w:rsidR="00B757D5" w:rsidRPr="00863B43" w:rsidRDefault="00B757D5" w:rsidP="00B757D5">
      <w:pPr>
        <w:spacing w:line="360" w:lineRule="auto"/>
        <w:jc w:val="both"/>
        <w:rPr>
          <w:rFonts w:ascii="Arial" w:hAnsi="Arial" w:cs="Arial"/>
          <w:sz w:val="24"/>
          <w:szCs w:val="24"/>
        </w:rPr>
      </w:pPr>
      <w:r w:rsidRPr="00E6146A">
        <w:rPr>
          <w:rFonts w:ascii="Arial" w:hAnsi="Arial" w:cs="Arial"/>
          <w:sz w:val="24"/>
          <w:szCs w:val="24"/>
          <w:lang w:val="mk-MK"/>
        </w:rPr>
        <w:t>Табела  1. Застапеност  на деформитетите на стапалото кај деца</w:t>
      </w:r>
      <w:r w:rsidRPr="00E6146A">
        <w:rPr>
          <w:rFonts w:ascii="Arial" w:hAnsi="Arial" w:cs="Arial"/>
          <w:sz w:val="24"/>
          <w:szCs w:val="24"/>
        </w:rPr>
        <w:t xml:space="preserve"> в</w:t>
      </w:r>
      <w:r w:rsidRPr="00E6146A">
        <w:rPr>
          <w:rFonts w:ascii="Arial" w:hAnsi="Arial" w:cs="Arial"/>
          <w:sz w:val="24"/>
          <w:szCs w:val="24"/>
          <w:lang w:val="mk-MK"/>
        </w:rPr>
        <w:t>о</w:t>
      </w:r>
      <w:r w:rsidRPr="00E6146A">
        <w:rPr>
          <w:rFonts w:ascii="Arial" w:hAnsi="Arial" w:cs="Arial"/>
          <w:sz w:val="24"/>
          <w:szCs w:val="24"/>
        </w:rPr>
        <w:t xml:space="preserve"> 2014 </w:t>
      </w:r>
      <w:proofErr w:type="spellStart"/>
      <w:r w:rsidRPr="00E6146A">
        <w:rPr>
          <w:rFonts w:ascii="Arial" w:hAnsi="Arial" w:cs="Arial"/>
          <w:sz w:val="24"/>
          <w:szCs w:val="24"/>
        </w:rPr>
        <w:t>година</w:t>
      </w:r>
      <w:proofErr w:type="spellEnd"/>
      <w:r w:rsidRPr="00E6146A">
        <w:rPr>
          <w:rFonts w:ascii="Arial" w:hAnsi="Arial" w:cs="Arial"/>
          <w:sz w:val="24"/>
          <w:szCs w:val="24"/>
        </w:rPr>
        <w:t xml:space="preserve">  Table 1.</w:t>
      </w:r>
      <w:r>
        <w:rPr>
          <w:rFonts w:ascii="Arial" w:hAnsi="Arial" w:cs="Arial"/>
          <w:sz w:val="24"/>
          <w:szCs w:val="24"/>
          <w:lang w:val="mk-MK"/>
        </w:rPr>
        <w:t xml:space="preserve"> Respresentation of deformitetes of feet</w:t>
      </w:r>
      <w:r>
        <w:rPr>
          <w:rFonts w:ascii="Arial" w:hAnsi="Arial" w:cs="Arial"/>
          <w:sz w:val="24"/>
          <w:szCs w:val="24"/>
        </w:rPr>
        <w:t xml:space="preserve"> in children in 2014 year.</w:t>
      </w:r>
    </w:p>
    <w:tbl>
      <w:tblPr>
        <w:tblStyle w:val="TableGrid"/>
        <w:tblW w:w="0" w:type="auto"/>
        <w:tblLook w:val="04A0"/>
      </w:tblPr>
      <w:tblGrid>
        <w:gridCol w:w="1904"/>
        <w:gridCol w:w="10"/>
        <w:gridCol w:w="1914"/>
        <w:gridCol w:w="930"/>
        <w:gridCol w:w="983"/>
        <w:gridCol w:w="6"/>
        <w:gridCol w:w="864"/>
        <w:gridCol w:w="6"/>
        <w:gridCol w:w="1037"/>
        <w:gridCol w:w="915"/>
        <w:gridCol w:w="1007"/>
      </w:tblGrid>
      <w:tr w:rsidR="00B757D5" w:rsidRPr="00C93464" w:rsidTr="00B757D5">
        <w:trPr>
          <w:trHeight w:val="435"/>
        </w:trPr>
        <w:tc>
          <w:tcPr>
            <w:tcW w:w="1914" w:type="dxa"/>
            <w:gridSpan w:val="2"/>
            <w:vMerge w:val="restart"/>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Систематски прегледи</w:t>
            </w:r>
          </w:p>
        </w:tc>
        <w:tc>
          <w:tcPr>
            <w:tcW w:w="1914" w:type="dxa"/>
            <w:vMerge w:val="restart"/>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Состојба на стапалата</w:t>
            </w:r>
          </w:p>
        </w:tc>
        <w:tc>
          <w:tcPr>
            <w:tcW w:w="1913"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Машки</w:t>
            </w:r>
          </w:p>
        </w:tc>
        <w:tc>
          <w:tcPr>
            <w:tcW w:w="1913" w:type="dxa"/>
            <w:gridSpan w:val="4"/>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Женски</w:t>
            </w:r>
          </w:p>
        </w:tc>
        <w:tc>
          <w:tcPr>
            <w:tcW w:w="1922"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Вкупно</w:t>
            </w:r>
          </w:p>
        </w:tc>
      </w:tr>
      <w:tr w:rsidR="00B757D5" w:rsidRPr="00C93464" w:rsidTr="00B757D5">
        <w:trPr>
          <w:trHeight w:val="390"/>
        </w:trPr>
        <w:tc>
          <w:tcPr>
            <w:tcW w:w="1914" w:type="dxa"/>
            <w:gridSpan w:val="2"/>
            <w:vMerge/>
          </w:tcPr>
          <w:p w:rsidR="00B757D5" w:rsidRPr="00C51C67" w:rsidRDefault="00B757D5" w:rsidP="00B757D5">
            <w:pPr>
              <w:spacing w:line="360" w:lineRule="auto"/>
              <w:jc w:val="both"/>
              <w:rPr>
                <w:rFonts w:ascii="Arial" w:hAnsi="Arial" w:cs="Arial"/>
                <w:b/>
                <w:sz w:val="24"/>
                <w:szCs w:val="24"/>
                <w:lang w:val="mk-MK"/>
              </w:rPr>
            </w:pPr>
          </w:p>
        </w:tc>
        <w:tc>
          <w:tcPr>
            <w:tcW w:w="1914" w:type="dxa"/>
            <w:vMerge/>
          </w:tcPr>
          <w:p w:rsidR="00B757D5" w:rsidRPr="00C51C67" w:rsidRDefault="00B757D5" w:rsidP="00B757D5">
            <w:pPr>
              <w:jc w:val="both"/>
              <w:rPr>
                <w:rFonts w:ascii="Arial" w:hAnsi="Arial" w:cs="Arial"/>
                <w:b/>
                <w:sz w:val="24"/>
                <w:szCs w:val="24"/>
                <w:lang w:val="mk-MK"/>
              </w:rPr>
            </w:pPr>
          </w:p>
        </w:tc>
        <w:tc>
          <w:tcPr>
            <w:tcW w:w="93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Бр.</w:t>
            </w:r>
          </w:p>
        </w:tc>
        <w:tc>
          <w:tcPr>
            <w:tcW w:w="983"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w:t>
            </w:r>
          </w:p>
        </w:tc>
        <w:tc>
          <w:tcPr>
            <w:tcW w:w="870"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Бр.</w:t>
            </w:r>
          </w:p>
        </w:tc>
        <w:tc>
          <w:tcPr>
            <w:tcW w:w="1043"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Бр.</w:t>
            </w:r>
          </w:p>
        </w:tc>
        <w:tc>
          <w:tcPr>
            <w:tcW w:w="100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w:t>
            </w:r>
          </w:p>
        </w:tc>
      </w:tr>
      <w:tr w:rsidR="00B757D5" w:rsidRPr="00C93464" w:rsidTr="00B757D5">
        <w:trPr>
          <w:trHeight w:val="375"/>
        </w:trPr>
        <w:tc>
          <w:tcPr>
            <w:tcW w:w="1904" w:type="dxa"/>
            <w:vMerge w:val="restart"/>
          </w:tcPr>
          <w:p w:rsidR="00B757D5" w:rsidRPr="00C51C67" w:rsidRDefault="00B757D5" w:rsidP="00B757D5">
            <w:pPr>
              <w:spacing w:line="360" w:lineRule="auto"/>
              <w:jc w:val="both"/>
              <w:rPr>
                <w:rFonts w:ascii="Arial" w:hAnsi="Arial" w:cs="Arial"/>
                <w:b/>
                <w:sz w:val="24"/>
                <w:szCs w:val="24"/>
                <w:lang w:val="mk-MK"/>
              </w:rPr>
            </w:pPr>
          </w:p>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6 и 7 год.</w:t>
            </w:r>
          </w:p>
        </w:tc>
        <w:tc>
          <w:tcPr>
            <w:tcW w:w="1924" w:type="dxa"/>
            <w:gridSpan w:val="2"/>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Нормални</w:t>
            </w:r>
          </w:p>
        </w:tc>
        <w:tc>
          <w:tcPr>
            <w:tcW w:w="93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 xml:space="preserve">  921</w:t>
            </w:r>
          </w:p>
        </w:tc>
        <w:tc>
          <w:tcPr>
            <w:tcW w:w="989"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31,90</w:t>
            </w:r>
          </w:p>
        </w:tc>
        <w:tc>
          <w:tcPr>
            <w:tcW w:w="870"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975</w:t>
            </w:r>
          </w:p>
        </w:tc>
        <w:tc>
          <w:tcPr>
            <w:tcW w:w="103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36,20</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1896</w:t>
            </w:r>
          </w:p>
        </w:tc>
        <w:tc>
          <w:tcPr>
            <w:tcW w:w="100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68,10</w:t>
            </w:r>
          </w:p>
        </w:tc>
      </w:tr>
      <w:tr w:rsidR="00B757D5" w:rsidRPr="00C93464" w:rsidTr="00B757D5">
        <w:trPr>
          <w:trHeight w:val="510"/>
        </w:trPr>
        <w:tc>
          <w:tcPr>
            <w:tcW w:w="1904" w:type="dxa"/>
            <w:vMerge/>
          </w:tcPr>
          <w:p w:rsidR="00B757D5" w:rsidRPr="00C51C67" w:rsidRDefault="00B757D5" w:rsidP="00B757D5">
            <w:pPr>
              <w:spacing w:line="360" w:lineRule="auto"/>
              <w:jc w:val="both"/>
              <w:rPr>
                <w:rFonts w:ascii="Arial" w:hAnsi="Arial" w:cs="Arial"/>
                <w:b/>
                <w:sz w:val="24"/>
                <w:szCs w:val="24"/>
                <w:lang w:val="mk-MK"/>
              </w:rPr>
            </w:pPr>
          </w:p>
        </w:tc>
        <w:tc>
          <w:tcPr>
            <w:tcW w:w="1924" w:type="dxa"/>
            <w:gridSpan w:val="2"/>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I</w:t>
            </w:r>
            <w:r w:rsidRPr="00C51C67">
              <w:rPr>
                <w:sz w:val="24"/>
                <w:szCs w:val="24"/>
              </w:rPr>
              <w:t>°</w:t>
            </w:r>
            <w:r w:rsidRPr="00C51C67">
              <w:rPr>
                <w:rFonts w:ascii="Arial" w:hAnsi="Arial" w:cs="Arial"/>
                <w:b/>
                <w:sz w:val="24"/>
                <w:szCs w:val="24"/>
                <w:lang w:val="mk-MK"/>
              </w:rPr>
              <w:t>Рамни стапала</w:t>
            </w:r>
          </w:p>
        </w:tc>
        <w:tc>
          <w:tcPr>
            <w:tcW w:w="93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1120</w:t>
            </w:r>
          </w:p>
        </w:tc>
        <w:tc>
          <w:tcPr>
            <w:tcW w:w="989"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42,70</w:t>
            </w:r>
          </w:p>
        </w:tc>
        <w:tc>
          <w:tcPr>
            <w:tcW w:w="870"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1083</w:t>
            </w:r>
          </w:p>
        </w:tc>
        <w:tc>
          <w:tcPr>
            <w:tcW w:w="103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40,20</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2303</w:t>
            </w:r>
          </w:p>
        </w:tc>
        <w:tc>
          <w:tcPr>
            <w:tcW w:w="100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42,60</w:t>
            </w:r>
          </w:p>
        </w:tc>
      </w:tr>
      <w:tr w:rsidR="00B757D5" w:rsidRPr="00C93464" w:rsidTr="00B757D5">
        <w:trPr>
          <w:trHeight w:val="347"/>
        </w:trPr>
        <w:tc>
          <w:tcPr>
            <w:tcW w:w="1904" w:type="dxa"/>
            <w:vMerge/>
          </w:tcPr>
          <w:p w:rsidR="00B757D5" w:rsidRPr="00C51C67" w:rsidRDefault="00B757D5" w:rsidP="00B757D5">
            <w:pPr>
              <w:spacing w:line="360" w:lineRule="auto"/>
              <w:jc w:val="both"/>
              <w:rPr>
                <w:rFonts w:ascii="Arial" w:hAnsi="Arial" w:cs="Arial"/>
                <w:b/>
                <w:sz w:val="24"/>
                <w:szCs w:val="24"/>
                <w:lang w:val="mk-MK"/>
              </w:rPr>
            </w:pPr>
          </w:p>
        </w:tc>
        <w:tc>
          <w:tcPr>
            <w:tcW w:w="1924" w:type="dxa"/>
            <w:gridSpan w:val="2"/>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II</w:t>
            </w:r>
            <w:r w:rsidRPr="00C51C67">
              <w:rPr>
                <w:sz w:val="24"/>
                <w:szCs w:val="24"/>
              </w:rPr>
              <w:t>°</w:t>
            </w:r>
            <w:r w:rsidRPr="00C51C67">
              <w:rPr>
                <w:rFonts w:ascii="Arial" w:hAnsi="Arial" w:cs="Arial"/>
                <w:b/>
                <w:sz w:val="24"/>
                <w:szCs w:val="24"/>
                <w:lang w:val="mk-MK"/>
              </w:rPr>
              <w:t>Рамни стапала</w:t>
            </w:r>
          </w:p>
        </w:tc>
        <w:tc>
          <w:tcPr>
            <w:tcW w:w="93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 xml:space="preserve">  722</w:t>
            </w:r>
          </w:p>
        </w:tc>
        <w:tc>
          <w:tcPr>
            <w:tcW w:w="989"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25,30</w:t>
            </w:r>
          </w:p>
        </w:tc>
        <w:tc>
          <w:tcPr>
            <w:tcW w:w="870"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635</w:t>
            </w:r>
          </w:p>
        </w:tc>
        <w:tc>
          <w:tcPr>
            <w:tcW w:w="103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23,50</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1375</w:t>
            </w:r>
          </w:p>
        </w:tc>
        <w:tc>
          <w:tcPr>
            <w:tcW w:w="100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24,50</w:t>
            </w:r>
          </w:p>
        </w:tc>
      </w:tr>
      <w:tr w:rsidR="00B757D5" w:rsidRPr="00C93464" w:rsidTr="00B757D5">
        <w:trPr>
          <w:trHeight w:val="405"/>
        </w:trPr>
        <w:tc>
          <w:tcPr>
            <w:tcW w:w="1904" w:type="dxa"/>
            <w:vMerge w:val="restart"/>
          </w:tcPr>
          <w:p w:rsidR="00B757D5" w:rsidRPr="00C51C67" w:rsidRDefault="00B757D5" w:rsidP="00B757D5">
            <w:pPr>
              <w:spacing w:line="360" w:lineRule="auto"/>
              <w:jc w:val="both"/>
              <w:rPr>
                <w:rFonts w:ascii="Arial" w:hAnsi="Arial" w:cs="Arial"/>
                <w:b/>
                <w:sz w:val="24"/>
                <w:szCs w:val="24"/>
                <w:lang w:val="mk-MK"/>
              </w:rPr>
            </w:pPr>
          </w:p>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10 и 11 год.</w:t>
            </w:r>
          </w:p>
        </w:tc>
        <w:tc>
          <w:tcPr>
            <w:tcW w:w="1924" w:type="dxa"/>
            <w:gridSpan w:val="2"/>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Нормални</w:t>
            </w:r>
          </w:p>
        </w:tc>
        <w:tc>
          <w:tcPr>
            <w:tcW w:w="93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862</w:t>
            </w:r>
          </w:p>
        </w:tc>
        <w:tc>
          <w:tcPr>
            <w:tcW w:w="989"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29,90</w:t>
            </w:r>
          </w:p>
        </w:tc>
        <w:tc>
          <w:tcPr>
            <w:tcW w:w="870"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815</w:t>
            </w:r>
          </w:p>
        </w:tc>
        <w:tc>
          <w:tcPr>
            <w:tcW w:w="103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29,90</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1677</w:t>
            </w:r>
          </w:p>
        </w:tc>
        <w:tc>
          <w:tcPr>
            <w:tcW w:w="100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59,80</w:t>
            </w:r>
          </w:p>
        </w:tc>
      </w:tr>
      <w:tr w:rsidR="00B757D5" w:rsidRPr="00C93464" w:rsidTr="00B757D5">
        <w:trPr>
          <w:trHeight w:val="465"/>
        </w:trPr>
        <w:tc>
          <w:tcPr>
            <w:tcW w:w="1904" w:type="dxa"/>
            <w:vMerge/>
          </w:tcPr>
          <w:p w:rsidR="00B757D5" w:rsidRPr="00C51C67" w:rsidRDefault="00B757D5" w:rsidP="00B757D5">
            <w:pPr>
              <w:spacing w:line="360" w:lineRule="auto"/>
              <w:jc w:val="both"/>
              <w:rPr>
                <w:rFonts w:ascii="Arial" w:hAnsi="Arial" w:cs="Arial"/>
                <w:b/>
                <w:sz w:val="24"/>
                <w:szCs w:val="24"/>
                <w:lang w:val="mk-MK"/>
              </w:rPr>
            </w:pPr>
          </w:p>
        </w:tc>
        <w:tc>
          <w:tcPr>
            <w:tcW w:w="1924" w:type="dxa"/>
            <w:gridSpan w:val="2"/>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I</w:t>
            </w:r>
            <w:r w:rsidRPr="00C51C67">
              <w:rPr>
                <w:sz w:val="24"/>
                <w:szCs w:val="24"/>
              </w:rPr>
              <w:t>°</w:t>
            </w:r>
            <w:r w:rsidRPr="00C51C67">
              <w:rPr>
                <w:rFonts w:ascii="Arial" w:hAnsi="Arial" w:cs="Arial"/>
                <w:b/>
                <w:sz w:val="24"/>
                <w:szCs w:val="24"/>
                <w:lang w:val="mk-MK"/>
              </w:rPr>
              <w:t xml:space="preserve">Рамни </w:t>
            </w:r>
            <w:r w:rsidRPr="00C51C67">
              <w:rPr>
                <w:rFonts w:ascii="Arial" w:hAnsi="Arial" w:cs="Arial"/>
                <w:b/>
                <w:sz w:val="24"/>
                <w:szCs w:val="24"/>
              </w:rPr>
              <w:t> </w:t>
            </w:r>
            <w:r w:rsidRPr="00C51C67">
              <w:rPr>
                <w:rFonts w:ascii="Arial" w:hAnsi="Arial" w:cs="Arial"/>
                <w:b/>
                <w:sz w:val="24"/>
                <w:szCs w:val="24"/>
                <w:lang w:val="mk-MK"/>
              </w:rPr>
              <w:t>стапала</w:t>
            </w:r>
          </w:p>
        </w:tc>
        <w:tc>
          <w:tcPr>
            <w:tcW w:w="93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996</w:t>
            </w:r>
          </w:p>
        </w:tc>
        <w:tc>
          <w:tcPr>
            <w:tcW w:w="989"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34,60</w:t>
            </w:r>
          </w:p>
        </w:tc>
        <w:tc>
          <w:tcPr>
            <w:tcW w:w="870"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953</w:t>
            </w:r>
          </w:p>
        </w:tc>
        <w:tc>
          <w:tcPr>
            <w:tcW w:w="103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35,10</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1949</w:t>
            </w:r>
          </w:p>
        </w:tc>
        <w:tc>
          <w:tcPr>
            <w:tcW w:w="100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35,00</w:t>
            </w:r>
          </w:p>
        </w:tc>
      </w:tr>
      <w:tr w:rsidR="00B757D5" w:rsidRPr="00C93464" w:rsidTr="00B757D5">
        <w:trPr>
          <w:trHeight w:val="362"/>
        </w:trPr>
        <w:tc>
          <w:tcPr>
            <w:tcW w:w="1904" w:type="dxa"/>
            <w:vMerge/>
          </w:tcPr>
          <w:p w:rsidR="00B757D5" w:rsidRPr="00C51C67" w:rsidRDefault="00B757D5" w:rsidP="00B757D5">
            <w:pPr>
              <w:spacing w:line="360" w:lineRule="auto"/>
              <w:jc w:val="both"/>
              <w:rPr>
                <w:rFonts w:ascii="Arial" w:hAnsi="Arial" w:cs="Arial"/>
                <w:b/>
                <w:sz w:val="24"/>
                <w:szCs w:val="24"/>
                <w:lang w:val="mk-MK"/>
              </w:rPr>
            </w:pPr>
          </w:p>
        </w:tc>
        <w:tc>
          <w:tcPr>
            <w:tcW w:w="1924" w:type="dxa"/>
            <w:gridSpan w:val="2"/>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II</w:t>
            </w:r>
            <w:r w:rsidRPr="00C51C67">
              <w:rPr>
                <w:sz w:val="24"/>
                <w:szCs w:val="24"/>
              </w:rPr>
              <w:t>°</w:t>
            </w:r>
            <w:r w:rsidRPr="00C51C67">
              <w:rPr>
                <w:rFonts w:ascii="Arial" w:hAnsi="Arial" w:cs="Arial"/>
                <w:b/>
                <w:sz w:val="24"/>
                <w:szCs w:val="24"/>
                <w:lang w:val="mk-MK"/>
              </w:rPr>
              <w:t>Рамни стапала</w:t>
            </w:r>
          </w:p>
        </w:tc>
        <w:tc>
          <w:tcPr>
            <w:tcW w:w="93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1017</w:t>
            </w:r>
          </w:p>
        </w:tc>
        <w:tc>
          <w:tcPr>
            <w:tcW w:w="989"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35,40</w:t>
            </w:r>
          </w:p>
        </w:tc>
        <w:tc>
          <w:tcPr>
            <w:tcW w:w="870"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950</w:t>
            </w:r>
          </w:p>
        </w:tc>
        <w:tc>
          <w:tcPr>
            <w:tcW w:w="103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34,40</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1967</w:t>
            </w:r>
          </w:p>
        </w:tc>
        <w:tc>
          <w:tcPr>
            <w:tcW w:w="100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35,20</w:t>
            </w:r>
          </w:p>
        </w:tc>
      </w:tr>
      <w:tr w:rsidR="00B757D5" w:rsidRPr="00C93464" w:rsidTr="00B757D5">
        <w:trPr>
          <w:trHeight w:val="407"/>
        </w:trPr>
        <w:tc>
          <w:tcPr>
            <w:tcW w:w="1904" w:type="dxa"/>
            <w:vMerge w:val="restart"/>
          </w:tcPr>
          <w:p w:rsidR="00B757D5" w:rsidRPr="00C51C67" w:rsidRDefault="00B757D5" w:rsidP="00B757D5">
            <w:pPr>
              <w:spacing w:line="360" w:lineRule="auto"/>
              <w:jc w:val="both"/>
              <w:rPr>
                <w:rFonts w:ascii="Arial" w:hAnsi="Arial" w:cs="Arial"/>
                <w:b/>
                <w:sz w:val="24"/>
                <w:szCs w:val="24"/>
                <w:lang w:val="mk-MK"/>
              </w:rPr>
            </w:pPr>
          </w:p>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14 и 15 год.</w:t>
            </w:r>
          </w:p>
        </w:tc>
        <w:tc>
          <w:tcPr>
            <w:tcW w:w="1924" w:type="dxa"/>
            <w:gridSpan w:val="2"/>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Нормални</w:t>
            </w:r>
          </w:p>
        </w:tc>
        <w:tc>
          <w:tcPr>
            <w:tcW w:w="93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274</w:t>
            </w:r>
          </w:p>
        </w:tc>
        <w:tc>
          <w:tcPr>
            <w:tcW w:w="989"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31,60</w:t>
            </w:r>
          </w:p>
        </w:tc>
        <w:tc>
          <w:tcPr>
            <w:tcW w:w="870"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243</w:t>
            </w:r>
          </w:p>
        </w:tc>
        <w:tc>
          <w:tcPr>
            <w:tcW w:w="103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27,60</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517</w:t>
            </w:r>
          </w:p>
        </w:tc>
        <w:tc>
          <w:tcPr>
            <w:tcW w:w="100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59,20</w:t>
            </w:r>
          </w:p>
        </w:tc>
      </w:tr>
      <w:tr w:rsidR="00B757D5" w:rsidRPr="00C93464" w:rsidTr="00B757D5">
        <w:trPr>
          <w:trHeight w:val="465"/>
        </w:trPr>
        <w:tc>
          <w:tcPr>
            <w:tcW w:w="1904" w:type="dxa"/>
            <w:vMerge/>
          </w:tcPr>
          <w:p w:rsidR="00B757D5" w:rsidRPr="00C51C67" w:rsidRDefault="00B757D5" w:rsidP="00B757D5">
            <w:pPr>
              <w:spacing w:line="360" w:lineRule="auto"/>
              <w:jc w:val="both"/>
              <w:rPr>
                <w:rFonts w:ascii="Arial" w:hAnsi="Arial" w:cs="Arial"/>
                <w:b/>
                <w:sz w:val="24"/>
                <w:szCs w:val="24"/>
                <w:lang w:val="mk-MK"/>
              </w:rPr>
            </w:pPr>
          </w:p>
        </w:tc>
        <w:tc>
          <w:tcPr>
            <w:tcW w:w="1924" w:type="dxa"/>
            <w:gridSpan w:val="2"/>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I</w:t>
            </w:r>
            <w:r w:rsidRPr="00C51C67">
              <w:rPr>
                <w:sz w:val="24"/>
                <w:szCs w:val="24"/>
              </w:rPr>
              <w:t>°</w:t>
            </w:r>
            <w:r w:rsidRPr="00C51C67">
              <w:rPr>
                <w:rFonts w:ascii="Arial" w:hAnsi="Arial" w:cs="Arial"/>
                <w:b/>
                <w:sz w:val="24"/>
                <w:szCs w:val="24"/>
                <w:lang w:val="mk-MK"/>
              </w:rPr>
              <w:t>Рамни стапала</w:t>
            </w:r>
          </w:p>
        </w:tc>
        <w:tc>
          <w:tcPr>
            <w:tcW w:w="93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362</w:t>
            </w:r>
          </w:p>
        </w:tc>
        <w:tc>
          <w:tcPr>
            <w:tcW w:w="989"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41,80</w:t>
            </w:r>
          </w:p>
        </w:tc>
        <w:tc>
          <w:tcPr>
            <w:tcW w:w="870"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380</w:t>
            </w:r>
          </w:p>
        </w:tc>
        <w:tc>
          <w:tcPr>
            <w:tcW w:w="103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43,30</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742</w:t>
            </w:r>
          </w:p>
        </w:tc>
        <w:tc>
          <w:tcPr>
            <w:tcW w:w="100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42,50</w:t>
            </w:r>
          </w:p>
        </w:tc>
      </w:tr>
      <w:tr w:rsidR="00B757D5" w:rsidRPr="00C93464" w:rsidTr="00B757D5">
        <w:trPr>
          <w:trHeight w:val="360"/>
        </w:trPr>
        <w:tc>
          <w:tcPr>
            <w:tcW w:w="1904" w:type="dxa"/>
            <w:vMerge/>
          </w:tcPr>
          <w:p w:rsidR="00B757D5" w:rsidRPr="00C51C67" w:rsidRDefault="00B757D5" w:rsidP="00B757D5">
            <w:pPr>
              <w:spacing w:line="360" w:lineRule="auto"/>
              <w:jc w:val="both"/>
              <w:rPr>
                <w:rFonts w:ascii="Arial" w:hAnsi="Arial" w:cs="Arial"/>
                <w:b/>
                <w:sz w:val="24"/>
                <w:szCs w:val="24"/>
                <w:lang w:val="mk-MK"/>
              </w:rPr>
            </w:pPr>
          </w:p>
        </w:tc>
        <w:tc>
          <w:tcPr>
            <w:tcW w:w="1924" w:type="dxa"/>
            <w:gridSpan w:val="2"/>
          </w:tcPr>
          <w:p w:rsidR="00B757D5" w:rsidRPr="00C51C67" w:rsidRDefault="00B757D5" w:rsidP="00B757D5">
            <w:pPr>
              <w:jc w:val="both"/>
              <w:rPr>
                <w:rFonts w:ascii="Arial" w:hAnsi="Arial" w:cs="Arial"/>
                <w:b/>
                <w:sz w:val="24"/>
                <w:szCs w:val="24"/>
              </w:rPr>
            </w:pPr>
            <w:r w:rsidRPr="00C51C67">
              <w:rPr>
                <w:rFonts w:ascii="Arial" w:hAnsi="Arial" w:cs="Arial"/>
                <w:b/>
                <w:sz w:val="24"/>
                <w:szCs w:val="24"/>
              </w:rPr>
              <w:t xml:space="preserve"> II</w:t>
            </w:r>
            <w:r w:rsidRPr="00C51C67">
              <w:rPr>
                <w:sz w:val="24"/>
                <w:szCs w:val="24"/>
              </w:rPr>
              <w:t>°</w:t>
            </w:r>
            <w:r w:rsidRPr="00C51C67">
              <w:rPr>
                <w:rFonts w:ascii="Arial" w:hAnsi="Arial" w:cs="Arial"/>
                <w:b/>
                <w:sz w:val="24"/>
                <w:szCs w:val="24"/>
                <w:lang w:val="mk-MK"/>
              </w:rPr>
              <w:t>Рамни стапала</w:t>
            </w:r>
          </w:p>
        </w:tc>
        <w:tc>
          <w:tcPr>
            <w:tcW w:w="93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229</w:t>
            </w:r>
          </w:p>
        </w:tc>
        <w:tc>
          <w:tcPr>
            <w:tcW w:w="989"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26,50</w:t>
            </w:r>
          </w:p>
        </w:tc>
        <w:tc>
          <w:tcPr>
            <w:tcW w:w="870"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255</w:t>
            </w:r>
          </w:p>
        </w:tc>
        <w:tc>
          <w:tcPr>
            <w:tcW w:w="103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29,90</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484</w:t>
            </w:r>
          </w:p>
        </w:tc>
        <w:tc>
          <w:tcPr>
            <w:tcW w:w="1007"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27,20</w:t>
            </w:r>
          </w:p>
        </w:tc>
      </w:tr>
    </w:tbl>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240" w:lineRule="auto"/>
        <w:jc w:val="center"/>
        <w:rPr>
          <w:rFonts w:ascii="Arial" w:hAnsi="Arial" w:cs="Arial"/>
          <w:sz w:val="24"/>
          <w:szCs w:val="24"/>
          <w:lang w:val="mk-MK"/>
        </w:rPr>
      </w:pPr>
    </w:p>
    <w:p w:rsidR="00B757D5" w:rsidRDefault="00B757D5" w:rsidP="00B757D5">
      <w:pPr>
        <w:spacing w:line="240" w:lineRule="auto"/>
        <w:jc w:val="center"/>
        <w:rPr>
          <w:rFonts w:ascii="Arial" w:hAnsi="Arial" w:cs="Arial"/>
          <w:sz w:val="24"/>
          <w:szCs w:val="24"/>
          <w:lang w:val="mk-MK"/>
        </w:rPr>
      </w:pPr>
    </w:p>
    <w:p w:rsidR="00B757D5" w:rsidRDefault="00B757D5" w:rsidP="00B757D5">
      <w:pPr>
        <w:spacing w:line="240" w:lineRule="auto"/>
        <w:jc w:val="center"/>
        <w:rPr>
          <w:rFonts w:ascii="Arial" w:hAnsi="Arial" w:cs="Arial"/>
          <w:sz w:val="24"/>
          <w:szCs w:val="24"/>
          <w:lang w:val="mk-MK"/>
        </w:rPr>
      </w:pPr>
    </w:p>
    <w:p w:rsidR="00B757D5" w:rsidRDefault="00B757D5" w:rsidP="00B757D5">
      <w:pPr>
        <w:spacing w:line="240" w:lineRule="auto"/>
        <w:jc w:val="center"/>
        <w:rPr>
          <w:rFonts w:ascii="Arial" w:hAnsi="Arial" w:cs="Arial"/>
          <w:sz w:val="24"/>
          <w:szCs w:val="24"/>
          <w:lang w:val="mk-MK"/>
        </w:rPr>
      </w:pPr>
    </w:p>
    <w:p w:rsidR="00B757D5" w:rsidRDefault="00B757D5" w:rsidP="00B757D5">
      <w:pPr>
        <w:spacing w:line="240" w:lineRule="auto"/>
        <w:jc w:val="center"/>
        <w:rPr>
          <w:rFonts w:ascii="Arial" w:hAnsi="Arial" w:cs="Arial"/>
          <w:sz w:val="24"/>
          <w:szCs w:val="24"/>
          <w:lang w:val="mk-MK"/>
        </w:rPr>
      </w:pPr>
    </w:p>
    <w:p w:rsidR="00B757D5" w:rsidRDefault="00B757D5" w:rsidP="00B757D5">
      <w:pPr>
        <w:spacing w:line="240" w:lineRule="auto"/>
        <w:jc w:val="center"/>
        <w:rPr>
          <w:rFonts w:ascii="Arial" w:hAnsi="Arial" w:cs="Arial"/>
          <w:sz w:val="24"/>
          <w:szCs w:val="24"/>
          <w:lang w:val="mk-MK"/>
        </w:rPr>
      </w:pPr>
    </w:p>
    <w:p w:rsidR="00B757D5" w:rsidRDefault="00B757D5" w:rsidP="00B757D5">
      <w:pPr>
        <w:spacing w:line="240" w:lineRule="auto"/>
        <w:jc w:val="center"/>
        <w:rPr>
          <w:rFonts w:ascii="Arial" w:hAnsi="Arial" w:cs="Arial"/>
          <w:sz w:val="24"/>
          <w:szCs w:val="24"/>
          <w:lang w:val="mk-MK"/>
        </w:rPr>
      </w:pPr>
    </w:p>
    <w:p w:rsidR="00B757D5" w:rsidRDefault="00B757D5" w:rsidP="00B757D5">
      <w:pPr>
        <w:spacing w:line="240" w:lineRule="auto"/>
        <w:jc w:val="center"/>
        <w:rPr>
          <w:rFonts w:ascii="Arial" w:hAnsi="Arial" w:cs="Arial"/>
          <w:sz w:val="24"/>
          <w:szCs w:val="24"/>
          <w:lang w:val="mk-MK"/>
        </w:rPr>
      </w:pPr>
    </w:p>
    <w:p w:rsidR="00B757D5" w:rsidRDefault="00B757D5" w:rsidP="00B757D5">
      <w:pPr>
        <w:spacing w:line="240" w:lineRule="auto"/>
        <w:jc w:val="center"/>
        <w:rPr>
          <w:rFonts w:ascii="Arial" w:hAnsi="Arial" w:cs="Arial"/>
          <w:sz w:val="24"/>
          <w:szCs w:val="24"/>
          <w:lang w:val="mk-MK"/>
        </w:rPr>
      </w:pPr>
    </w:p>
    <w:p w:rsidR="00B757D5" w:rsidRDefault="00B757D5" w:rsidP="00B757D5">
      <w:pPr>
        <w:spacing w:line="240" w:lineRule="auto"/>
        <w:jc w:val="center"/>
        <w:rPr>
          <w:rFonts w:ascii="Arial" w:hAnsi="Arial" w:cs="Arial"/>
          <w:sz w:val="24"/>
          <w:szCs w:val="24"/>
          <w:lang w:val="mk-MK"/>
        </w:rPr>
      </w:pPr>
    </w:p>
    <w:p w:rsidR="00B757D5" w:rsidRDefault="00B757D5" w:rsidP="00B757D5">
      <w:pPr>
        <w:spacing w:line="240" w:lineRule="auto"/>
        <w:jc w:val="center"/>
        <w:rPr>
          <w:rFonts w:ascii="Arial" w:hAnsi="Arial" w:cs="Arial"/>
          <w:sz w:val="24"/>
          <w:szCs w:val="24"/>
          <w:lang w:val="mk-MK"/>
        </w:rPr>
      </w:pPr>
    </w:p>
    <w:p w:rsidR="00B757D5" w:rsidRDefault="00B757D5" w:rsidP="00B757D5">
      <w:pPr>
        <w:spacing w:line="240" w:lineRule="auto"/>
        <w:jc w:val="center"/>
        <w:rPr>
          <w:rFonts w:ascii="Arial" w:hAnsi="Arial" w:cs="Arial"/>
          <w:sz w:val="24"/>
          <w:szCs w:val="24"/>
          <w:lang w:val="mk-MK"/>
        </w:rPr>
      </w:pPr>
    </w:p>
    <w:p w:rsidR="00B757D5" w:rsidRPr="00E6146A" w:rsidRDefault="00B757D5" w:rsidP="00B757D5">
      <w:pPr>
        <w:spacing w:line="240" w:lineRule="auto"/>
        <w:jc w:val="center"/>
        <w:rPr>
          <w:rFonts w:ascii="Arial" w:hAnsi="Arial" w:cs="Arial"/>
          <w:sz w:val="24"/>
          <w:szCs w:val="24"/>
        </w:rPr>
      </w:pPr>
      <w:r w:rsidRPr="00E6146A">
        <w:rPr>
          <w:rFonts w:ascii="Arial" w:hAnsi="Arial" w:cs="Arial"/>
          <w:sz w:val="24"/>
          <w:szCs w:val="24"/>
          <w:lang w:val="mk-MK"/>
        </w:rPr>
        <w:t>Табела 2.  Застапеност на рамните стапала к</w:t>
      </w:r>
      <w:proofErr w:type="spellStart"/>
      <w:r w:rsidRPr="00E6146A">
        <w:rPr>
          <w:rFonts w:ascii="Arial" w:hAnsi="Arial" w:cs="Arial"/>
          <w:sz w:val="24"/>
          <w:szCs w:val="24"/>
        </w:rPr>
        <w:t>ај</w:t>
      </w:r>
      <w:proofErr w:type="spellEnd"/>
      <w:r w:rsidRPr="00E6146A">
        <w:rPr>
          <w:rFonts w:ascii="Arial" w:hAnsi="Arial" w:cs="Arial"/>
          <w:sz w:val="24"/>
          <w:szCs w:val="24"/>
        </w:rPr>
        <w:t xml:space="preserve"> </w:t>
      </w:r>
      <w:proofErr w:type="spellStart"/>
      <w:r w:rsidRPr="00E6146A">
        <w:rPr>
          <w:rFonts w:ascii="Arial" w:hAnsi="Arial" w:cs="Arial"/>
          <w:sz w:val="24"/>
          <w:szCs w:val="24"/>
        </w:rPr>
        <w:t>деца</w:t>
      </w:r>
      <w:proofErr w:type="spellEnd"/>
      <w:r w:rsidRPr="00E6146A">
        <w:rPr>
          <w:rFonts w:ascii="Arial" w:hAnsi="Arial" w:cs="Arial"/>
          <w:sz w:val="24"/>
          <w:szCs w:val="24"/>
        </w:rPr>
        <w:t xml:space="preserve"> </w:t>
      </w:r>
      <w:proofErr w:type="spellStart"/>
      <w:r w:rsidRPr="00E6146A">
        <w:rPr>
          <w:rFonts w:ascii="Arial" w:hAnsi="Arial" w:cs="Arial"/>
          <w:sz w:val="24"/>
          <w:szCs w:val="24"/>
        </w:rPr>
        <w:t>во</w:t>
      </w:r>
      <w:proofErr w:type="spellEnd"/>
      <w:r w:rsidRPr="00E6146A">
        <w:rPr>
          <w:rFonts w:ascii="Arial" w:hAnsi="Arial" w:cs="Arial"/>
          <w:sz w:val="24"/>
          <w:szCs w:val="24"/>
        </w:rPr>
        <w:t xml:space="preserve"> 2014 </w:t>
      </w:r>
      <w:proofErr w:type="spellStart"/>
      <w:r w:rsidRPr="00E6146A">
        <w:rPr>
          <w:rFonts w:ascii="Arial" w:hAnsi="Arial" w:cs="Arial"/>
          <w:sz w:val="24"/>
          <w:szCs w:val="24"/>
        </w:rPr>
        <w:t>година</w:t>
      </w:r>
      <w:proofErr w:type="spellEnd"/>
    </w:p>
    <w:p w:rsidR="00B757D5" w:rsidRPr="00863B43" w:rsidRDefault="00B757D5" w:rsidP="00B757D5">
      <w:pPr>
        <w:spacing w:line="240" w:lineRule="auto"/>
        <w:jc w:val="center"/>
        <w:rPr>
          <w:rFonts w:ascii="Arial" w:hAnsi="Arial" w:cs="Arial"/>
          <w:sz w:val="24"/>
          <w:szCs w:val="24"/>
        </w:rPr>
      </w:pPr>
      <w:proofErr w:type="gramStart"/>
      <w:r w:rsidRPr="00E6146A">
        <w:rPr>
          <w:rFonts w:ascii="Arial" w:hAnsi="Arial" w:cs="Arial"/>
          <w:sz w:val="24"/>
          <w:szCs w:val="24"/>
        </w:rPr>
        <w:t>Table 2.</w:t>
      </w:r>
      <w:proofErr w:type="gramEnd"/>
      <w:r w:rsidRPr="00E6146A">
        <w:rPr>
          <w:rFonts w:ascii="Arial" w:hAnsi="Arial" w:cs="Arial"/>
          <w:sz w:val="24"/>
          <w:szCs w:val="24"/>
        </w:rPr>
        <w:t xml:space="preserve"> </w:t>
      </w:r>
      <w:proofErr w:type="gramStart"/>
      <w:r w:rsidRPr="00E6146A">
        <w:rPr>
          <w:rFonts w:ascii="Arial" w:hAnsi="Arial" w:cs="Arial"/>
          <w:sz w:val="24"/>
          <w:szCs w:val="24"/>
        </w:rPr>
        <w:t>Representation</w:t>
      </w:r>
      <w:r>
        <w:rPr>
          <w:rFonts w:ascii="Arial" w:hAnsi="Arial" w:cs="Arial"/>
          <w:sz w:val="24"/>
          <w:szCs w:val="24"/>
        </w:rPr>
        <w:t xml:space="preserve"> of </w:t>
      </w:r>
      <w:proofErr w:type="spellStart"/>
      <w:r>
        <w:rPr>
          <w:rFonts w:ascii="Arial" w:hAnsi="Arial" w:cs="Arial"/>
          <w:sz w:val="24"/>
          <w:szCs w:val="24"/>
        </w:rPr>
        <w:t>pes</w:t>
      </w:r>
      <w:proofErr w:type="spellEnd"/>
      <w:r>
        <w:rPr>
          <w:rFonts w:ascii="Arial" w:hAnsi="Arial" w:cs="Arial"/>
          <w:sz w:val="24"/>
          <w:szCs w:val="24"/>
        </w:rPr>
        <w:t xml:space="preserve"> </w:t>
      </w:r>
      <w:proofErr w:type="spellStart"/>
      <w:r>
        <w:rPr>
          <w:rFonts w:ascii="Arial" w:hAnsi="Arial" w:cs="Arial"/>
          <w:sz w:val="24"/>
          <w:szCs w:val="24"/>
        </w:rPr>
        <w:t>planus</w:t>
      </w:r>
      <w:proofErr w:type="spellEnd"/>
      <w:r>
        <w:rPr>
          <w:rFonts w:ascii="Arial" w:hAnsi="Arial" w:cs="Arial"/>
          <w:sz w:val="24"/>
          <w:szCs w:val="24"/>
        </w:rPr>
        <w:t xml:space="preserve"> in </w:t>
      </w:r>
      <w:proofErr w:type="spellStart"/>
      <w:r>
        <w:rPr>
          <w:rFonts w:ascii="Arial" w:hAnsi="Arial" w:cs="Arial"/>
          <w:sz w:val="24"/>
          <w:szCs w:val="24"/>
        </w:rPr>
        <w:t>chlindren</w:t>
      </w:r>
      <w:proofErr w:type="spellEnd"/>
      <w:r>
        <w:rPr>
          <w:rFonts w:ascii="Arial" w:hAnsi="Arial" w:cs="Arial"/>
          <w:sz w:val="24"/>
          <w:szCs w:val="24"/>
        </w:rPr>
        <w:t xml:space="preserve"> in 2014 year.</w:t>
      </w:r>
      <w:proofErr w:type="gramEnd"/>
    </w:p>
    <w:tbl>
      <w:tblPr>
        <w:tblStyle w:val="TableGrid"/>
        <w:tblW w:w="0" w:type="auto"/>
        <w:tblLook w:val="04A0"/>
      </w:tblPr>
      <w:tblGrid>
        <w:gridCol w:w="1914"/>
        <w:gridCol w:w="1915"/>
        <w:gridCol w:w="975"/>
        <w:gridCol w:w="941"/>
        <w:gridCol w:w="900"/>
        <w:gridCol w:w="1015"/>
        <w:gridCol w:w="840"/>
        <w:gridCol w:w="15"/>
        <w:gridCol w:w="1061"/>
      </w:tblGrid>
      <w:tr w:rsidR="00B757D5" w:rsidRPr="00C51C67" w:rsidTr="00B757D5">
        <w:trPr>
          <w:trHeight w:val="420"/>
        </w:trPr>
        <w:tc>
          <w:tcPr>
            <w:tcW w:w="1914" w:type="dxa"/>
            <w:vMerge w:val="restart"/>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Систематски прегледи</w:t>
            </w:r>
          </w:p>
        </w:tc>
        <w:tc>
          <w:tcPr>
            <w:tcW w:w="1915" w:type="dxa"/>
            <w:vMerge w:val="restart"/>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Состојба на стапалата</w:t>
            </w:r>
          </w:p>
        </w:tc>
        <w:tc>
          <w:tcPr>
            <w:tcW w:w="1916" w:type="dxa"/>
            <w:gridSpan w:val="2"/>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Машки</w:t>
            </w:r>
          </w:p>
        </w:tc>
        <w:tc>
          <w:tcPr>
            <w:tcW w:w="1915"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Женски</w:t>
            </w:r>
          </w:p>
        </w:tc>
        <w:tc>
          <w:tcPr>
            <w:tcW w:w="1916" w:type="dxa"/>
            <w:gridSpan w:val="3"/>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Вкупно</w:t>
            </w:r>
          </w:p>
        </w:tc>
      </w:tr>
      <w:tr w:rsidR="00B757D5" w:rsidRPr="00C51C67" w:rsidTr="00B757D5">
        <w:trPr>
          <w:trHeight w:val="405"/>
        </w:trPr>
        <w:tc>
          <w:tcPr>
            <w:tcW w:w="1914" w:type="dxa"/>
            <w:vMerge/>
          </w:tcPr>
          <w:p w:rsidR="00B757D5" w:rsidRPr="00C51C67" w:rsidRDefault="00B757D5" w:rsidP="00B757D5">
            <w:pPr>
              <w:jc w:val="both"/>
              <w:rPr>
                <w:rFonts w:ascii="Arial" w:hAnsi="Arial" w:cs="Arial"/>
                <w:b/>
                <w:sz w:val="24"/>
                <w:szCs w:val="24"/>
                <w:lang w:val="mk-MK"/>
              </w:rPr>
            </w:pPr>
          </w:p>
        </w:tc>
        <w:tc>
          <w:tcPr>
            <w:tcW w:w="1915" w:type="dxa"/>
            <w:vMerge/>
          </w:tcPr>
          <w:p w:rsidR="00B757D5" w:rsidRPr="00C51C67" w:rsidRDefault="00B757D5" w:rsidP="00B757D5">
            <w:pPr>
              <w:jc w:val="both"/>
              <w:rPr>
                <w:rFonts w:ascii="Arial" w:hAnsi="Arial" w:cs="Arial"/>
                <w:b/>
                <w:sz w:val="24"/>
                <w:szCs w:val="24"/>
                <w:lang w:val="mk-MK"/>
              </w:rPr>
            </w:pPr>
          </w:p>
        </w:tc>
        <w:tc>
          <w:tcPr>
            <w:tcW w:w="97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Бр.</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Бр.</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w:t>
            </w:r>
          </w:p>
        </w:tc>
        <w:tc>
          <w:tcPr>
            <w:tcW w:w="855"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Бр.</w:t>
            </w:r>
          </w:p>
        </w:tc>
        <w:tc>
          <w:tcPr>
            <w:tcW w:w="106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w:t>
            </w:r>
          </w:p>
        </w:tc>
      </w:tr>
      <w:tr w:rsidR="00B757D5" w:rsidRPr="00C51C67" w:rsidTr="00B757D5">
        <w:trPr>
          <w:trHeight w:val="360"/>
        </w:trPr>
        <w:tc>
          <w:tcPr>
            <w:tcW w:w="1914" w:type="dxa"/>
            <w:vMerge w:val="restart"/>
          </w:tcPr>
          <w:p w:rsidR="00B757D5" w:rsidRPr="00C51C67" w:rsidRDefault="00B757D5" w:rsidP="00B757D5">
            <w:pPr>
              <w:jc w:val="both"/>
              <w:rPr>
                <w:rFonts w:ascii="Arial" w:hAnsi="Arial" w:cs="Arial"/>
                <w:b/>
                <w:sz w:val="24"/>
                <w:szCs w:val="24"/>
                <w:lang w:val="mk-MK"/>
              </w:rPr>
            </w:pPr>
          </w:p>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 xml:space="preserve">  6 год.</w:t>
            </w:r>
          </w:p>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нормални</w:t>
            </w:r>
          </w:p>
        </w:tc>
        <w:tc>
          <w:tcPr>
            <w:tcW w:w="97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472</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32,40</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490</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35,80</w:t>
            </w:r>
          </w:p>
        </w:tc>
        <w:tc>
          <w:tcPr>
            <w:tcW w:w="84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 xml:space="preserve">  962</w:t>
            </w:r>
          </w:p>
        </w:tc>
        <w:tc>
          <w:tcPr>
            <w:tcW w:w="107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34,10</w:t>
            </w:r>
          </w:p>
        </w:tc>
      </w:tr>
      <w:tr w:rsidR="00B757D5" w:rsidRPr="00C51C67" w:rsidTr="00B757D5">
        <w:trPr>
          <w:trHeight w:val="555"/>
        </w:trPr>
        <w:tc>
          <w:tcPr>
            <w:tcW w:w="1914" w:type="dxa"/>
            <w:vMerge/>
          </w:tcPr>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proofErr w:type="spellStart"/>
            <w:r w:rsidRPr="00C51C67">
              <w:rPr>
                <w:rFonts w:ascii="Arial" w:hAnsi="Arial" w:cs="Arial"/>
                <w:b/>
                <w:sz w:val="24"/>
                <w:szCs w:val="24"/>
              </w:rPr>
              <w:t>I</w:t>
            </w:r>
            <w:r w:rsidRPr="00C51C67">
              <w:rPr>
                <w:sz w:val="24"/>
                <w:szCs w:val="24"/>
              </w:rPr>
              <w:t>°</w:t>
            </w:r>
            <w:r w:rsidRPr="00C51C67">
              <w:rPr>
                <w:rFonts w:ascii="Arial" w:hAnsi="Arial" w:cs="Arial"/>
                <w:b/>
                <w:sz w:val="24"/>
                <w:szCs w:val="24"/>
              </w:rPr>
              <w:t>рамни</w:t>
            </w:r>
            <w:proofErr w:type="spellEnd"/>
            <w:r w:rsidRPr="00C51C67">
              <w:rPr>
                <w:rFonts w:ascii="Arial" w:hAnsi="Arial" w:cs="Arial"/>
                <w:b/>
                <w:sz w:val="24"/>
                <w:szCs w:val="24"/>
              </w:rPr>
              <w:t xml:space="preserve"> </w:t>
            </w:r>
            <w:proofErr w:type="spellStart"/>
            <w:r w:rsidRPr="00C51C67">
              <w:rPr>
                <w:rFonts w:ascii="Arial" w:hAnsi="Arial" w:cs="Arial"/>
                <w:b/>
                <w:sz w:val="24"/>
                <w:szCs w:val="24"/>
              </w:rPr>
              <w:t>стапала</w:t>
            </w:r>
            <w:proofErr w:type="spellEnd"/>
          </w:p>
        </w:tc>
        <w:tc>
          <w:tcPr>
            <w:tcW w:w="97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615</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42,20</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550</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40,20</w:t>
            </w:r>
          </w:p>
        </w:tc>
        <w:tc>
          <w:tcPr>
            <w:tcW w:w="84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1165</w:t>
            </w:r>
          </w:p>
        </w:tc>
        <w:tc>
          <w:tcPr>
            <w:tcW w:w="107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41,20</w:t>
            </w:r>
          </w:p>
        </w:tc>
      </w:tr>
      <w:tr w:rsidR="00B757D5" w:rsidRPr="00C51C67" w:rsidTr="00B757D5">
        <w:trPr>
          <w:trHeight w:val="300"/>
        </w:trPr>
        <w:tc>
          <w:tcPr>
            <w:tcW w:w="1914" w:type="dxa"/>
            <w:vMerge/>
          </w:tcPr>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II</w:t>
            </w:r>
            <w:r w:rsidRPr="00C51C67">
              <w:rPr>
                <w:sz w:val="24"/>
                <w:szCs w:val="24"/>
              </w:rPr>
              <w:t>°</w:t>
            </w:r>
            <w:r w:rsidRPr="00C51C67">
              <w:rPr>
                <w:rFonts w:ascii="Arial" w:hAnsi="Arial" w:cs="Arial"/>
                <w:b/>
                <w:sz w:val="24"/>
                <w:szCs w:val="24"/>
                <w:lang w:val="mk-MK"/>
              </w:rPr>
              <w:t>рамни стапала</w:t>
            </w:r>
          </w:p>
        </w:tc>
        <w:tc>
          <w:tcPr>
            <w:tcW w:w="97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370</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25,40</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330</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24,00</w:t>
            </w:r>
          </w:p>
        </w:tc>
        <w:tc>
          <w:tcPr>
            <w:tcW w:w="84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700</w:t>
            </w:r>
          </w:p>
        </w:tc>
        <w:tc>
          <w:tcPr>
            <w:tcW w:w="107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24,70</w:t>
            </w:r>
          </w:p>
        </w:tc>
      </w:tr>
      <w:tr w:rsidR="00B757D5" w:rsidRPr="00C51C67" w:rsidTr="00B757D5">
        <w:trPr>
          <w:trHeight w:val="405"/>
        </w:trPr>
        <w:tc>
          <w:tcPr>
            <w:tcW w:w="1914" w:type="dxa"/>
            <w:vMerge w:val="restart"/>
          </w:tcPr>
          <w:p w:rsidR="00B757D5" w:rsidRPr="00C51C67" w:rsidRDefault="00B757D5" w:rsidP="00B757D5">
            <w:pPr>
              <w:jc w:val="both"/>
              <w:rPr>
                <w:rFonts w:ascii="Arial" w:hAnsi="Arial" w:cs="Arial"/>
                <w:b/>
                <w:sz w:val="24"/>
                <w:szCs w:val="24"/>
                <w:lang w:val="mk-MK"/>
              </w:rPr>
            </w:pPr>
          </w:p>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 xml:space="preserve">   7 год.</w:t>
            </w:r>
          </w:p>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Нормални</w:t>
            </w:r>
          </w:p>
        </w:tc>
        <w:tc>
          <w:tcPr>
            <w:tcW w:w="97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449</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31,90</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405</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36,60</w:t>
            </w:r>
          </w:p>
        </w:tc>
        <w:tc>
          <w:tcPr>
            <w:tcW w:w="84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934</w:t>
            </w:r>
          </w:p>
        </w:tc>
        <w:tc>
          <w:tcPr>
            <w:tcW w:w="107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34,20</w:t>
            </w:r>
          </w:p>
        </w:tc>
      </w:tr>
      <w:tr w:rsidR="00B757D5" w:rsidRPr="00C51C67" w:rsidTr="00B757D5">
        <w:trPr>
          <w:trHeight w:val="465"/>
        </w:trPr>
        <w:tc>
          <w:tcPr>
            <w:tcW w:w="1914" w:type="dxa"/>
            <w:vMerge/>
          </w:tcPr>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I</w:t>
            </w:r>
            <w:r w:rsidRPr="00C51C67">
              <w:rPr>
                <w:sz w:val="24"/>
                <w:szCs w:val="24"/>
              </w:rPr>
              <w:t>°</w:t>
            </w:r>
            <w:r w:rsidRPr="00C51C67">
              <w:rPr>
                <w:rFonts w:ascii="Arial" w:hAnsi="Arial" w:cs="Arial"/>
                <w:b/>
                <w:sz w:val="24"/>
                <w:szCs w:val="24"/>
                <w:lang w:val="mk-MK"/>
              </w:rPr>
              <w:t>рамни стапала</w:t>
            </w:r>
          </w:p>
        </w:tc>
        <w:tc>
          <w:tcPr>
            <w:tcW w:w="97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605</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43,00</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533</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40,30</w:t>
            </w:r>
          </w:p>
        </w:tc>
        <w:tc>
          <w:tcPr>
            <w:tcW w:w="84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1138</w:t>
            </w:r>
          </w:p>
        </w:tc>
        <w:tc>
          <w:tcPr>
            <w:tcW w:w="107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41,70</w:t>
            </w:r>
          </w:p>
        </w:tc>
      </w:tr>
      <w:tr w:rsidR="00B757D5" w:rsidRPr="00C51C67" w:rsidTr="00B757D5">
        <w:trPr>
          <w:trHeight w:val="360"/>
        </w:trPr>
        <w:tc>
          <w:tcPr>
            <w:tcW w:w="1914" w:type="dxa"/>
            <w:vMerge/>
          </w:tcPr>
          <w:p w:rsidR="00B757D5" w:rsidRPr="00C51C67" w:rsidRDefault="00B757D5" w:rsidP="00B757D5">
            <w:pPr>
              <w:spacing w:line="360" w:lineRule="auto"/>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II</w:t>
            </w:r>
            <w:r w:rsidRPr="00C51C67">
              <w:rPr>
                <w:sz w:val="24"/>
                <w:szCs w:val="24"/>
              </w:rPr>
              <w:t>°</w:t>
            </w:r>
            <w:r w:rsidRPr="00C51C67">
              <w:rPr>
                <w:rFonts w:ascii="Arial" w:hAnsi="Arial" w:cs="Arial"/>
                <w:b/>
                <w:sz w:val="24"/>
                <w:szCs w:val="24"/>
                <w:lang w:val="mk-MK"/>
              </w:rPr>
              <w:t>рамни стапала</w:t>
            </w:r>
          </w:p>
        </w:tc>
        <w:tc>
          <w:tcPr>
            <w:tcW w:w="97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352</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25,10</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305</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23,00</w:t>
            </w:r>
          </w:p>
        </w:tc>
        <w:tc>
          <w:tcPr>
            <w:tcW w:w="84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657</w:t>
            </w:r>
          </w:p>
        </w:tc>
        <w:tc>
          <w:tcPr>
            <w:tcW w:w="107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24,10</w:t>
            </w:r>
          </w:p>
        </w:tc>
      </w:tr>
      <w:tr w:rsidR="00B757D5" w:rsidRPr="00C51C67" w:rsidTr="00B757D5">
        <w:trPr>
          <w:trHeight w:val="405"/>
        </w:trPr>
        <w:tc>
          <w:tcPr>
            <w:tcW w:w="1914" w:type="dxa"/>
            <w:vMerge w:val="restart"/>
          </w:tcPr>
          <w:p w:rsidR="00B757D5" w:rsidRPr="00C51C67" w:rsidRDefault="00B757D5" w:rsidP="00B757D5">
            <w:pPr>
              <w:spacing w:line="360" w:lineRule="auto"/>
              <w:jc w:val="both"/>
              <w:rPr>
                <w:rFonts w:ascii="Arial" w:hAnsi="Arial" w:cs="Arial"/>
                <w:b/>
                <w:sz w:val="24"/>
                <w:szCs w:val="24"/>
                <w:lang w:val="mk-MK"/>
              </w:rPr>
            </w:pPr>
          </w:p>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10 год.</w:t>
            </w:r>
          </w:p>
          <w:p w:rsidR="00B757D5" w:rsidRPr="00C51C67" w:rsidRDefault="00B757D5" w:rsidP="00B757D5">
            <w:pPr>
              <w:spacing w:line="360" w:lineRule="auto"/>
              <w:jc w:val="both"/>
              <w:rPr>
                <w:rFonts w:ascii="Arial" w:hAnsi="Arial" w:cs="Arial"/>
                <w:b/>
                <w:sz w:val="24"/>
                <w:szCs w:val="24"/>
                <w:lang w:val="mk-MK"/>
              </w:rPr>
            </w:pPr>
          </w:p>
        </w:tc>
        <w:tc>
          <w:tcPr>
            <w:tcW w:w="1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Нормални</w:t>
            </w:r>
          </w:p>
        </w:tc>
        <w:tc>
          <w:tcPr>
            <w:tcW w:w="97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442</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30,40</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420</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30,30</w:t>
            </w:r>
          </w:p>
        </w:tc>
        <w:tc>
          <w:tcPr>
            <w:tcW w:w="84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962</w:t>
            </w:r>
          </w:p>
        </w:tc>
        <w:tc>
          <w:tcPr>
            <w:tcW w:w="107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30,35</w:t>
            </w:r>
          </w:p>
        </w:tc>
      </w:tr>
      <w:tr w:rsidR="00B757D5" w:rsidRPr="00C51C67" w:rsidTr="00B757D5">
        <w:trPr>
          <w:trHeight w:val="405"/>
        </w:trPr>
        <w:tc>
          <w:tcPr>
            <w:tcW w:w="1914" w:type="dxa"/>
            <w:vMerge/>
          </w:tcPr>
          <w:p w:rsidR="00B757D5" w:rsidRPr="00C51C67" w:rsidRDefault="00B757D5" w:rsidP="00B757D5">
            <w:pPr>
              <w:spacing w:line="360" w:lineRule="auto"/>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I</w:t>
            </w:r>
            <w:r w:rsidRPr="00C51C67">
              <w:rPr>
                <w:sz w:val="24"/>
                <w:szCs w:val="24"/>
              </w:rPr>
              <w:t>°</w:t>
            </w:r>
            <w:r w:rsidRPr="00C51C67">
              <w:rPr>
                <w:rFonts w:ascii="Arial" w:hAnsi="Arial" w:cs="Arial"/>
                <w:b/>
                <w:sz w:val="24"/>
                <w:szCs w:val="24"/>
                <w:lang w:val="mk-MK"/>
              </w:rPr>
              <w:t>рамни стапала</w:t>
            </w:r>
          </w:p>
        </w:tc>
        <w:tc>
          <w:tcPr>
            <w:tcW w:w="97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502</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34,40</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480</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34,65</w:t>
            </w:r>
          </w:p>
        </w:tc>
        <w:tc>
          <w:tcPr>
            <w:tcW w:w="84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982</w:t>
            </w:r>
          </w:p>
        </w:tc>
        <w:tc>
          <w:tcPr>
            <w:tcW w:w="107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34,50</w:t>
            </w:r>
          </w:p>
        </w:tc>
      </w:tr>
      <w:tr w:rsidR="00B757D5" w:rsidRPr="00C51C67" w:rsidTr="00B757D5">
        <w:trPr>
          <w:trHeight w:val="420"/>
        </w:trPr>
        <w:tc>
          <w:tcPr>
            <w:tcW w:w="1914" w:type="dxa"/>
            <w:vMerge/>
          </w:tcPr>
          <w:p w:rsidR="00B757D5" w:rsidRPr="00C51C67" w:rsidRDefault="00B757D5" w:rsidP="00B757D5">
            <w:pPr>
              <w:spacing w:line="360" w:lineRule="auto"/>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II</w:t>
            </w:r>
            <w:r w:rsidRPr="00C51C67">
              <w:rPr>
                <w:sz w:val="24"/>
                <w:szCs w:val="24"/>
              </w:rPr>
              <w:t>°</w:t>
            </w:r>
            <w:r w:rsidRPr="00C51C67">
              <w:rPr>
                <w:rFonts w:ascii="Arial" w:hAnsi="Arial" w:cs="Arial"/>
                <w:b/>
                <w:sz w:val="24"/>
                <w:szCs w:val="24"/>
                <w:lang w:val="mk-MK"/>
              </w:rPr>
              <w:t>рамни стапала</w:t>
            </w:r>
          </w:p>
        </w:tc>
        <w:tc>
          <w:tcPr>
            <w:tcW w:w="97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512</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35,20</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485</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35,05</w:t>
            </w:r>
          </w:p>
        </w:tc>
        <w:tc>
          <w:tcPr>
            <w:tcW w:w="84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997</w:t>
            </w:r>
          </w:p>
        </w:tc>
        <w:tc>
          <w:tcPr>
            <w:tcW w:w="107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35,15</w:t>
            </w:r>
          </w:p>
        </w:tc>
      </w:tr>
      <w:tr w:rsidR="00B757D5" w:rsidRPr="00C51C67" w:rsidTr="00B757D5">
        <w:trPr>
          <w:trHeight w:val="375"/>
        </w:trPr>
        <w:tc>
          <w:tcPr>
            <w:tcW w:w="1914" w:type="dxa"/>
            <w:vMerge w:val="restart"/>
          </w:tcPr>
          <w:p w:rsidR="00B757D5" w:rsidRPr="00C51C67" w:rsidRDefault="00B757D5" w:rsidP="00B757D5">
            <w:pPr>
              <w:spacing w:line="360" w:lineRule="auto"/>
              <w:jc w:val="both"/>
              <w:rPr>
                <w:rFonts w:ascii="Arial" w:hAnsi="Arial" w:cs="Arial"/>
                <w:b/>
                <w:sz w:val="24"/>
                <w:szCs w:val="24"/>
                <w:lang w:val="mk-MK"/>
              </w:rPr>
            </w:pPr>
          </w:p>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11 год.</w:t>
            </w:r>
          </w:p>
          <w:p w:rsidR="00B757D5" w:rsidRPr="00C51C67" w:rsidRDefault="00B757D5" w:rsidP="00B757D5">
            <w:pPr>
              <w:spacing w:line="360" w:lineRule="auto"/>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Нормални</w:t>
            </w:r>
          </w:p>
        </w:tc>
        <w:tc>
          <w:tcPr>
            <w:tcW w:w="97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420</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29,60</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395</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29,60</w:t>
            </w:r>
          </w:p>
        </w:tc>
        <w:tc>
          <w:tcPr>
            <w:tcW w:w="84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815</w:t>
            </w:r>
          </w:p>
        </w:tc>
        <w:tc>
          <w:tcPr>
            <w:tcW w:w="107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29,60</w:t>
            </w:r>
          </w:p>
        </w:tc>
      </w:tr>
      <w:tr w:rsidR="00B757D5" w:rsidRPr="00C51C67" w:rsidTr="00B757D5">
        <w:trPr>
          <w:trHeight w:val="465"/>
        </w:trPr>
        <w:tc>
          <w:tcPr>
            <w:tcW w:w="1914" w:type="dxa"/>
            <w:vMerge/>
          </w:tcPr>
          <w:p w:rsidR="00B757D5" w:rsidRPr="00C51C67" w:rsidRDefault="00B757D5" w:rsidP="00B757D5">
            <w:pPr>
              <w:spacing w:line="360" w:lineRule="auto"/>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I</w:t>
            </w:r>
            <w:r w:rsidRPr="00C51C67">
              <w:rPr>
                <w:sz w:val="24"/>
                <w:szCs w:val="24"/>
              </w:rPr>
              <w:t>°</w:t>
            </w:r>
            <w:r w:rsidRPr="00C51C67">
              <w:rPr>
                <w:rFonts w:ascii="Arial" w:hAnsi="Arial" w:cs="Arial"/>
                <w:b/>
                <w:sz w:val="24"/>
                <w:szCs w:val="24"/>
                <w:lang w:val="mk-MK"/>
              </w:rPr>
              <w:t>рамни стапала</w:t>
            </w:r>
          </w:p>
        </w:tc>
        <w:tc>
          <w:tcPr>
            <w:tcW w:w="97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494</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34,80</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473</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35,50</w:t>
            </w:r>
          </w:p>
        </w:tc>
        <w:tc>
          <w:tcPr>
            <w:tcW w:w="84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967</w:t>
            </w:r>
          </w:p>
        </w:tc>
        <w:tc>
          <w:tcPr>
            <w:tcW w:w="107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35,15</w:t>
            </w:r>
          </w:p>
        </w:tc>
      </w:tr>
      <w:tr w:rsidR="00B757D5" w:rsidRPr="00C51C67" w:rsidTr="00B757D5">
        <w:trPr>
          <w:trHeight w:val="375"/>
        </w:trPr>
        <w:tc>
          <w:tcPr>
            <w:tcW w:w="1914" w:type="dxa"/>
            <w:vMerge/>
          </w:tcPr>
          <w:p w:rsidR="00B757D5" w:rsidRPr="00C51C67" w:rsidRDefault="00B757D5" w:rsidP="00B757D5">
            <w:pPr>
              <w:spacing w:line="360" w:lineRule="auto"/>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II</w:t>
            </w:r>
            <w:r w:rsidRPr="00C51C67">
              <w:rPr>
                <w:sz w:val="24"/>
                <w:szCs w:val="24"/>
              </w:rPr>
              <w:t>°</w:t>
            </w:r>
            <w:r w:rsidRPr="00C51C67">
              <w:rPr>
                <w:rFonts w:ascii="Arial" w:hAnsi="Arial" w:cs="Arial"/>
                <w:b/>
                <w:sz w:val="24"/>
                <w:szCs w:val="24"/>
                <w:lang w:val="mk-MK"/>
              </w:rPr>
              <w:t>рамни стапала</w:t>
            </w:r>
          </w:p>
        </w:tc>
        <w:tc>
          <w:tcPr>
            <w:tcW w:w="97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505</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35,60</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465</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34,90</w:t>
            </w:r>
          </w:p>
        </w:tc>
        <w:tc>
          <w:tcPr>
            <w:tcW w:w="84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970</w:t>
            </w:r>
          </w:p>
        </w:tc>
        <w:tc>
          <w:tcPr>
            <w:tcW w:w="107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35,25</w:t>
            </w:r>
          </w:p>
        </w:tc>
      </w:tr>
      <w:tr w:rsidR="00B757D5" w:rsidRPr="00C51C67" w:rsidTr="00B757D5">
        <w:trPr>
          <w:trHeight w:val="360"/>
        </w:trPr>
        <w:tc>
          <w:tcPr>
            <w:tcW w:w="1914" w:type="dxa"/>
            <w:vMerge w:val="restart"/>
          </w:tcPr>
          <w:p w:rsidR="00B757D5" w:rsidRPr="00C51C67" w:rsidRDefault="00B757D5" w:rsidP="00B757D5">
            <w:pPr>
              <w:spacing w:line="360" w:lineRule="auto"/>
              <w:jc w:val="both"/>
              <w:rPr>
                <w:rFonts w:ascii="Arial" w:hAnsi="Arial" w:cs="Arial"/>
                <w:b/>
                <w:sz w:val="24"/>
                <w:szCs w:val="24"/>
                <w:lang w:val="mk-MK"/>
              </w:rPr>
            </w:pPr>
          </w:p>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 xml:space="preserve">  14 год.</w:t>
            </w:r>
          </w:p>
          <w:p w:rsidR="00B757D5" w:rsidRPr="00C51C67" w:rsidRDefault="00B757D5" w:rsidP="00B757D5">
            <w:pPr>
              <w:spacing w:line="360" w:lineRule="auto"/>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Нормални</w:t>
            </w:r>
          </w:p>
        </w:tc>
        <w:tc>
          <w:tcPr>
            <w:tcW w:w="97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140</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31,10</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130</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28,00</w:t>
            </w:r>
          </w:p>
        </w:tc>
        <w:tc>
          <w:tcPr>
            <w:tcW w:w="84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270</w:t>
            </w:r>
          </w:p>
        </w:tc>
        <w:tc>
          <w:tcPr>
            <w:tcW w:w="107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29,55</w:t>
            </w:r>
          </w:p>
        </w:tc>
      </w:tr>
      <w:tr w:rsidR="00B757D5" w:rsidRPr="00C51C67" w:rsidTr="00B757D5">
        <w:trPr>
          <w:trHeight w:val="420"/>
        </w:trPr>
        <w:tc>
          <w:tcPr>
            <w:tcW w:w="1914" w:type="dxa"/>
            <w:vMerge/>
          </w:tcPr>
          <w:p w:rsidR="00B757D5" w:rsidRPr="00C51C67" w:rsidRDefault="00B757D5" w:rsidP="00B757D5">
            <w:pPr>
              <w:spacing w:line="360" w:lineRule="auto"/>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I</w:t>
            </w:r>
            <w:r w:rsidRPr="00C51C67">
              <w:rPr>
                <w:sz w:val="24"/>
                <w:szCs w:val="24"/>
              </w:rPr>
              <w:t>°</w:t>
            </w:r>
            <w:r w:rsidRPr="00C51C67">
              <w:rPr>
                <w:rFonts w:ascii="Arial" w:hAnsi="Arial" w:cs="Arial"/>
                <w:b/>
                <w:sz w:val="24"/>
                <w:szCs w:val="24"/>
                <w:lang w:val="mk-MK"/>
              </w:rPr>
              <w:t>рамни стапала</w:t>
            </w:r>
          </w:p>
        </w:tc>
        <w:tc>
          <w:tcPr>
            <w:tcW w:w="97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190</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42,20</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202</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43,50</w:t>
            </w:r>
          </w:p>
        </w:tc>
        <w:tc>
          <w:tcPr>
            <w:tcW w:w="84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392</w:t>
            </w:r>
          </w:p>
        </w:tc>
        <w:tc>
          <w:tcPr>
            <w:tcW w:w="107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42,85</w:t>
            </w:r>
          </w:p>
        </w:tc>
      </w:tr>
      <w:tr w:rsidR="00B757D5" w:rsidRPr="00C51C67" w:rsidTr="00B757D5">
        <w:trPr>
          <w:trHeight w:val="435"/>
        </w:trPr>
        <w:tc>
          <w:tcPr>
            <w:tcW w:w="1914" w:type="dxa"/>
            <w:vMerge/>
          </w:tcPr>
          <w:p w:rsidR="00B757D5" w:rsidRPr="00C51C67" w:rsidRDefault="00B757D5" w:rsidP="00B757D5">
            <w:pPr>
              <w:spacing w:line="360" w:lineRule="auto"/>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II</w:t>
            </w:r>
            <w:r w:rsidRPr="00C51C67">
              <w:rPr>
                <w:sz w:val="24"/>
                <w:szCs w:val="24"/>
              </w:rPr>
              <w:t>°</w:t>
            </w:r>
            <w:r w:rsidRPr="00C51C67">
              <w:rPr>
                <w:rFonts w:ascii="Arial" w:hAnsi="Arial" w:cs="Arial"/>
                <w:b/>
                <w:sz w:val="24"/>
                <w:szCs w:val="24"/>
                <w:lang w:val="mk-MK"/>
              </w:rPr>
              <w:t>рамни стапала</w:t>
            </w:r>
          </w:p>
        </w:tc>
        <w:tc>
          <w:tcPr>
            <w:tcW w:w="97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120</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26,70</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132</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28,50</w:t>
            </w:r>
          </w:p>
        </w:tc>
        <w:tc>
          <w:tcPr>
            <w:tcW w:w="84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252</w:t>
            </w:r>
          </w:p>
        </w:tc>
        <w:tc>
          <w:tcPr>
            <w:tcW w:w="107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27,60</w:t>
            </w:r>
          </w:p>
        </w:tc>
      </w:tr>
      <w:tr w:rsidR="00B757D5" w:rsidRPr="00C51C67" w:rsidTr="00B757D5">
        <w:trPr>
          <w:trHeight w:val="435"/>
        </w:trPr>
        <w:tc>
          <w:tcPr>
            <w:tcW w:w="1914" w:type="dxa"/>
            <w:vMerge w:val="restart"/>
          </w:tcPr>
          <w:p w:rsidR="00B757D5" w:rsidRPr="00C51C67" w:rsidRDefault="00B757D5" w:rsidP="00B757D5">
            <w:pPr>
              <w:spacing w:line="360" w:lineRule="auto"/>
              <w:jc w:val="both"/>
              <w:rPr>
                <w:rFonts w:ascii="Arial" w:hAnsi="Arial" w:cs="Arial"/>
                <w:b/>
                <w:sz w:val="24"/>
                <w:szCs w:val="24"/>
                <w:lang w:val="mk-MK"/>
              </w:rPr>
            </w:pPr>
          </w:p>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 xml:space="preserve">  15 год.</w:t>
            </w:r>
          </w:p>
          <w:p w:rsidR="00B757D5" w:rsidRPr="00C51C67" w:rsidRDefault="00B757D5" w:rsidP="00B757D5">
            <w:pPr>
              <w:spacing w:line="360" w:lineRule="auto"/>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Нормални</w:t>
            </w:r>
          </w:p>
        </w:tc>
        <w:tc>
          <w:tcPr>
            <w:tcW w:w="97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134</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32,30</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113</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27,30</w:t>
            </w:r>
          </w:p>
        </w:tc>
        <w:tc>
          <w:tcPr>
            <w:tcW w:w="84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247</w:t>
            </w:r>
          </w:p>
        </w:tc>
        <w:tc>
          <w:tcPr>
            <w:tcW w:w="107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29,80</w:t>
            </w:r>
          </w:p>
        </w:tc>
      </w:tr>
      <w:tr w:rsidR="00B757D5" w:rsidRPr="00C51C67" w:rsidTr="00B757D5">
        <w:trPr>
          <w:trHeight w:val="405"/>
        </w:trPr>
        <w:tc>
          <w:tcPr>
            <w:tcW w:w="1914" w:type="dxa"/>
            <w:vMerge/>
          </w:tcPr>
          <w:p w:rsidR="00B757D5" w:rsidRPr="00C51C67" w:rsidRDefault="00B757D5" w:rsidP="00B757D5">
            <w:pPr>
              <w:spacing w:line="360" w:lineRule="auto"/>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I</w:t>
            </w:r>
            <w:r w:rsidRPr="00C51C67">
              <w:rPr>
                <w:sz w:val="24"/>
                <w:szCs w:val="24"/>
              </w:rPr>
              <w:t>°</w:t>
            </w:r>
            <w:r w:rsidRPr="00C51C67">
              <w:rPr>
                <w:rFonts w:ascii="Arial" w:hAnsi="Arial" w:cs="Arial"/>
                <w:b/>
                <w:sz w:val="24"/>
                <w:szCs w:val="24"/>
                <w:lang w:val="mk-MK"/>
              </w:rPr>
              <w:t>рамни стапала</w:t>
            </w:r>
          </w:p>
        </w:tc>
        <w:tc>
          <w:tcPr>
            <w:tcW w:w="97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172</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41,40</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178</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43,00</w:t>
            </w:r>
          </w:p>
        </w:tc>
        <w:tc>
          <w:tcPr>
            <w:tcW w:w="84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350</w:t>
            </w:r>
          </w:p>
        </w:tc>
        <w:tc>
          <w:tcPr>
            <w:tcW w:w="107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42,20</w:t>
            </w:r>
          </w:p>
        </w:tc>
      </w:tr>
      <w:tr w:rsidR="00B757D5" w:rsidRPr="00C51C67" w:rsidTr="00B757D5">
        <w:trPr>
          <w:trHeight w:val="954"/>
        </w:trPr>
        <w:tc>
          <w:tcPr>
            <w:tcW w:w="1914" w:type="dxa"/>
            <w:vMerge/>
          </w:tcPr>
          <w:p w:rsidR="00B757D5" w:rsidRPr="00C51C67" w:rsidRDefault="00B757D5" w:rsidP="00B757D5">
            <w:pPr>
              <w:spacing w:line="360" w:lineRule="auto"/>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II</w:t>
            </w:r>
            <w:r w:rsidRPr="00C51C67">
              <w:rPr>
                <w:sz w:val="24"/>
                <w:szCs w:val="24"/>
              </w:rPr>
              <w:t>°</w:t>
            </w:r>
            <w:r w:rsidRPr="00C51C67">
              <w:rPr>
                <w:rFonts w:ascii="Arial" w:hAnsi="Arial" w:cs="Arial"/>
                <w:b/>
                <w:sz w:val="24"/>
                <w:szCs w:val="24"/>
                <w:lang w:val="mk-MK"/>
              </w:rPr>
              <w:t>рамни стапала</w:t>
            </w:r>
          </w:p>
        </w:tc>
        <w:tc>
          <w:tcPr>
            <w:tcW w:w="97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109</w:t>
            </w:r>
          </w:p>
        </w:tc>
        <w:tc>
          <w:tcPr>
            <w:tcW w:w="94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26,30</w:t>
            </w:r>
          </w:p>
        </w:tc>
        <w:tc>
          <w:tcPr>
            <w:tcW w:w="90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123</w:t>
            </w:r>
          </w:p>
        </w:tc>
        <w:tc>
          <w:tcPr>
            <w:tcW w:w="10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29,70</w:t>
            </w:r>
          </w:p>
        </w:tc>
        <w:tc>
          <w:tcPr>
            <w:tcW w:w="84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232</w:t>
            </w:r>
          </w:p>
        </w:tc>
        <w:tc>
          <w:tcPr>
            <w:tcW w:w="107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28,00</w:t>
            </w:r>
          </w:p>
        </w:tc>
      </w:tr>
    </w:tbl>
    <w:p w:rsidR="00B757D5" w:rsidRPr="00C51C67"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r>
        <w:rPr>
          <w:rFonts w:ascii="Arial" w:hAnsi="Arial" w:cs="Arial"/>
          <w:b/>
          <w:sz w:val="24"/>
          <w:szCs w:val="24"/>
          <w:lang w:val="mk-MK"/>
        </w:rPr>
        <w:lastRenderedPageBreak/>
        <w:t xml:space="preserve">  </w:t>
      </w:r>
    </w:p>
    <w:p w:rsidR="00B757D5" w:rsidRDefault="00B757D5" w:rsidP="00B757D5">
      <w:pPr>
        <w:spacing w:line="360" w:lineRule="auto"/>
        <w:jc w:val="both"/>
        <w:rPr>
          <w:rFonts w:ascii="Arial" w:hAnsi="Arial" w:cs="Arial"/>
          <w:sz w:val="24"/>
          <w:szCs w:val="24"/>
          <w:lang w:val="mk-MK"/>
        </w:rPr>
      </w:pPr>
    </w:p>
    <w:p w:rsidR="00B757D5" w:rsidRPr="00E6146A" w:rsidRDefault="00B757D5" w:rsidP="00B757D5">
      <w:pPr>
        <w:spacing w:line="240" w:lineRule="auto"/>
        <w:jc w:val="both"/>
        <w:rPr>
          <w:rFonts w:ascii="Arial" w:hAnsi="Arial" w:cs="Arial"/>
          <w:sz w:val="24"/>
          <w:szCs w:val="24"/>
        </w:rPr>
      </w:pPr>
      <w:r w:rsidRPr="00E6146A">
        <w:rPr>
          <w:rFonts w:ascii="Arial" w:hAnsi="Arial" w:cs="Arial"/>
          <w:sz w:val="24"/>
          <w:szCs w:val="24"/>
          <w:lang w:val="mk-MK"/>
        </w:rPr>
        <w:t>Табела. 3 Застапеност на деформитетот со висок свод во</w:t>
      </w:r>
      <w:r w:rsidRPr="00E6146A">
        <w:rPr>
          <w:rFonts w:ascii="Arial" w:hAnsi="Arial" w:cs="Arial"/>
          <w:sz w:val="24"/>
          <w:szCs w:val="24"/>
        </w:rPr>
        <w:t xml:space="preserve"> </w:t>
      </w:r>
      <w:r w:rsidRPr="00E6146A">
        <w:rPr>
          <w:rFonts w:ascii="Arial" w:hAnsi="Arial" w:cs="Arial"/>
          <w:sz w:val="24"/>
          <w:szCs w:val="24"/>
          <w:lang w:val="mk-MK"/>
        </w:rPr>
        <w:t>2014 година</w:t>
      </w:r>
    </w:p>
    <w:p w:rsidR="00B757D5" w:rsidRPr="00E6146A" w:rsidRDefault="00B757D5" w:rsidP="00B757D5">
      <w:pPr>
        <w:spacing w:line="240" w:lineRule="auto"/>
        <w:jc w:val="both"/>
        <w:rPr>
          <w:rFonts w:ascii="Arial" w:hAnsi="Arial" w:cs="Arial"/>
          <w:sz w:val="24"/>
          <w:szCs w:val="24"/>
          <w:lang w:val="mk-MK"/>
        </w:rPr>
      </w:pPr>
      <w:r w:rsidRPr="00E6146A">
        <w:rPr>
          <w:rFonts w:ascii="Arial" w:hAnsi="Arial" w:cs="Arial"/>
          <w:sz w:val="24"/>
          <w:szCs w:val="24"/>
        </w:rPr>
        <w:t xml:space="preserve">    </w:t>
      </w:r>
      <w:proofErr w:type="gramStart"/>
      <w:r w:rsidRPr="00E6146A">
        <w:rPr>
          <w:rFonts w:ascii="Arial" w:hAnsi="Arial" w:cs="Arial"/>
          <w:sz w:val="24"/>
          <w:szCs w:val="24"/>
        </w:rPr>
        <w:t xml:space="preserve">Table.3 Representation of </w:t>
      </w:r>
      <w:proofErr w:type="spellStart"/>
      <w:r w:rsidRPr="00E6146A">
        <w:rPr>
          <w:rFonts w:ascii="Arial" w:hAnsi="Arial" w:cs="Arial"/>
          <w:sz w:val="24"/>
          <w:szCs w:val="24"/>
        </w:rPr>
        <w:t>deformitet</w:t>
      </w:r>
      <w:proofErr w:type="spellEnd"/>
      <w:r w:rsidRPr="00E6146A">
        <w:rPr>
          <w:rFonts w:ascii="Arial" w:hAnsi="Arial" w:cs="Arial"/>
          <w:sz w:val="24"/>
          <w:szCs w:val="24"/>
        </w:rPr>
        <w:t xml:space="preserve"> in </w:t>
      </w:r>
      <w:proofErr w:type="spellStart"/>
      <w:r w:rsidRPr="00E6146A">
        <w:rPr>
          <w:rFonts w:ascii="Arial" w:hAnsi="Arial" w:cs="Arial"/>
          <w:sz w:val="24"/>
          <w:szCs w:val="24"/>
        </w:rPr>
        <w:t>pes</w:t>
      </w:r>
      <w:proofErr w:type="spellEnd"/>
      <w:r w:rsidRPr="00E6146A">
        <w:rPr>
          <w:rFonts w:ascii="Arial" w:hAnsi="Arial" w:cs="Arial"/>
          <w:sz w:val="24"/>
          <w:szCs w:val="24"/>
        </w:rPr>
        <w:t xml:space="preserve"> </w:t>
      </w:r>
      <w:proofErr w:type="spellStart"/>
      <w:r w:rsidRPr="00E6146A">
        <w:rPr>
          <w:rFonts w:ascii="Arial" w:hAnsi="Arial" w:cs="Arial"/>
          <w:sz w:val="24"/>
          <w:szCs w:val="24"/>
        </w:rPr>
        <w:t>cavus</w:t>
      </w:r>
      <w:proofErr w:type="spellEnd"/>
      <w:r w:rsidRPr="00E6146A">
        <w:rPr>
          <w:rFonts w:ascii="Arial" w:hAnsi="Arial" w:cs="Arial"/>
          <w:sz w:val="24"/>
          <w:szCs w:val="24"/>
        </w:rPr>
        <w:t xml:space="preserve"> in 2014 year.</w:t>
      </w:r>
      <w:proofErr w:type="gramEnd"/>
    </w:p>
    <w:tbl>
      <w:tblPr>
        <w:tblStyle w:val="TableGrid"/>
        <w:tblW w:w="0" w:type="auto"/>
        <w:tblLook w:val="04A0"/>
      </w:tblPr>
      <w:tblGrid>
        <w:gridCol w:w="1914"/>
        <w:gridCol w:w="1915"/>
        <w:gridCol w:w="885"/>
        <w:gridCol w:w="1031"/>
        <w:gridCol w:w="975"/>
        <w:gridCol w:w="940"/>
        <w:gridCol w:w="960"/>
        <w:gridCol w:w="956"/>
      </w:tblGrid>
      <w:tr w:rsidR="00B757D5" w:rsidRPr="00C51C67" w:rsidTr="00B757D5">
        <w:trPr>
          <w:trHeight w:val="450"/>
        </w:trPr>
        <w:tc>
          <w:tcPr>
            <w:tcW w:w="1914" w:type="dxa"/>
            <w:vMerge w:val="restart"/>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Ситематски прегледи</w:t>
            </w:r>
          </w:p>
        </w:tc>
        <w:tc>
          <w:tcPr>
            <w:tcW w:w="1915" w:type="dxa"/>
            <w:vMerge w:val="restart"/>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Состојба на стапалата</w:t>
            </w:r>
          </w:p>
        </w:tc>
        <w:tc>
          <w:tcPr>
            <w:tcW w:w="1916" w:type="dxa"/>
            <w:gridSpan w:val="2"/>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Машки</w:t>
            </w:r>
          </w:p>
        </w:tc>
        <w:tc>
          <w:tcPr>
            <w:tcW w:w="1915" w:type="dxa"/>
            <w:gridSpan w:val="2"/>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Женски</w:t>
            </w:r>
          </w:p>
        </w:tc>
        <w:tc>
          <w:tcPr>
            <w:tcW w:w="1916" w:type="dxa"/>
            <w:gridSpan w:val="2"/>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Вкупно</w:t>
            </w:r>
          </w:p>
        </w:tc>
      </w:tr>
      <w:tr w:rsidR="00B757D5" w:rsidRPr="00C51C67" w:rsidTr="00B757D5">
        <w:trPr>
          <w:trHeight w:val="450"/>
        </w:trPr>
        <w:tc>
          <w:tcPr>
            <w:tcW w:w="1914" w:type="dxa"/>
            <w:vMerge/>
          </w:tcPr>
          <w:p w:rsidR="00B757D5" w:rsidRPr="00C51C67" w:rsidRDefault="00B757D5" w:rsidP="00B757D5">
            <w:pPr>
              <w:jc w:val="both"/>
              <w:rPr>
                <w:rFonts w:ascii="Arial" w:hAnsi="Arial" w:cs="Arial"/>
                <w:b/>
                <w:sz w:val="24"/>
                <w:szCs w:val="24"/>
                <w:lang w:val="mk-MK"/>
              </w:rPr>
            </w:pPr>
          </w:p>
        </w:tc>
        <w:tc>
          <w:tcPr>
            <w:tcW w:w="1915" w:type="dxa"/>
            <w:vMerge/>
          </w:tcPr>
          <w:p w:rsidR="00B757D5" w:rsidRPr="00C51C67" w:rsidRDefault="00B757D5" w:rsidP="00B757D5">
            <w:pPr>
              <w:jc w:val="both"/>
              <w:rPr>
                <w:rFonts w:ascii="Arial" w:hAnsi="Arial" w:cs="Arial"/>
                <w:b/>
                <w:sz w:val="24"/>
                <w:szCs w:val="24"/>
                <w:lang w:val="mk-MK"/>
              </w:rPr>
            </w:pPr>
          </w:p>
        </w:tc>
        <w:tc>
          <w:tcPr>
            <w:tcW w:w="1916" w:type="dxa"/>
            <w:gridSpan w:val="2"/>
          </w:tcPr>
          <w:p w:rsidR="00B757D5" w:rsidRPr="00C51C67" w:rsidRDefault="00B757D5" w:rsidP="00B757D5">
            <w:pPr>
              <w:jc w:val="both"/>
              <w:rPr>
                <w:rFonts w:ascii="Arial" w:hAnsi="Arial" w:cs="Arial"/>
                <w:b/>
                <w:sz w:val="24"/>
                <w:szCs w:val="24"/>
                <w:lang w:val="mk-MK"/>
              </w:rPr>
            </w:pPr>
          </w:p>
        </w:tc>
        <w:tc>
          <w:tcPr>
            <w:tcW w:w="1915" w:type="dxa"/>
            <w:gridSpan w:val="2"/>
          </w:tcPr>
          <w:p w:rsidR="00B757D5" w:rsidRPr="00C51C67" w:rsidRDefault="00B757D5" w:rsidP="00B757D5">
            <w:pPr>
              <w:jc w:val="both"/>
              <w:rPr>
                <w:rFonts w:ascii="Arial" w:hAnsi="Arial" w:cs="Arial"/>
                <w:b/>
                <w:sz w:val="24"/>
                <w:szCs w:val="24"/>
                <w:lang w:val="mk-MK"/>
              </w:rPr>
            </w:pPr>
          </w:p>
        </w:tc>
        <w:tc>
          <w:tcPr>
            <w:tcW w:w="1916" w:type="dxa"/>
            <w:gridSpan w:val="2"/>
          </w:tcPr>
          <w:p w:rsidR="00B757D5" w:rsidRPr="00C51C67" w:rsidRDefault="00B757D5" w:rsidP="00B757D5">
            <w:pPr>
              <w:jc w:val="both"/>
              <w:rPr>
                <w:rFonts w:ascii="Arial" w:hAnsi="Arial" w:cs="Arial"/>
                <w:b/>
                <w:sz w:val="24"/>
                <w:szCs w:val="24"/>
                <w:lang w:val="mk-MK"/>
              </w:rPr>
            </w:pPr>
          </w:p>
        </w:tc>
      </w:tr>
      <w:tr w:rsidR="00B757D5" w:rsidRPr="00C51C67" w:rsidTr="00B757D5">
        <w:trPr>
          <w:trHeight w:val="375"/>
        </w:trPr>
        <w:tc>
          <w:tcPr>
            <w:tcW w:w="1914" w:type="dxa"/>
            <w:vMerge/>
          </w:tcPr>
          <w:p w:rsidR="00B757D5" w:rsidRPr="00C51C67" w:rsidRDefault="00B757D5" w:rsidP="00B757D5">
            <w:pPr>
              <w:jc w:val="both"/>
              <w:rPr>
                <w:rFonts w:ascii="Arial" w:hAnsi="Arial" w:cs="Arial"/>
                <w:b/>
                <w:sz w:val="24"/>
                <w:szCs w:val="24"/>
                <w:lang w:val="mk-MK"/>
              </w:rPr>
            </w:pPr>
          </w:p>
        </w:tc>
        <w:tc>
          <w:tcPr>
            <w:tcW w:w="1915" w:type="dxa"/>
            <w:vMerge/>
          </w:tcPr>
          <w:p w:rsidR="00B757D5" w:rsidRPr="00C51C67" w:rsidRDefault="00B757D5" w:rsidP="00B757D5">
            <w:pPr>
              <w:jc w:val="both"/>
              <w:rPr>
                <w:rFonts w:ascii="Arial" w:hAnsi="Arial" w:cs="Arial"/>
                <w:b/>
                <w:sz w:val="24"/>
                <w:szCs w:val="24"/>
                <w:lang w:val="mk-MK"/>
              </w:rPr>
            </w:pPr>
          </w:p>
        </w:tc>
        <w:tc>
          <w:tcPr>
            <w:tcW w:w="88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Бр.</w:t>
            </w:r>
          </w:p>
        </w:tc>
        <w:tc>
          <w:tcPr>
            <w:tcW w:w="1031"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w:t>
            </w:r>
          </w:p>
        </w:tc>
        <w:tc>
          <w:tcPr>
            <w:tcW w:w="97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Бр.</w:t>
            </w:r>
          </w:p>
        </w:tc>
        <w:tc>
          <w:tcPr>
            <w:tcW w:w="940"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w:t>
            </w:r>
          </w:p>
        </w:tc>
        <w:tc>
          <w:tcPr>
            <w:tcW w:w="960"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Бр.</w:t>
            </w:r>
          </w:p>
        </w:tc>
        <w:tc>
          <w:tcPr>
            <w:tcW w:w="956"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w:t>
            </w:r>
          </w:p>
        </w:tc>
      </w:tr>
      <w:tr w:rsidR="00B757D5" w:rsidRPr="00C51C67" w:rsidTr="00B757D5">
        <w:trPr>
          <w:trHeight w:val="750"/>
        </w:trPr>
        <w:tc>
          <w:tcPr>
            <w:tcW w:w="1914" w:type="dxa"/>
            <w:vMerge w:val="restart"/>
          </w:tcPr>
          <w:p w:rsidR="00B757D5" w:rsidRPr="00C51C67" w:rsidRDefault="00B757D5" w:rsidP="00B757D5">
            <w:pPr>
              <w:jc w:val="both"/>
              <w:rPr>
                <w:rFonts w:ascii="Arial" w:hAnsi="Arial" w:cs="Arial"/>
                <w:b/>
                <w:sz w:val="24"/>
                <w:szCs w:val="24"/>
                <w:lang w:val="mk-MK"/>
              </w:rPr>
            </w:pPr>
          </w:p>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 xml:space="preserve">    6 и 7 год.</w:t>
            </w:r>
          </w:p>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Нормални стапала</w:t>
            </w:r>
          </w:p>
        </w:tc>
        <w:tc>
          <w:tcPr>
            <w:tcW w:w="88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174</w:t>
            </w:r>
          </w:p>
        </w:tc>
        <w:tc>
          <w:tcPr>
            <w:tcW w:w="1031"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58,60</w:t>
            </w:r>
          </w:p>
        </w:tc>
        <w:tc>
          <w:tcPr>
            <w:tcW w:w="97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146</w:t>
            </w:r>
          </w:p>
        </w:tc>
        <w:tc>
          <w:tcPr>
            <w:tcW w:w="940"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55,50</w:t>
            </w:r>
          </w:p>
        </w:tc>
        <w:tc>
          <w:tcPr>
            <w:tcW w:w="960"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320</w:t>
            </w:r>
          </w:p>
        </w:tc>
        <w:tc>
          <w:tcPr>
            <w:tcW w:w="956"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57,05</w:t>
            </w:r>
          </w:p>
        </w:tc>
      </w:tr>
      <w:tr w:rsidR="00B757D5" w:rsidRPr="00C51C67" w:rsidTr="00B757D5">
        <w:trPr>
          <w:trHeight w:val="480"/>
        </w:trPr>
        <w:tc>
          <w:tcPr>
            <w:tcW w:w="1914" w:type="dxa"/>
            <w:vMerge/>
          </w:tcPr>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Стапала со висок свод</w:t>
            </w:r>
          </w:p>
        </w:tc>
        <w:tc>
          <w:tcPr>
            <w:tcW w:w="88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123</w:t>
            </w:r>
          </w:p>
        </w:tc>
        <w:tc>
          <w:tcPr>
            <w:tcW w:w="1031"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41,40</w:t>
            </w:r>
          </w:p>
        </w:tc>
        <w:tc>
          <w:tcPr>
            <w:tcW w:w="97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117</w:t>
            </w:r>
          </w:p>
        </w:tc>
        <w:tc>
          <w:tcPr>
            <w:tcW w:w="940"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44,50</w:t>
            </w:r>
          </w:p>
        </w:tc>
        <w:tc>
          <w:tcPr>
            <w:tcW w:w="960"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240</w:t>
            </w:r>
          </w:p>
        </w:tc>
        <w:tc>
          <w:tcPr>
            <w:tcW w:w="956"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42,95</w:t>
            </w:r>
          </w:p>
        </w:tc>
      </w:tr>
      <w:tr w:rsidR="00B757D5" w:rsidRPr="00C51C67" w:rsidTr="00B757D5">
        <w:trPr>
          <w:trHeight w:val="690"/>
        </w:trPr>
        <w:tc>
          <w:tcPr>
            <w:tcW w:w="1914" w:type="dxa"/>
            <w:vMerge w:val="restart"/>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 xml:space="preserve">   </w:t>
            </w:r>
          </w:p>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10 и 11 год.</w:t>
            </w:r>
          </w:p>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Нормални стапала</w:t>
            </w:r>
          </w:p>
        </w:tc>
        <w:tc>
          <w:tcPr>
            <w:tcW w:w="88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146</w:t>
            </w:r>
          </w:p>
        </w:tc>
        <w:tc>
          <w:tcPr>
            <w:tcW w:w="1031"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54,90</w:t>
            </w:r>
          </w:p>
        </w:tc>
        <w:tc>
          <w:tcPr>
            <w:tcW w:w="97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100</w:t>
            </w:r>
          </w:p>
        </w:tc>
        <w:tc>
          <w:tcPr>
            <w:tcW w:w="940"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52,10</w:t>
            </w:r>
          </w:p>
        </w:tc>
        <w:tc>
          <w:tcPr>
            <w:tcW w:w="960"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246</w:t>
            </w:r>
          </w:p>
        </w:tc>
        <w:tc>
          <w:tcPr>
            <w:tcW w:w="956"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53,70</w:t>
            </w:r>
          </w:p>
        </w:tc>
      </w:tr>
      <w:tr w:rsidR="00B757D5" w:rsidRPr="00C51C67" w:rsidTr="00B757D5">
        <w:trPr>
          <w:trHeight w:val="555"/>
        </w:trPr>
        <w:tc>
          <w:tcPr>
            <w:tcW w:w="1914" w:type="dxa"/>
            <w:vMerge/>
          </w:tcPr>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Стапала со висок свод</w:t>
            </w:r>
          </w:p>
        </w:tc>
        <w:tc>
          <w:tcPr>
            <w:tcW w:w="88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120</w:t>
            </w:r>
          </w:p>
        </w:tc>
        <w:tc>
          <w:tcPr>
            <w:tcW w:w="1031"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45,10</w:t>
            </w:r>
          </w:p>
        </w:tc>
        <w:tc>
          <w:tcPr>
            <w:tcW w:w="97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92</w:t>
            </w:r>
          </w:p>
        </w:tc>
        <w:tc>
          <w:tcPr>
            <w:tcW w:w="940"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47,90</w:t>
            </w:r>
          </w:p>
        </w:tc>
        <w:tc>
          <w:tcPr>
            <w:tcW w:w="960"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212</w:t>
            </w:r>
          </w:p>
        </w:tc>
        <w:tc>
          <w:tcPr>
            <w:tcW w:w="956"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46,30</w:t>
            </w:r>
          </w:p>
        </w:tc>
      </w:tr>
      <w:tr w:rsidR="00B757D5" w:rsidRPr="00C51C67" w:rsidTr="00B757D5">
        <w:trPr>
          <w:trHeight w:val="630"/>
        </w:trPr>
        <w:tc>
          <w:tcPr>
            <w:tcW w:w="1914" w:type="dxa"/>
            <w:vMerge w:val="restart"/>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 xml:space="preserve"> </w:t>
            </w:r>
          </w:p>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14 и 15 год.</w:t>
            </w:r>
          </w:p>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Нормални стапала</w:t>
            </w:r>
          </w:p>
        </w:tc>
        <w:tc>
          <w:tcPr>
            <w:tcW w:w="88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90</w:t>
            </w:r>
          </w:p>
        </w:tc>
        <w:tc>
          <w:tcPr>
            <w:tcW w:w="1031"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52,30</w:t>
            </w:r>
          </w:p>
        </w:tc>
        <w:tc>
          <w:tcPr>
            <w:tcW w:w="97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86</w:t>
            </w:r>
          </w:p>
        </w:tc>
        <w:tc>
          <w:tcPr>
            <w:tcW w:w="940"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60,60</w:t>
            </w:r>
          </w:p>
        </w:tc>
        <w:tc>
          <w:tcPr>
            <w:tcW w:w="960"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176</w:t>
            </w:r>
          </w:p>
        </w:tc>
        <w:tc>
          <w:tcPr>
            <w:tcW w:w="956"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51,60</w:t>
            </w:r>
          </w:p>
        </w:tc>
      </w:tr>
      <w:tr w:rsidR="00B757D5" w:rsidRPr="00C51C67" w:rsidTr="00B757D5">
        <w:trPr>
          <w:trHeight w:val="615"/>
        </w:trPr>
        <w:tc>
          <w:tcPr>
            <w:tcW w:w="1914" w:type="dxa"/>
            <w:vMerge/>
          </w:tcPr>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Стапала со висок свод</w:t>
            </w:r>
          </w:p>
        </w:tc>
        <w:tc>
          <w:tcPr>
            <w:tcW w:w="88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82</w:t>
            </w:r>
          </w:p>
        </w:tc>
        <w:tc>
          <w:tcPr>
            <w:tcW w:w="1031"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47,70</w:t>
            </w:r>
          </w:p>
        </w:tc>
        <w:tc>
          <w:tcPr>
            <w:tcW w:w="97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56</w:t>
            </w:r>
          </w:p>
        </w:tc>
        <w:tc>
          <w:tcPr>
            <w:tcW w:w="940"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39,40</w:t>
            </w:r>
          </w:p>
        </w:tc>
        <w:tc>
          <w:tcPr>
            <w:tcW w:w="960"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138</w:t>
            </w:r>
          </w:p>
        </w:tc>
        <w:tc>
          <w:tcPr>
            <w:tcW w:w="956"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48,40</w:t>
            </w:r>
          </w:p>
        </w:tc>
      </w:tr>
    </w:tbl>
    <w:p w:rsidR="00B757D5" w:rsidRPr="00C51C67" w:rsidRDefault="00B757D5" w:rsidP="00B757D5">
      <w:pPr>
        <w:spacing w:line="24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w:t>
      </w: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r>
        <w:rPr>
          <w:rFonts w:ascii="Arial" w:hAnsi="Arial" w:cs="Arial"/>
          <w:b/>
          <w:sz w:val="24"/>
          <w:szCs w:val="24"/>
          <w:lang w:val="mk-MK"/>
        </w:rPr>
        <w:t xml:space="preserve"> </w:t>
      </w: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p>
    <w:p w:rsidR="00B757D5" w:rsidRPr="00E6146A" w:rsidRDefault="00B757D5" w:rsidP="00B757D5">
      <w:pPr>
        <w:spacing w:line="240" w:lineRule="auto"/>
        <w:jc w:val="both"/>
        <w:rPr>
          <w:rFonts w:ascii="Arial" w:hAnsi="Arial" w:cs="Arial"/>
          <w:sz w:val="24"/>
          <w:szCs w:val="24"/>
          <w:lang w:val="mk-MK"/>
        </w:rPr>
      </w:pPr>
      <w:r>
        <w:rPr>
          <w:rFonts w:ascii="Arial" w:hAnsi="Arial" w:cs="Arial"/>
          <w:b/>
          <w:sz w:val="24"/>
          <w:szCs w:val="24"/>
          <w:lang w:val="mk-MK"/>
        </w:rPr>
        <w:t xml:space="preserve"> </w:t>
      </w:r>
      <w:r w:rsidRPr="00E6146A">
        <w:rPr>
          <w:rFonts w:ascii="Arial" w:hAnsi="Arial" w:cs="Arial"/>
          <w:sz w:val="24"/>
          <w:szCs w:val="24"/>
          <w:lang w:val="mk-MK"/>
        </w:rPr>
        <w:t xml:space="preserve">Табела бр. 4  Застапеност на </w:t>
      </w:r>
      <w:proofErr w:type="spellStart"/>
      <w:r w:rsidRPr="00E6146A">
        <w:rPr>
          <w:rFonts w:ascii="Arial" w:hAnsi="Arial" w:cs="Arial"/>
          <w:sz w:val="24"/>
          <w:szCs w:val="24"/>
        </w:rPr>
        <w:t>деформитетот</w:t>
      </w:r>
      <w:proofErr w:type="spellEnd"/>
      <w:r w:rsidRPr="00E6146A">
        <w:rPr>
          <w:rFonts w:ascii="Arial" w:hAnsi="Arial" w:cs="Arial"/>
          <w:sz w:val="24"/>
          <w:szCs w:val="24"/>
        </w:rPr>
        <w:t xml:space="preserve"> </w:t>
      </w:r>
      <w:r w:rsidRPr="00E6146A">
        <w:rPr>
          <w:rFonts w:ascii="Arial" w:hAnsi="Arial" w:cs="Arial"/>
          <w:sz w:val="24"/>
          <w:szCs w:val="24"/>
          <w:lang w:val="mk-MK"/>
        </w:rPr>
        <w:t xml:space="preserve"> со висок свод во  2014 година</w:t>
      </w:r>
    </w:p>
    <w:p w:rsidR="00B757D5" w:rsidRPr="008B4C3E" w:rsidRDefault="00B757D5" w:rsidP="00B757D5">
      <w:pPr>
        <w:spacing w:line="240" w:lineRule="auto"/>
        <w:jc w:val="both"/>
        <w:rPr>
          <w:rFonts w:ascii="Arial" w:hAnsi="Arial" w:cs="Arial"/>
          <w:sz w:val="24"/>
          <w:szCs w:val="24"/>
        </w:rPr>
      </w:pPr>
      <w:r w:rsidRPr="00E6146A">
        <w:rPr>
          <w:rFonts w:ascii="Arial" w:hAnsi="Arial" w:cs="Arial"/>
          <w:sz w:val="24"/>
          <w:szCs w:val="24"/>
          <w:lang w:val="mk-MK"/>
        </w:rPr>
        <w:t xml:space="preserve">      Table.</w:t>
      </w:r>
      <w:r w:rsidRPr="00E6146A">
        <w:rPr>
          <w:rFonts w:ascii="Arial" w:hAnsi="Arial" w:cs="Arial"/>
          <w:sz w:val="24"/>
          <w:szCs w:val="24"/>
        </w:rPr>
        <w:t>4 Representation</w:t>
      </w:r>
      <w:r>
        <w:rPr>
          <w:rFonts w:ascii="Arial" w:hAnsi="Arial" w:cs="Arial"/>
          <w:sz w:val="24"/>
          <w:szCs w:val="24"/>
        </w:rPr>
        <w:t xml:space="preserve"> of </w:t>
      </w:r>
      <w:proofErr w:type="spellStart"/>
      <w:r>
        <w:rPr>
          <w:rFonts w:ascii="Arial" w:hAnsi="Arial" w:cs="Arial"/>
          <w:sz w:val="24"/>
          <w:szCs w:val="24"/>
        </w:rPr>
        <w:t>deformitet</w:t>
      </w:r>
      <w:proofErr w:type="spellEnd"/>
      <w:r>
        <w:rPr>
          <w:rFonts w:ascii="Arial" w:hAnsi="Arial" w:cs="Arial"/>
          <w:sz w:val="24"/>
          <w:szCs w:val="24"/>
        </w:rPr>
        <w:t xml:space="preserve"> in </w:t>
      </w:r>
      <w:proofErr w:type="spellStart"/>
      <w:r>
        <w:rPr>
          <w:rFonts w:ascii="Arial" w:hAnsi="Arial" w:cs="Arial"/>
          <w:sz w:val="24"/>
          <w:szCs w:val="24"/>
        </w:rPr>
        <w:t>pes</w:t>
      </w:r>
      <w:proofErr w:type="spellEnd"/>
      <w:r>
        <w:rPr>
          <w:rFonts w:ascii="Arial" w:hAnsi="Arial" w:cs="Arial"/>
          <w:sz w:val="24"/>
          <w:szCs w:val="24"/>
        </w:rPr>
        <w:t xml:space="preserve"> </w:t>
      </w:r>
      <w:proofErr w:type="spellStart"/>
      <w:r>
        <w:rPr>
          <w:rFonts w:ascii="Arial" w:hAnsi="Arial" w:cs="Arial"/>
          <w:sz w:val="24"/>
          <w:szCs w:val="24"/>
        </w:rPr>
        <w:t>cavus</w:t>
      </w:r>
      <w:proofErr w:type="spellEnd"/>
      <w:r>
        <w:rPr>
          <w:rFonts w:ascii="Arial" w:hAnsi="Arial" w:cs="Arial"/>
          <w:sz w:val="24"/>
          <w:szCs w:val="24"/>
        </w:rPr>
        <w:t xml:space="preserve"> in 2014 year.</w:t>
      </w:r>
    </w:p>
    <w:tbl>
      <w:tblPr>
        <w:tblStyle w:val="TableGrid"/>
        <w:tblW w:w="0" w:type="auto"/>
        <w:tblLook w:val="04A0"/>
      </w:tblPr>
      <w:tblGrid>
        <w:gridCol w:w="1915"/>
        <w:gridCol w:w="1915"/>
        <w:gridCol w:w="945"/>
        <w:gridCol w:w="970"/>
        <w:gridCol w:w="990"/>
        <w:gridCol w:w="925"/>
        <w:gridCol w:w="915"/>
        <w:gridCol w:w="1001"/>
      </w:tblGrid>
      <w:tr w:rsidR="00B757D5" w:rsidRPr="0060364D" w:rsidTr="00B757D5">
        <w:trPr>
          <w:trHeight w:val="480"/>
        </w:trPr>
        <w:tc>
          <w:tcPr>
            <w:tcW w:w="1915" w:type="dxa"/>
            <w:vMerge w:val="restart"/>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Систематски прегледи</w:t>
            </w:r>
          </w:p>
        </w:tc>
        <w:tc>
          <w:tcPr>
            <w:tcW w:w="1915" w:type="dxa"/>
            <w:vMerge w:val="restart"/>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Состојба на стапалата</w:t>
            </w:r>
          </w:p>
        </w:tc>
        <w:tc>
          <w:tcPr>
            <w:tcW w:w="1915" w:type="dxa"/>
            <w:gridSpan w:val="2"/>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Машки</w:t>
            </w:r>
          </w:p>
        </w:tc>
        <w:tc>
          <w:tcPr>
            <w:tcW w:w="1915"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Женски</w:t>
            </w:r>
          </w:p>
        </w:tc>
        <w:tc>
          <w:tcPr>
            <w:tcW w:w="1916" w:type="dxa"/>
            <w:gridSpan w:val="2"/>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Вкупно</w:t>
            </w:r>
          </w:p>
        </w:tc>
      </w:tr>
      <w:tr w:rsidR="00B757D5" w:rsidRPr="0060364D" w:rsidTr="00B757D5">
        <w:trPr>
          <w:trHeight w:val="345"/>
        </w:trPr>
        <w:tc>
          <w:tcPr>
            <w:tcW w:w="1915" w:type="dxa"/>
            <w:vMerge/>
          </w:tcPr>
          <w:p w:rsidR="00B757D5" w:rsidRPr="00C51C67" w:rsidRDefault="00B757D5" w:rsidP="00B757D5">
            <w:pPr>
              <w:jc w:val="both"/>
              <w:rPr>
                <w:rFonts w:ascii="Arial" w:hAnsi="Arial" w:cs="Arial"/>
                <w:b/>
                <w:sz w:val="24"/>
                <w:szCs w:val="24"/>
                <w:lang w:val="mk-MK"/>
              </w:rPr>
            </w:pPr>
          </w:p>
        </w:tc>
        <w:tc>
          <w:tcPr>
            <w:tcW w:w="1915" w:type="dxa"/>
            <w:vMerge/>
          </w:tcPr>
          <w:p w:rsidR="00B757D5" w:rsidRPr="00C51C67" w:rsidRDefault="00B757D5" w:rsidP="00B757D5">
            <w:pPr>
              <w:jc w:val="both"/>
              <w:rPr>
                <w:rFonts w:ascii="Arial" w:hAnsi="Arial" w:cs="Arial"/>
                <w:b/>
                <w:sz w:val="24"/>
                <w:szCs w:val="24"/>
                <w:lang w:val="mk-MK"/>
              </w:rPr>
            </w:pPr>
          </w:p>
        </w:tc>
        <w:tc>
          <w:tcPr>
            <w:tcW w:w="94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Бр.</w:t>
            </w:r>
          </w:p>
        </w:tc>
        <w:tc>
          <w:tcPr>
            <w:tcW w:w="97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w:t>
            </w:r>
          </w:p>
        </w:tc>
        <w:tc>
          <w:tcPr>
            <w:tcW w:w="99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Бр.</w:t>
            </w:r>
          </w:p>
        </w:tc>
        <w:tc>
          <w:tcPr>
            <w:tcW w:w="92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Бр.</w:t>
            </w:r>
          </w:p>
        </w:tc>
        <w:tc>
          <w:tcPr>
            <w:tcW w:w="100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w:t>
            </w:r>
          </w:p>
        </w:tc>
      </w:tr>
      <w:tr w:rsidR="00B757D5" w:rsidRPr="0060364D" w:rsidTr="00B757D5">
        <w:trPr>
          <w:trHeight w:val="600"/>
        </w:trPr>
        <w:tc>
          <w:tcPr>
            <w:tcW w:w="1915" w:type="dxa"/>
            <w:vMerge w:val="restart"/>
          </w:tcPr>
          <w:p w:rsidR="00B757D5" w:rsidRPr="00C51C67" w:rsidRDefault="00B757D5" w:rsidP="00B757D5">
            <w:pPr>
              <w:jc w:val="both"/>
              <w:rPr>
                <w:rFonts w:ascii="Arial" w:hAnsi="Arial" w:cs="Arial"/>
                <w:b/>
                <w:sz w:val="24"/>
                <w:szCs w:val="24"/>
                <w:lang w:val="mk-MK"/>
              </w:rPr>
            </w:pPr>
          </w:p>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6год.</w:t>
            </w:r>
          </w:p>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Нормални</w:t>
            </w:r>
          </w:p>
        </w:tc>
        <w:tc>
          <w:tcPr>
            <w:tcW w:w="94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92</w:t>
            </w:r>
          </w:p>
        </w:tc>
        <w:tc>
          <w:tcPr>
            <w:tcW w:w="97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58,60</w:t>
            </w:r>
          </w:p>
        </w:tc>
        <w:tc>
          <w:tcPr>
            <w:tcW w:w="99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80</w:t>
            </w:r>
          </w:p>
        </w:tc>
        <w:tc>
          <w:tcPr>
            <w:tcW w:w="92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57,10</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172</w:t>
            </w:r>
          </w:p>
        </w:tc>
        <w:tc>
          <w:tcPr>
            <w:tcW w:w="100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57,90</w:t>
            </w:r>
          </w:p>
        </w:tc>
      </w:tr>
      <w:tr w:rsidR="00B757D5" w:rsidRPr="0060364D" w:rsidTr="00B757D5">
        <w:trPr>
          <w:trHeight w:val="525"/>
        </w:trPr>
        <w:tc>
          <w:tcPr>
            <w:tcW w:w="1915" w:type="dxa"/>
            <w:vMerge/>
          </w:tcPr>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Стапала со висок свод</w:t>
            </w:r>
          </w:p>
        </w:tc>
        <w:tc>
          <w:tcPr>
            <w:tcW w:w="94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65</w:t>
            </w:r>
          </w:p>
        </w:tc>
        <w:tc>
          <w:tcPr>
            <w:tcW w:w="97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41,40</w:t>
            </w:r>
          </w:p>
        </w:tc>
        <w:tc>
          <w:tcPr>
            <w:tcW w:w="99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60</w:t>
            </w:r>
          </w:p>
        </w:tc>
        <w:tc>
          <w:tcPr>
            <w:tcW w:w="92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42,90</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125</w:t>
            </w:r>
          </w:p>
        </w:tc>
        <w:tc>
          <w:tcPr>
            <w:tcW w:w="100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42,10</w:t>
            </w:r>
          </w:p>
        </w:tc>
      </w:tr>
      <w:tr w:rsidR="00B757D5" w:rsidRPr="0060364D" w:rsidTr="00B757D5">
        <w:trPr>
          <w:trHeight w:val="600"/>
        </w:trPr>
        <w:tc>
          <w:tcPr>
            <w:tcW w:w="1915" w:type="dxa"/>
            <w:vMerge w:val="restart"/>
          </w:tcPr>
          <w:p w:rsidR="00B757D5" w:rsidRPr="00C51C67" w:rsidRDefault="00B757D5" w:rsidP="00B757D5">
            <w:pPr>
              <w:jc w:val="both"/>
              <w:rPr>
                <w:rFonts w:ascii="Arial" w:hAnsi="Arial" w:cs="Arial"/>
                <w:b/>
                <w:sz w:val="24"/>
                <w:szCs w:val="24"/>
                <w:lang w:val="mk-MK"/>
              </w:rPr>
            </w:pPr>
          </w:p>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7год.</w:t>
            </w:r>
          </w:p>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Нормални</w:t>
            </w:r>
          </w:p>
        </w:tc>
        <w:tc>
          <w:tcPr>
            <w:tcW w:w="94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82</w:t>
            </w:r>
          </w:p>
        </w:tc>
        <w:tc>
          <w:tcPr>
            <w:tcW w:w="97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58,60</w:t>
            </w:r>
          </w:p>
        </w:tc>
        <w:tc>
          <w:tcPr>
            <w:tcW w:w="99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66</w:t>
            </w:r>
          </w:p>
        </w:tc>
        <w:tc>
          <w:tcPr>
            <w:tcW w:w="92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53,65</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148</w:t>
            </w:r>
          </w:p>
        </w:tc>
        <w:tc>
          <w:tcPr>
            <w:tcW w:w="100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56,20</w:t>
            </w:r>
          </w:p>
        </w:tc>
      </w:tr>
      <w:tr w:rsidR="00B757D5" w:rsidRPr="0060364D" w:rsidTr="00B757D5">
        <w:trPr>
          <w:trHeight w:val="540"/>
        </w:trPr>
        <w:tc>
          <w:tcPr>
            <w:tcW w:w="1915" w:type="dxa"/>
            <w:vMerge/>
          </w:tcPr>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Стапала со висок свод</w:t>
            </w:r>
          </w:p>
        </w:tc>
        <w:tc>
          <w:tcPr>
            <w:tcW w:w="94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58</w:t>
            </w:r>
          </w:p>
        </w:tc>
        <w:tc>
          <w:tcPr>
            <w:tcW w:w="97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41,40</w:t>
            </w:r>
          </w:p>
        </w:tc>
        <w:tc>
          <w:tcPr>
            <w:tcW w:w="99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57</w:t>
            </w:r>
          </w:p>
        </w:tc>
        <w:tc>
          <w:tcPr>
            <w:tcW w:w="92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46,35</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115</w:t>
            </w:r>
          </w:p>
        </w:tc>
        <w:tc>
          <w:tcPr>
            <w:tcW w:w="100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43,80</w:t>
            </w:r>
          </w:p>
        </w:tc>
      </w:tr>
      <w:tr w:rsidR="00B757D5" w:rsidRPr="0060364D" w:rsidTr="00B757D5">
        <w:trPr>
          <w:trHeight w:val="495"/>
        </w:trPr>
        <w:tc>
          <w:tcPr>
            <w:tcW w:w="1915" w:type="dxa"/>
            <w:vMerge w:val="restart"/>
          </w:tcPr>
          <w:p w:rsidR="00B757D5" w:rsidRPr="00C51C67" w:rsidRDefault="00B757D5" w:rsidP="00B757D5">
            <w:pPr>
              <w:jc w:val="both"/>
              <w:rPr>
                <w:rFonts w:ascii="Arial" w:hAnsi="Arial" w:cs="Arial"/>
                <w:b/>
                <w:sz w:val="24"/>
                <w:szCs w:val="24"/>
                <w:lang w:val="mk-MK"/>
              </w:rPr>
            </w:pPr>
          </w:p>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10 год.</w:t>
            </w:r>
          </w:p>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Нормални</w:t>
            </w:r>
          </w:p>
        </w:tc>
        <w:tc>
          <w:tcPr>
            <w:tcW w:w="94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87</w:t>
            </w:r>
          </w:p>
        </w:tc>
        <w:tc>
          <w:tcPr>
            <w:tcW w:w="97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57,20</w:t>
            </w:r>
          </w:p>
        </w:tc>
        <w:tc>
          <w:tcPr>
            <w:tcW w:w="99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64</w:t>
            </w:r>
          </w:p>
        </w:tc>
        <w:tc>
          <w:tcPr>
            <w:tcW w:w="92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56,60</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151</w:t>
            </w:r>
          </w:p>
        </w:tc>
        <w:tc>
          <w:tcPr>
            <w:tcW w:w="100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56,90</w:t>
            </w:r>
          </w:p>
        </w:tc>
      </w:tr>
      <w:tr w:rsidR="00B757D5" w:rsidRPr="0060364D" w:rsidTr="00B757D5">
        <w:trPr>
          <w:trHeight w:val="630"/>
        </w:trPr>
        <w:tc>
          <w:tcPr>
            <w:tcW w:w="1915" w:type="dxa"/>
            <w:vMerge/>
          </w:tcPr>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Стапала со висок свод</w:t>
            </w:r>
          </w:p>
        </w:tc>
        <w:tc>
          <w:tcPr>
            <w:tcW w:w="94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65</w:t>
            </w:r>
          </w:p>
        </w:tc>
        <w:tc>
          <w:tcPr>
            <w:tcW w:w="97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42,80</w:t>
            </w:r>
          </w:p>
        </w:tc>
        <w:tc>
          <w:tcPr>
            <w:tcW w:w="99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49</w:t>
            </w:r>
          </w:p>
        </w:tc>
        <w:tc>
          <w:tcPr>
            <w:tcW w:w="92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43,40</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114</w:t>
            </w:r>
          </w:p>
        </w:tc>
        <w:tc>
          <w:tcPr>
            <w:tcW w:w="100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43,10</w:t>
            </w:r>
          </w:p>
        </w:tc>
      </w:tr>
      <w:tr w:rsidR="00B757D5" w:rsidRPr="0060364D" w:rsidTr="00B757D5">
        <w:trPr>
          <w:trHeight w:val="540"/>
        </w:trPr>
        <w:tc>
          <w:tcPr>
            <w:tcW w:w="1915" w:type="dxa"/>
            <w:vMerge w:val="restart"/>
          </w:tcPr>
          <w:p w:rsidR="00B757D5" w:rsidRPr="00C51C67" w:rsidRDefault="00B757D5" w:rsidP="00B757D5">
            <w:pPr>
              <w:jc w:val="both"/>
              <w:rPr>
                <w:rFonts w:ascii="Arial" w:hAnsi="Arial" w:cs="Arial"/>
                <w:b/>
                <w:sz w:val="24"/>
                <w:szCs w:val="24"/>
                <w:lang w:val="mk-MK"/>
              </w:rPr>
            </w:pPr>
          </w:p>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11 год.</w:t>
            </w:r>
          </w:p>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Нормални</w:t>
            </w:r>
          </w:p>
        </w:tc>
        <w:tc>
          <w:tcPr>
            <w:tcW w:w="94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59</w:t>
            </w:r>
          </w:p>
        </w:tc>
        <w:tc>
          <w:tcPr>
            <w:tcW w:w="97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51,75</w:t>
            </w:r>
          </w:p>
        </w:tc>
        <w:tc>
          <w:tcPr>
            <w:tcW w:w="99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36</w:t>
            </w:r>
          </w:p>
        </w:tc>
        <w:tc>
          <w:tcPr>
            <w:tcW w:w="92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45,60</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95</w:t>
            </w:r>
          </w:p>
        </w:tc>
        <w:tc>
          <w:tcPr>
            <w:tcW w:w="100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49,20</w:t>
            </w:r>
          </w:p>
        </w:tc>
      </w:tr>
      <w:tr w:rsidR="00B757D5" w:rsidRPr="0060364D" w:rsidTr="00B757D5">
        <w:trPr>
          <w:trHeight w:val="585"/>
        </w:trPr>
        <w:tc>
          <w:tcPr>
            <w:tcW w:w="1915" w:type="dxa"/>
            <w:vMerge/>
          </w:tcPr>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Стапала со висок свод</w:t>
            </w:r>
          </w:p>
        </w:tc>
        <w:tc>
          <w:tcPr>
            <w:tcW w:w="94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55</w:t>
            </w:r>
          </w:p>
        </w:tc>
        <w:tc>
          <w:tcPr>
            <w:tcW w:w="97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48,25</w:t>
            </w:r>
          </w:p>
        </w:tc>
        <w:tc>
          <w:tcPr>
            <w:tcW w:w="99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43</w:t>
            </w:r>
          </w:p>
        </w:tc>
        <w:tc>
          <w:tcPr>
            <w:tcW w:w="92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54,40</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98</w:t>
            </w:r>
          </w:p>
        </w:tc>
        <w:tc>
          <w:tcPr>
            <w:tcW w:w="100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50,80</w:t>
            </w:r>
          </w:p>
        </w:tc>
      </w:tr>
      <w:tr w:rsidR="00B757D5" w:rsidRPr="0060364D" w:rsidTr="00B757D5">
        <w:trPr>
          <w:trHeight w:val="570"/>
        </w:trPr>
        <w:tc>
          <w:tcPr>
            <w:tcW w:w="1915" w:type="dxa"/>
            <w:vMerge w:val="restart"/>
          </w:tcPr>
          <w:p w:rsidR="00B757D5" w:rsidRPr="00C51C67" w:rsidRDefault="00B757D5" w:rsidP="00B757D5">
            <w:pPr>
              <w:jc w:val="both"/>
              <w:rPr>
                <w:rFonts w:ascii="Arial" w:hAnsi="Arial" w:cs="Arial"/>
                <w:b/>
                <w:sz w:val="24"/>
                <w:szCs w:val="24"/>
                <w:lang w:val="mk-MK"/>
              </w:rPr>
            </w:pPr>
          </w:p>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14 год.</w:t>
            </w:r>
          </w:p>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Нормални</w:t>
            </w:r>
          </w:p>
        </w:tc>
        <w:tc>
          <w:tcPr>
            <w:tcW w:w="94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59</w:t>
            </w:r>
          </w:p>
        </w:tc>
        <w:tc>
          <w:tcPr>
            <w:tcW w:w="97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55,10</w:t>
            </w:r>
          </w:p>
        </w:tc>
        <w:tc>
          <w:tcPr>
            <w:tcW w:w="99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47</w:t>
            </w:r>
          </w:p>
        </w:tc>
        <w:tc>
          <w:tcPr>
            <w:tcW w:w="92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60,25</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106</w:t>
            </w:r>
          </w:p>
        </w:tc>
        <w:tc>
          <w:tcPr>
            <w:tcW w:w="100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57,30</w:t>
            </w:r>
          </w:p>
        </w:tc>
      </w:tr>
      <w:tr w:rsidR="00B757D5" w:rsidRPr="0060364D" w:rsidTr="00B757D5">
        <w:trPr>
          <w:trHeight w:val="570"/>
        </w:trPr>
        <w:tc>
          <w:tcPr>
            <w:tcW w:w="1915" w:type="dxa"/>
            <w:vMerge/>
          </w:tcPr>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Стапала со висок свод</w:t>
            </w:r>
          </w:p>
        </w:tc>
        <w:tc>
          <w:tcPr>
            <w:tcW w:w="94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48</w:t>
            </w:r>
          </w:p>
        </w:tc>
        <w:tc>
          <w:tcPr>
            <w:tcW w:w="97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44,90</w:t>
            </w:r>
          </w:p>
        </w:tc>
        <w:tc>
          <w:tcPr>
            <w:tcW w:w="99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31</w:t>
            </w:r>
          </w:p>
        </w:tc>
        <w:tc>
          <w:tcPr>
            <w:tcW w:w="92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39,75</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79</w:t>
            </w:r>
          </w:p>
        </w:tc>
        <w:tc>
          <w:tcPr>
            <w:tcW w:w="100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42,70</w:t>
            </w:r>
          </w:p>
        </w:tc>
      </w:tr>
      <w:tr w:rsidR="00B757D5" w:rsidRPr="0060364D" w:rsidTr="00B757D5">
        <w:trPr>
          <w:trHeight w:val="570"/>
        </w:trPr>
        <w:tc>
          <w:tcPr>
            <w:tcW w:w="1915" w:type="dxa"/>
            <w:vMerge w:val="restart"/>
          </w:tcPr>
          <w:p w:rsidR="00B757D5" w:rsidRPr="00C51C67" w:rsidRDefault="00B757D5" w:rsidP="00B757D5">
            <w:pPr>
              <w:jc w:val="both"/>
              <w:rPr>
                <w:rFonts w:ascii="Arial" w:hAnsi="Arial" w:cs="Arial"/>
                <w:b/>
                <w:sz w:val="24"/>
                <w:szCs w:val="24"/>
                <w:lang w:val="mk-MK"/>
              </w:rPr>
            </w:pPr>
          </w:p>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15 год.</w:t>
            </w:r>
          </w:p>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Нормални</w:t>
            </w:r>
          </w:p>
        </w:tc>
        <w:tc>
          <w:tcPr>
            <w:tcW w:w="94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31</w:t>
            </w:r>
          </w:p>
        </w:tc>
        <w:tc>
          <w:tcPr>
            <w:tcW w:w="97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47,70</w:t>
            </w:r>
          </w:p>
        </w:tc>
        <w:tc>
          <w:tcPr>
            <w:tcW w:w="99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39</w:t>
            </w:r>
          </w:p>
        </w:tc>
        <w:tc>
          <w:tcPr>
            <w:tcW w:w="92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60,90</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70</w:t>
            </w:r>
          </w:p>
        </w:tc>
        <w:tc>
          <w:tcPr>
            <w:tcW w:w="100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54,30</w:t>
            </w:r>
          </w:p>
        </w:tc>
      </w:tr>
      <w:tr w:rsidR="00B757D5" w:rsidRPr="0060364D" w:rsidTr="00B757D5">
        <w:trPr>
          <w:trHeight w:val="570"/>
        </w:trPr>
        <w:tc>
          <w:tcPr>
            <w:tcW w:w="1915" w:type="dxa"/>
            <w:vMerge/>
          </w:tcPr>
          <w:p w:rsidR="00B757D5" w:rsidRPr="00C51C67" w:rsidRDefault="00B757D5" w:rsidP="00B757D5">
            <w:pPr>
              <w:jc w:val="both"/>
              <w:rPr>
                <w:rFonts w:ascii="Arial" w:hAnsi="Arial" w:cs="Arial"/>
                <w:b/>
                <w:sz w:val="24"/>
                <w:szCs w:val="24"/>
                <w:lang w:val="mk-MK"/>
              </w:rPr>
            </w:pPr>
          </w:p>
        </w:tc>
        <w:tc>
          <w:tcPr>
            <w:tcW w:w="191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lang w:val="mk-MK"/>
              </w:rPr>
              <w:t>Стапала со висок свод</w:t>
            </w:r>
          </w:p>
        </w:tc>
        <w:tc>
          <w:tcPr>
            <w:tcW w:w="945" w:type="dxa"/>
          </w:tcPr>
          <w:p w:rsidR="00B757D5" w:rsidRPr="00C51C67" w:rsidRDefault="00B757D5" w:rsidP="00B757D5">
            <w:pPr>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34</w:t>
            </w:r>
          </w:p>
        </w:tc>
        <w:tc>
          <w:tcPr>
            <w:tcW w:w="97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52,30</w:t>
            </w:r>
          </w:p>
        </w:tc>
        <w:tc>
          <w:tcPr>
            <w:tcW w:w="990"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25</w:t>
            </w:r>
          </w:p>
        </w:tc>
        <w:tc>
          <w:tcPr>
            <w:tcW w:w="92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39,10</w:t>
            </w:r>
          </w:p>
        </w:tc>
        <w:tc>
          <w:tcPr>
            <w:tcW w:w="915"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rPr>
              <w:t xml:space="preserve"> </w:t>
            </w:r>
            <w:r w:rsidRPr="00C51C67">
              <w:rPr>
                <w:rFonts w:ascii="Arial" w:hAnsi="Arial" w:cs="Arial"/>
                <w:b/>
                <w:sz w:val="24"/>
                <w:szCs w:val="24"/>
                <w:lang w:val="mk-MK"/>
              </w:rPr>
              <w:t>59</w:t>
            </w:r>
          </w:p>
        </w:tc>
        <w:tc>
          <w:tcPr>
            <w:tcW w:w="1001" w:type="dxa"/>
          </w:tcPr>
          <w:p w:rsidR="00B757D5" w:rsidRPr="00C51C67" w:rsidRDefault="00B757D5" w:rsidP="00B757D5">
            <w:pPr>
              <w:spacing w:line="360" w:lineRule="auto"/>
              <w:jc w:val="both"/>
              <w:rPr>
                <w:rFonts w:ascii="Arial" w:hAnsi="Arial" w:cs="Arial"/>
                <w:b/>
                <w:sz w:val="24"/>
                <w:szCs w:val="24"/>
                <w:lang w:val="mk-MK"/>
              </w:rPr>
            </w:pPr>
            <w:r w:rsidRPr="00C51C67">
              <w:rPr>
                <w:rFonts w:ascii="Arial" w:hAnsi="Arial" w:cs="Arial"/>
                <w:b/>
                <w:sz w:val="24"/>
                <w:szCs w:val="24"/>
                <w:lang w:val="mk-MK"/>
              </w:rPr>
              <w:t>45,70</w:t>
            </w:r>
          </w:p>
        </w:tc>
      </w:tr>
    </w:tbl>
    <w:p w:rsidR="00B757D5" w:rsidRDefault="00B757D5" w:rsidP="00B757D5">
      <w:pPr>
        <w:spacing w:line="360" w:lineRule="auto"/>
        <w:jc w:val="both"/>
        <w:rPr>
          <w:rFonts w:ascii="Arial" w:hAnsi="Arial" w:cs="Arial"/>
          <w:sz w:val="24"/>
          <w:szCs w:val="24"/>
          <w:lang w:val="mk-MK"/>
        </w:rPr>
      </w:pP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Во табелата број 1 и 2 е прикажано застапеноста на рамните стапала во период од шестата до петнаесетта година. Се забележува дека појавата на рамни стапала кај децата од шестта и седмата година е делумно изразена и опфаќа голем процент.</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lastRenderedPageBreak/>
        <w:t xml:space="preserve">    Рамните стапала во дадената табелата се опфатени во два степена и нивната застапеност е прикажана во табелата број 1 и 2. Понатаму кај децата на возраст од десет и единаесет години кај кои е извршено испитувањето е утврдено во голем на деформитет на стапалото. Во подоцнешниот период може да забележиме дека процентот на застапеност е помал, бидејќи се јавува друг деформитет познат како </w:t>
      </w:r>
      <w:r>
        <w:rPr>
          <w:rFonts w:ascii="Arial" w:hAnsi="Arial" w:cs="Arial"/>
          <w:sz w:val="24"/>
          <w:szCs w:val="24"/>
        </w:rPr>
        <w:t>: “</w:t>
      </w:r>
      <w:r>
        <w:rPr>
          <w:rFonts w:ascii="Arial" w:hAnsi="Arial" w:cs="Arial"/>
          <w:sz w:val="24"/>
          <w:szCs w:val="24"/>
          <w:lang w:val="mk-MK"/>
        </w:rPr>
        <w:t xml:space="preserve"> </w:t>
      </w:r>
      <w:r>
        <w:rPr>
          <w:rFonts w:ascii="Arial" w:hAnsi="Arial" w:cs="Arial"/>
          <w:sz w:val="24"/>
          <w:szCs w:val="24"/>
        </w:rPr>
        <w:t>’</w:t>
      </w:r>
      <w:r>
        <w:rPr>
          <w:rFonts w:ascii="Arial" w:hAnsi="Arial" w:cs="Arial"/>
          <w:sz w:val="24"/>
          <w:szCs w:val="24"/>
          <w:lang w:val="mk-MK"/>
        </w:rPr>
        <w:t>рбетниот столб</w:t>
      </w:r>
      <w:r>
        <w:rPr>
          <w:rFonts w:ascii="Arial" w:hAnsi="Arial" w:cs="Arial"/>
          <w:sz w:val="24"/>
          <w:szCs w:val="24"/>
        </w:rPr>
        <w:t>”</w:t>
      </w:r>
      <w:r>
        <w:rPr>
          <w:rFonts w:ascii="Arial" w:hAnsi="Arial" w:cs="Arial"/>
          <w:sz w:val="24"/>
          <w:szCs w:val="24"/>
          <w:lang w:val="mk-MK"/>
        </w:rPr>
        <w:t>.</w:t>
      </w:r>
    </w:p>
    <w:p w:rsidR="00B757D5" w:rsidRDefault="00B757D5" w:rsidP="00B757D5">
      <w:pPr>
        <w:spacing w:line="360" w:lineRule="auto"/>
        <w:jc w:val="both"/>
        <w:rPr>
          <w:rFonts w:ascii="Arial" w:hAnsi="Arial" w:cs="Arial"/>
          <w:b/>
          <w:sz w:val="24"/>
          <w:szCs w:val="24"/>
          <w:lang w:val="mk-MK"/>
        </w:rPr>
      </w:pPr>
      <w:r>
        <w:rPr>
          <w:rFonts w:ascii="Arial" w:hAnsi="Arial" w:cs="Arial"/>
          <w:sz w:val="24"/>
          <w:szCs w:val="24"/>
          <w:lang w:val="mk-MK"/>
        </w:rPr>
        <w:t xml:space="preserve">    Во табелата 3 и 4 според систематските прегледи кои што се извршени во 2014 година е преставен табеларно бројот на нормални стапала и стапала со висок свод. Од прикажаното може да забележиме дека кај децата во голем процент е застапено стапалото со висок свод во период од шест до седум години. Овој деформитет е застапен и во подоцнешниот период и кај двата пола, бројот на машкиот пол е застапен во поголем процент. Кај децата од четиринаесеттата до петнаесеттата годишна возраст стапалото со висок свод е застапено и двата пола но процентот е помал.</w:t>
      </w:r>
    </w:p>
    <w:p w:rsidR="00B757D5" w:rsidRPr="00E6146A" w:rsidRDefault="00B757D5" w:rsidP="00B757D5">
      <w:pPr>
        <w:spacing w:line="360" w:lineRule="auto"/>
        <w:jc w:val="center"/>
        <w:rPr>
          <w:rFonts w:ascii="Arial" w:hAnsi="Arial" w:cs="Arial"/>
          <w:sz w:val="24"/>
          <w:szCs w:val="24"/>
        </w:rPr>
      </w:pPr>
      <w:r w:rsidRPr="00E6146A">
        <w:rPr>
          <w:rFonts w:ascii="Arial" w:hAnsi="Arial" w:cs="Arial"/>
          <w:sz w:val="24"/>
          <w:szCs w:val="24"/>
          <w:lang w:val="mk-MK"/>
        </w:rPr>
        <w:t>Табела 5.  Вкупен процент на деформитети на стапалото</w:t>
      </w:r>
    </w:p>
    <w:p w:rsidR="00B757D5" w:rsidRPr="00E6146A" w:rsidRDefault="00B757D5" w:rsidP="00B757D5">
      <w:pPr>
        <w:spacing w:line="360" w:lineRule="auto"/>
        <w:jc w:val="center"/>
        <w:rPr>
          <w:rFonts w:ascii="Arial" w:hAnsi="Arial" w:cs="Arial"/>
          <w:sz w:val="24"/>
          <w:szCs w:val="24"/>
        </w:rPr>
      </w:pPr>
      <w:proofErr w:type="gramStart"/>
      <w:r w:rsidRPr="00E6146A">
        <w:rPr>
          <w:rFonts w:ascii="Arial" w:hAnsi="Arial" w:cs="Arial"/>
          <w:sz w:val="24"/>
          <w:szCs w:val="24"/>
        </w:rPr>
        <w:t>Table</w:t>
      </w:r>
      <w:r w:rsidRPr="00E6146A">
        <w:rPr>
          <w:rFonts w:ascii="Arial" w:hAnsi="Arial" w:cs="Arial"/>
          <w:sz w:val="24"/>
          <w:szCs w:val="24"/>
          <w:lang w:val="mk-MK"/>
        </w:rPr>
        <w:t xml:space="preserve"> </w:t>
      </w:r>
      <w:r w:rsidRPr="00E6146A">
        <w:rPr>
          <w:rFonts w:ascii="Arial" w:hAnsi="Arial" w:cs="Arial"/>
          <w:sz w:val="24"/>
          <w:szCs w:val="24"/>
        </w:rPr>
        <w:t>5</w:t>
      </w:r>
      <w:r w:rsidRPr="00E6146A">
        <w:rPr>
          <w:rFonts w:ascii="Arial" w:hAnsi="Arial" w:cs="Arial"/>
          <w:sz w:val="24"/>
          <w:szCs w:val="24"/>
          <w:lang w:val="mk-MK"/>
        </w:rPr>
        <w:t>.</w:t>
      </w:r>
      <w:proofErr w:type="gramEnd"/>
      <w:r w:rsidRPr="00E6146A">
        <w:rPr>
          <w:rFonts w:ascii="Arial" w:hAnsi="Arial" w:cs="Arial"/>
          <w:sz w:val="24"/>
          <w:szCs w:val="24"/>
        </w:rPr>
        <w:t xml:space="preserve"> </w:t>
      </w:r>
      <w:proofErr w:type="gramStart"/>
      <w:r w:rsidRPr="00E6146A">
        <w:rPr>
          <w:rFonts w:ascii="Arial" w:hAnsi="Arial" w:cs="Arial"/>
          <w:sz w:val="24"/>
          <w:szCs w:val="24"/>
        </w:rPr>
        <w:t>Total percentage of deformities of the foot.</w:t>
      </w:r>
      <w:proofErr w:type="gramEnd"/>
    </w:p>
    <w:tbl>
      <w:tblPr>
        <w:tblStyle w:val="TableGrid"/>
        <w:tblW w:w="0" w:type="auto"/>
        <w:tblLook w:val="04A0"/>
      </w:tblPr>
      <w:tblGrid>
        <w:gridCol w:w="2394"/>
        <w:gridCol w:w="2394"/>
        <w:gridCol w:w="2394"/>
        <w:gridCol w:w="2394"/>
      </w:tblGrid>
      <w:tr w:rsidR="00B757D5" w:rsidTr="00B757D5">
        <w:trPr>
          <w:trHeight w:val="1155"/>
        </w:trPr>
        <w:tc>
          <w:tcPr>
            <w:tcW w:w="2394" w:type="dxa"/>
            <w:vMerge w:val="restart"/>
          </w:tcPr>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r>
              <w:rPr>
                <w:rFonts w:ascii="Arial" w:hAnsi="Arial" w:cs="Arial"/>
                <w:b/>
                <w:sz w:val="24"/>
                <w:szCs w:val="24"/>
                <w:lang w:val="mk-MK"/>
              </w:rPr>
              <w:t>Деформитети на стапалото</w:t>
            </w:r>
          </w:p>
        </w:tc>
        <w:tc>
          <w:tcPr>
            <w:tcW w:w="2394" w:type="dxa"/>
          </w:tcPr>
          <w:p w:rsidR="00B757D5" w:rsidRDefault="00B757D5" w:rsidP="00B757D5">
            <w:pPr>
              <w:spacing w:line="360" w:lineRule="auto"/>
              <w:jc w:val="both"/>
              <w:rPr>
                <w:rFonts w:ascii="Arial" w:hAnsi="Arial" w:cs="Arial"/>
                <w:b/>
                <w:sz w:val="24"/>
                <w:szCs w:val="24"/>
                <w:lang w:val="mk-MK"/>
              </w:rPr>
            </w:pPr>
            <w:r>
              <w:rPr>
                <w:rFonts w:ascii="Arial" w:hAnsi="Arial" w:cs="Arial"/>
                <w:b/>
                <w:sz w:val="24"/>
                <w:szCs w:val="24"/>
                <w:lang w:val="mk-MK"/>
              </w:rPr>
              <w:t>Рамни стапала</w:t>
            </w:r>
          </w:p>
        </w:tc>
        <w:tc>
          <w:tcPr>
            <w:tcW w:w="2394" w:type="dxa"/>
          </w:tcPr>
          <w:p w:rsidR="00B757D5" w:rsidRDefault="00B757D5" w:rsidP="00B757D5">
            <w:pPr>
              <w:spacing w:line="360" w:lineRule="auto"/>
              <w:jc w:val="both"/>
              <w:rPr>
                <w:rFonts w:ascii="Arial" w:hAnsi="Arial" w:cs="Arial"/>
                <w:b/>
                <w:sz w:val="24"/>
                <w:szCs w:val="24"/>
                <w:lang w:val="mk-MK"/>
              </w:rPr>
            </w:pPr>
            <w:r>
              <w:rPr>
                <w:rFonts w:ascii="Arial" w:hAnsi="Arial" w:cs="Arial"/>
                <w:b/>
                <w:sz w:val="24"/>
                <w:szCs w:val="24"/>
                <w:lang w:val="mk-MK"/>
              </w:rPr>
              <w:t>Стапало со висок свод</w:t>
            </w:r>
          </w:p>
        </w:tc>
        <w:tc>
          <w:tcPr>
            <w:tcW w:w="2394" w:type="dxa"/>
          </w:tcPr>
          <w:p w:rsidR="00B757D5" w:rsidRDefault="00B757D5" w:rsidP="00B757D5">
            <w:pPr>
              <w:spacing w:line="360" w:lineRule="auto"/>
              <w:jc w:val="both"/>
              <w:rPr>
                <w:rFonts w:ascii="Arial" w:hAnsi="Arial" w:cs="Arial"/>
                <w:b/>
                <w:sz w:val="24"/>
                <w:szCs w:val="24"/>
                <w:lang w:val="mk-MK"/>
              </w:rPr>
            </w:pPr>
            <w:r>
              <w:rPr>
                <w:rFonts w:ascii="Arial" w:hAnsi="Arial" w:cs="Arial"/>
                <w:b/>
                <w:sz w:val="24"/>
                <w:szCs w:val="24"/>
                <w:lang w:val="mk-MK"/>
              </w:rPr>
              <w:t>Вкупно</w:t>
            </w: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p>
        </w:tc>
      </w:tr>
      <w:tr w:rsidR="00B757D5" w:rsidTr="00B757D5">
        <w:trPr>
          <w:trHeight w:val="915"/>
        </w:trPr>
        <w:tc>
          <w:tcPr>
            <w:tcW w:w="2394" w:type="dxa"/>
            <w:vMerge/>
          </w:tcPr>
          <w:p w:rsidR="00B757D5" w:rsidRDefault="00B757D5" w:rsidP="00B757D5">
            <w:pPr>
              <w:spacing w:line="360" w:lineRule="auto"/>
              <w:jc w:val="both"/>
              <w:rPr>
                <w:rFonts w:ascii="Arial" w:hAnsi="Arial" w:cs="Arial"/>
                <w:b/>
                <w:sz w:val="24"/>
                <w:szCs w:val="24"/>
                <w:lang w:val="mk-MK"/>
              </w:rPr>
            </w:pPr>
          </w:p>
        </w:tc>
        <w:tc>
          <w:tcPr>
            <w:tcW w:w="2394" w:type="dxa"/>
          </w:tcPr>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r>
              <w:rPr>
                <w:rFonts w:ascii="Arial" w:hAnsi="Arial" w:cs="Arial"/>
                <w:b/>
                <w:sz w:val="24"/>
                <w:szCs w:val="24"/>
                <w:lang w:val="mk-MK"/>
              </w:rPr>
              <w:t xml:space="preserve">     34,50%</w:t>
            </w:r>
          </w:p>
        </w:tc>
        <w:tc>
          <w:tcPr>
            <w:tcW w:w="2394" w:type="dxa"/>
          </w:tcPr>
          <w:p w:rsidR="00B757D5" w:rsidRDefault="00B757D5" w:rsidP="00B757D5">
            <w:pPr>
              <w:spacing w:line="360" w:lineRule="auto"/>
              <w:jc w:val="both"/>
              <w:rPr>
                <w:rFonts w:ascii="Arial" w:hAnsi="Arial" w:cs="Arial"/>
                <w:b/>
                <w:sz w:val="24"/>
                <w:szCs w:val="24"/>
                <w:lang w:val="mk-MK"/>
              </w:rPr>
            </w:pPr>
            <w:r>
              <w:rPr>
                <w:rFonts w:ascii="Arial" w:hAnsi="Arial" w:cs="Arial"/>
                <w:b/>
                <w:sz w:val="24"/>
                <w:szCs w:val="24"/>
                <w:lang w:val="mk-MK"/>
              </w:rPr>
              <w:t xml:space="preserve"> </w:t>
            </w:r>
          </w:p>
          <w:p w:rsidR="00B757D5" w:rsidRDefault="00B757D5" w:rsidP="00B757D5">
            <w:pPr>
              <w:spacing w:line="360" w:lineRule="auto"/>
              <w:jc w:val="both"/>
              <w:rPr>
                <w:rFonts w:ascii="Arial" w:hAnsi="Arial" w:cs="Arial"/>
                <w:b/>
                <w:sz w:val="24"/>
                <w:szCs w:val="24"/>
                <w:lang w:val="mk-MK"/>
              </w:rPr>
            </w:pPr>
            <w:r>
              <w:rPr>
                <w:rFonts w:ascii="Arial" w:hAnsi="Arial" w:cs="Arial"/>
                <w:b/>
                <w:sz w:val="24"/>
                <w:szCs w:val="24"/>
                <w:lang w:val="mk-MK"/>
              </w:rPr>
              <w:t xml:space="preserve">    45,88%</w:t>
            </w:r>
          </w:p>
        </w:tc>
        <w:tc>
          <w:tcPr>
            <w:tcW w:w="2394" w:type="dxa"/>
          </w:tcPr>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r>
              <w:rPr>
                <w:rFonts w:ascii="Arial" w:hAnsi="Arial" w:cs="Arial"/>
                <w:b/>
                <w:sz w:val="24"/>
                <w:szCs w:val="24"/>
                <w:lang w:val="mk-MK"/>
              </w:rPr>
              <w:t xml:space="preserve">  40,19%</w:t>
            </w:r>
          </w:p>
        </w:tc>
      </w:tr>
    </w:tbl>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sz w:val="24"/>
          <w:szCs w:val="24"/>
        </w:rPr>
      </w:pPr>
      <w:r>
        <w:rPr>
          <w:rFonts w:ascii="Arial" w:hAnsi="Arial" w:cs="Arial"/>
          <w:sz w:val="24"/>
          <w:szCs w:val="24"/>
          <w:lang w:val="mk-MK"/>
        </w:rPr>
        <w:t xml:space="preserve">   Од табеларниот приказ додека ги обработуваме подетално резултатите може да забележиме дека голем е процентот на деца со деформитет на стапалото. Дојдовме до заклучок дека процентот на застапеност е 40,19% од испитувањата кои се извршени на децата со деформитети  на рамните стапала и со деформитети на стапалото со висок свод.</w:t>
      </w:r>
    </w:p>
    <w:p w:rsidR="00B757D5" w:rsidRDefault="00B757D5" w:rsidP="00B757D5">
      <w:pPr>
        <w:spacing w:line="360" w:lineRule="auto"/>
        <w:jc w:val="both"/>
        <w:rPr>
          <w:rFonts w:ascii="Arial" w:hAnsi="Arial" w:cs="Arial"/>
          <w:b/>
          <w:sz w:val="24"/>
          <w:szCs w:val="24"/>
          <w:lang w:val="mk-MK"/>
        </w:rPr>
      </w:pPr>
      <w:r>
        <w:rPr>
          <w:rFonts w:ascii="Arial" w:hAnsi="Arial" w:cs="Arial"/>
          <w:b/>
          <w:sz w:val="24"/>
          <w:szCs w:val="24"/>
          <w:lang w:val="mk-MK"/>
        </w:rPr>
        <w:t xml:space="preserve">                                                 </w:t>
      </w: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center"/>
        <w:rPr>
          <w:rFonts w:ascii="Arial" w:hAnsi="Arial" w:cs="Arial"/>
          <w:b/>
          <w:sz w:val="24"/>
          <w:szCs w:val="24"/>
          <w:lang w:val="mk-MK"/>
        </w:rPr>
      </w:pPr>
      <w:r>
        <w:rPr>
          <w:rFonts w:ascii="Arial" w:hAnsi="Arial" w:cs="Arial"/>
          <w:b/>
          <w:sz w:val="24"/>
          <w:szCs w:val="24"/>
          <w:lang w:val="mk-MK"/>
        </w:rPr>
        <w:t>5. ДИСКУСИЈА</w:t>
      </w:r>
    </w:p>
    <w:p w:rsidR="00B757D5" w:rsidRDefault="00B757D5" w:rsidP="00B757D5">
      <w:pPr>
        <w:spacing w:line="360" w:lineRule="auto"/>
        <w:jc w:val="both"/>
        <w:rPr>
          <w:rFonts w:ascii="Arial" w:hAnsi="Arial" w:cs="Arial"/>
          <w:sz w:val="24"/>
          <w:szCs w:val="24"/>
          <w:lang w:val="mk-MK"/>
        </w:rPr>
      </w:pPr>
      <w:r>
        <w:rPr>
          <w:rFonts w:ascii="Arial" w:hAnsi="Arial" w:cs="Arial"/>
          <w:b/>
          <w:sz w:val="24"/>
          <w:szCs w:val="24"/>
          <w:lang w:val="mk-MK"/>
        </w:rPr>
        <w:t xml:space="preserve"> </w:t>
      </w:r>
      <w:r>
        <w:rPr>
          <w:rFonts w:ascii="Arial" w:hAnsi="Arial" w:cs="Arial"/>
          <w:sz w:val="24"/>
          <w:szCs w:val="24"/>
          <w:lang w:val="mk-MK"/>
        </w:rPr>
        <w:t xml:space="preserve">   Според добиените резултати од истражувањето може да забележиме дека бројот на рамни стапала кај децата во шесттата годишна возраст е најзастапена. Во првиот степен може да се забележи  опфатеност од 41,20% и кај двата пола заедно. Вториот степен во оваа годишна возраст е помал и е потежок степен. Тука процентот на опфатеност е 24,75%.</w:t>
      </w:r>
    </w:p>
    <w:p w:rsidR="00B757D5" w:rsidRPr="004C11F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Кај деца во петтнаесеттата годишна возраст растапеноста на рамни стапала е во помал процент и може да забележиме дека во првиот степен на рамни стапала вкупниот бројот кај двата пола е 350 деца.  Вториот степен е помал и опфаќа 232 деца.</w:t>
      </w:r>
    </w:p>
    <w:p w:rsidR="00B757D5" w:rsidRDefault="00B757D5" w:rsidP="00B757D5">
      <w:pPr>
        <w:spacing w:line="360" w:lineRule="auto"/>
        <w:jc w:val="both"/>
        <w:rPr>
          <w:rFonts w:ascii="Arial" w:hAnsi="Arial" w:cs="Arial"/>
          <w:sz w:val="24"/>
          <w:szCs w:val="24"/>
          <w:lang w:val="mk-MK"/>
        </w:rPr>
      </w:pPr>
      <w:r>
        <w:rPr>
          <w:rFonts w:ascii="Arial" w:hAnsi="Arial" w:cs="Arial"/>
          <w:b/>
          <w:sz w:val="24"/>
          <w:szCs w:val="24"/>
          <w:lang w:val="mk-MK"/>
        </w:rPr>
        <w:t xml:space="preserve">   </w:t>
      </w:r>
      <w:r>
        <w:rPr>
          <w:rFonts w:ascii="Arial" w:hAnsi="Arial" w:cs="Arial"/>
          <w:sz w:val="24"/>
          <w:szCs w:val="24"/>
          <w:lang w:val="mk-MK"/>
        </w:rPr>
        <w:t xml:space="preserve"> Од систематските прегледи со кои се опфатени деца од различните возрасни групи може да дојдеме до заклучок дека деформитет на стапалата кај деца е застапен во се поголем процент и треба да се преземат големи мерки за да се намаат некои други поголеми последи. </w:t>
      </w:r>
    </w:p>
    <w:p w:rsidR="00B757D5" w:rsidRPr="00006A6E"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Може да забележиме дека дека процентот на застапеност на стапалата е 40,19%.</w:t>
      </w: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p>
    <w:p w:rsidR="00B757D5" w:rsidRDefault="00B757D5" w:rsidP="00B757D5">
      <w:pPr>
        <w:spacing w:line="360" w:lineRule="auto"/>
        <w:jc w:val="both"/>
        <w:rPr>
          <w:rFonts w:ascii="Arial" w:hAnsi="Arial" w:cs="Arial"/>
          <w:b/>
          <w:sz w:val="24"/>
          <w:szCs w:val="24"/>
          <w:lang w:val="mk-MK"/>
        </w:rPr>
      </w:pPr>
    </w:p>
    <w:p w:rsidR="00A947CF" w:rsidRDefault="00A947CF" w:rsidP="00B757D5">
      <w:pPr>
        <w:spacing w:line="360" w:lineRule="auto"/>
        <w:jc w:val="both"/>
        <w:rPr>
          <w:rFonts w:ascii="Arial" w:hAnsi="Arial" w:cs="Arial"/>
          <w:b/>
          <w:sz w:val="24"/>
          <w:szCs w:val="24"/>
          <w:lang w:val="mk-MK"/>
        </w:rPr>
      </w:pPr>
    </w:p>
    <w:p w:rsidR="00A947CF" w:rsidRPr="00A947CF" w:rsidRDefault="00A947CF" w:rsidP="00B757D5">
      <w:pPr>
        <w:spacing w:line="360" w:lineRule="auto"/>
        <w:jc w:val="both"/>
        <w:rPr>
          <w:rFonts w:ascii="Arial" w:hAnsi="Arial" w:cs="Arial"/>
          <w:b/>
          <w:sz w:val="24"/>
          <w:szCs w:val="24"/>
          <w:lang w:val="mk-MK"/>
        </w:rPr>
      </w:pPr>
    </w:p>
    <w:p w:rsidR="00B757D5" w:rsidRPr="008B4C3E" w:rsidRDefault="00B757D5" w:rsidP="00B757D5">
      <w:pPr>
        <w:spacing w:line="360" w:lineRule="auto"/>
        <w:jc w:val="both"/>
        <w:rPr>
          <w:rFonts w:ascii="Arial" w:hAnsi="Arial" w:cs="Arial"/>
          <w:b/>
          <w:sz w:val="24"/>
          <w:szCs w:val="24"/>
        </w:rPr>
      </w:pPr>
    </w:p>
    <w:p w:rsidR="00B757D5" w:rsidRPr="00DC4EB7" w:rsidRDefault="00B757D5" w:rsidP="00B757D5">
      <w:pPr>
        <w:spacing w:line="360" w:lineRule="auto"/>
        <w:jc w:val="both"/>
        <w:rPr>
          <w:b/>
        </w:rPr>
      </w:pPr>
      <w:r>
        <w:rPr>
          <w:rFonts w:ascii="Arial" w:hAnsi="Arial" w:cs="Arial"/>
          <w:b/>
          <w:sz w:val="24"/>
          <w:szCs w:val="24"/>
          <w:lang w:val="mk-MK"/>
        </w:rPr>
        <w:lastRenderedPageBreak/>
        <w:t xml:space="preserve">                                         6.ЗАКЛУЧОК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Стапалото со висок свод и рамните стапала престауваат едни од најчестите деформитети кои се јавуваат на стапалата кај децата. Кривите стапала не се точно дефинирани и се смета дека настануваат како последица од влијанието на повеќе фактори. Тие најчесто се вродени, можат да бидат и стекнати. Процентот на застапеност најчесто е променлив и изнесува од 10 -43 %.</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Третиот степен на рамни стапала е една од најтешките и е познат како :” напредна фаза на болеста</w:t>
      </w:r>
      <w:r>
        <w:rPr>
          <w:rFonts w:ascii="Arial" w:hAnsi="Arial" w:cs="Arial"/>
          <w:sz w:val="24"/>
          <w:szCs w:val="24"/>
        </w:rPr>
        <w:t>”</w:t>
      </w:r>
      <w:r>
        <w:rPr>
          <w:rFonts w:ascii="Arial" w:hAnsi="Arial" w:cs="Arial"/>
          <w:sz w:val="24"/>
          <w:szCs w:val="24"/>
          <w:lang w:val="mk-MK"/>
        </w:rPr>
        <w:t>. Може да дојде до создавање на силна деформација и до уништување на коските.</w:t>
      </w:r>
    </w:p>
    <w:p w:rsidR="00B757D5" w:rsidRDefault="00B757D5" w:rsidP="00B757D5">
      <w:pPr>
        <w:spacing w:line="360" w:lineRule="auto"/>
        <w:jc w:val="both"/>
        <w:rPr>
          <w:rFonts w:ascii="Arial" w:hAnsi="Arial" w:cs="Arial"/>
          <w:sz w:val="24"/>
          <w:szCs w:val="24"/>
          <w:lang w:val="mk-MK"/>
        </w:rPr>
      </w:pPr>
      <w:r>
        <w:rPr>
          <w:rFonts w:ascii="Arial" w:hAnsi="Arial" w:cs="Arial"/>
          <w:sz w:val="24"/>
          <w:szCs w:val="24"/>
          <w:lang w:val="mk-MK"/>
        </w:rPr>
        <w:t xml:space="preserve">    Со физикалната терапија може  да се постигне зајакнување на слабите мускули. Кинезитерапијата со нејзината примена ни овозможува извршување на специјални вежби кои можат да се прават во три положби:</w:t>
      </w:r>
    </w:p>
    <w:p w:rsidR="00B757D5" w:rsidRPr="00BF0891" w:rsidRDefault="00B757D5" w:rsidP="00B757D5">
      <w:pPr>
        <w:pStyle w:val="ListParagraph"/>
        <w:numPr>
          <w:ilvl w:val="0"/>
          <w:numId w:val="1"/>
        </w:numPr>
        <w:spacing w:line="360" w:lineRule="auto"/>
        <w:jc w:val="both"/>
        <w:rPr>
          <w:rFonts w:ascii="Arial" w:hAnsi="Arial" w:cs="Arial"/>
          <w:sz w:val="24"/>
          <w:szCs w:val="24"/>
        </w:rPr>
      </w:pPr>
      <w:proofErr w:type="spellStart"/>
      <w:r>
        <w:rPr>
          <w:rFonts w:ascii="Arial" w:hAnsi="Arial" w:cs="Arial"/>
          <w:sz w:val="24"/>
          <w:szCs w:val="24"/>
        </w:rPr>
        <w:t>Вежби</w:t>
      </w:r>
      <w:proofErr w:type="spellEnd"/>
      <w:r>
        <w:rPr>
          <w:rFonts w:ascii="Arial" w:hAnsi="Arial" w:cs="Arial"/>
          <w:sz w:val="24"/>
          <w:szCs w:val="24"/>
        </w:rPr>
        <w:t xml:space="preserve"> </w:t>
      </w:r>
      <w:r>
        <w:rPr>
          <w:rFonts w:ascii="Arial" w:hAnsi="Arial" w:cs="Arial"/>
          <w:sz w:val="24"/>
          <w:szCs w:val="24"/>
          <w:lang w:val="mk-MK"/>
        </w:rPr>
        <w:t>во седечка положба,</w:t>
      </w:r>
    </w:p>
    <w:p w:rsidR="00B757D5" w:rsidRPr="00BF0891" w:rsidRDefault="00B757D5" w:rsidP="00B757D5">
      <w:pPr>
        <w:pStyle w:val="ListParagraph"/>
        <w:numPr>
          <w:ilvl w:val="0"/>
          <w:numId w:val="1"/>
        </w:numPr>
        <w:spacing w:line="360" w:lineRule="auto"/>
        <w:jc w:val="both"/>
        <w:rPr>
          <w:rFonts w:ascii="Arial" w:hAnsi="Arial" w:cs="Arial"/>
          <w:sz w:val="24"/>
          <w:szCs w:val="24"/>
        </w:rPr>
      </w:pPr>
      <w:r>
        <w:rPr>
          <w:rFonts w:ascii="Arial" w:hAnsi="Arial" w:cs="Arial"/>
          <w:sz w:val="24"/>
          <w:szCs w:val="24"/>
          <w:lang w:val="mk-MK"/>
        </w:rPr>
        <w:t>Вежби со стоење – умерено оптоварување</w:t>
      </w:r>
    </w:p>
    <w:p w:rsidR="00B757D5" w:rsidRPr="00BF0891" w:rsidRDefault="00B757D5" w:rsidP="00B757D5">
      <w:pPr>
        <w:pStyle w:val="ListParagraph"/>
        <w:numPr>
          <w:ilvl w:val="0"/>
          <w:numId w:val="1"/>
        </w:numPr>
        <w:spacing w:line="360" w:lineRule="auto"/>
        <w:jc w:val="both"/>
        <w:rPr>
          <w:rFonts w:ascii="Arial" w:hAnsi="Arial" w:cs="Arial"/>
          <w:sz w:val="24"/>
          <w:szCs w:val="24"/>
        </w:rPr>
      </w:pPr>
      <w:r>
        <w:rPr>
          <w:rFonts w:ascii="Arial" w:hAnsi="Arial" w:cs="Arial"/>
          <w:sz w:val="24"/>
          <w:szCs w:val="24"/>
          <w:lang w:val="mk-MK"/>
        </w:rPr>
        <w:t>Вежби со одење и трчање – со најголемо оптоварување.</w:t>
      </w:r>
    </w:p>
    <w:p w:rsidR="00B757D5" w:rsidRDefault="00B757D5" w:rsidP="00B757D5">
      <w:pPr>
        <w:spacing w:line="360" w:lineRule="auto"/>
        <w:jc w:val="both"/>
        <w:rPr>
          <w:b/>
          <w:lang w:val="mk-MK"/>
        </w:rPr>
      </w:pPr>
    </w:p>
    <w:p w:rsidR="00B757D5" w:rsidRDefault="00B757D5" w:rsidP="00B757D5">
      <w:pPr>
        <w:spacing w:line="360" w:lineRule="auto"/>
        <w:jc w:val="both"/>
        <w:rPr>
          <w:b/>
          <w:lang w:val="mk-MK"/>
        </w:rPr>
      </w:pPr>
    </w:p>
    <w:p w:rsidR="00B757D5" w:rsidRDefault="00B757D5" w:rsidP="00B757D5">
      <w:pPr>
        <w:spacing w:line="360" w:lineRule="auto"/>
        <w:jc w:val="both"/>
        <w:rPr>
          <w:b/>
          <w:lang w:val="mk-MK"/>
        </w:rPr>
      </w:pPr>
    </w:p>
    <w:p w:rsidR="00B757D5" w:rsidRDefault="00B757D5" w:rsidP="00B757D5">
      <w:pPr>
        <w:spacing w:line="360" w:lineRule="auto"/>
        <w:jc w:val="both"/>
        <w:rPr>
          <w:b/>
          <w:lang w:val="mk-MK"/>
        </w:rPr>
      </w:pPr>
    </w:p>
    <w:p w:rsidR="00B757D5" w:rsidRDefault="00B757D5" w:rsidP="00B757D5">
      <w:pPr>
        <w:spacing w:line="360" w:lineRule="auto"/>
        <w:jc w:val="both"/>
        <w:rPr>
          <w:b/>
          <w:lang w:val="mk-MK"/>
        </w:rPr>
      </w:pPr>
    </w:p>
    <w:p w:rsidR="00B757D5" w:rsidRDefault="00B757D5" w:rsidP="00B757D5">
      <w:pPr>
        <w:spacing w:line="360" w:lineRule="auto"/>
        <w:jc w:val="both"/>
        <w:rPr>
          <w:b/>
          <w:lang w:val="mk-MK"/>
        </w:rPr>
      </w:pPr>
    </w:p>
    <w:p w:rsidR="00B757D5" w:rsidRDefault="00B757D5" w:rsidP="00B757D5">
      <w:pPr>
        <w:spacing w:line="360" w:lineRule="auto"/>
        <w:jc w:val="both"/>
        <w:rPr>
          <w:b/>
          <w:lang w:val="mk-MK"/>
        </w:rPr>
      </w:pPr>
    </w:p>
    <w:p w:rsidR="00B757D5" w:rsidRDefault="00B757D5" w:rsidP="00B757D5">
      <w:pPr>
        <w:spacing w:line="360" w:lineRule="auto"/>
        <w:jc w:val="both"/>
        <w:rPr>
          <w:b/>
          <w:lang w:val="mk-MK"/>
        </w:rPr>
      </w:pPr>
    </w:p>
    <w:p w:rsidR="00B757D5" w:rsidRDefault="00B757D5" w:rsidP="00B757D5">
      <w:pPr>
        <w:spacing w:line="360" w:lineRule="auto"/>
        <w:jc w:val="both"/>
        <w:rPr>
          <w:b/>
          <w:lang w:val="mk-MK"/>
        </w:rPr>
      </w:pPr>
    </w:p>
    <w:p w:rsidR="00B757D5" w:rsidRDefault="00B757D5" w:rsidP="00B757D5">
      <w:pPr>
        <w:spacing w:line="360" w:lineRule="auto"/>
        <w:jc w:val="both"/>
        <w:rPr>
          <w:b/>
          <w:lang w:val="mk-MK"/>
        </w:rPr>
      </w:pPr>
    </w:p>
    <w:p w:rsidR="00B757D5" w:rsidRPr="00330F27" w:rsidRDefault="00B757D5" w:rsidP="00B757D5">
      <w:pPr>
        <w:spacing w:line="360" w:lineRule="auto"/>
        <w:jc w:val="both"/>
        <w:rPr>
          <w:rFonts w:ascii="Arial" w:hAnsi="Arial" w:cs="Arial"/>
          <w:b/>
          <w:sz w:val="24"/>
          <w:szCs w:val="24"/>
          <w:lang w:val="mk-MK"/>
        </w:rPr>
      </w:pPr>
      <w:r>
        <w:rPr>
          <w:b/>
          <w:lang w:val="mk-MK"/>
        </w:rPr>
        <w:lastRenderedPageBreak/>
        <w:t xml:space="preserve">                                                             </w:t>
      </w:r>
      <w:r>
        <w:rPr>
          <w:rFonts w:ascii="Arial" w:hAnsi="Arial" w:cs="Arial"/>
          <w:b/>
          <w:sz w:val="24"/>
          <w:szCs w:val="24"/>
          <w:lang w:val="mk-MK"/>
        </w:rPr>
        <w:t>7.</w:t>
      </w:r>
      <w:r w:rsidRPr="00330F27">
        <w:rPr>
          <w:rFonts w:ascii="Arial" w:hAnsi="Arial" w:cs="Arial"/>
          <w:b/>
          <w:sz w:val="24"/>
          <w:szCs w:val="24"/>
          <w:lang w:val="mk-MK"/>
        </w:rPr>
        <w:t>КОРИСТЕНА ЛИТЕРАТУРА</w:t>
      </w:r>
    </w:p>
    <w:p w:rsidR="009C18C0" w:rsidRPr="009C116D" w:rsidRDefault="009C18C0" w:rsidP="009C18C0">
      <w:pPr>
        <w:pStyle w:val="ListParagraph"/>
        <w:numPr>
          <w:ilvl w:val="0"/>
          <w:numId w:val="7"/>
        </w:numPr>
        <w:spacing w:line="360" w:lineRule="auto"/>
        <w:jc w:val="both"/>
        <w:rPr>
          <w:rFonts w:ascii="Arial" w:hAnsi="Arial" w:cs="Arial"/>
          <w:sz w:val="24"/>
          <w:szCs w:val="24"/>
        </w:rPr>
      </w:pPr>
      <w:proofErr w:type="spellStart"/>
      <w:r w:rsidRPr="009C116D">
        <w:rPr>
          <w:rFonts w:ascii="Arial" w:hAnsi="Arial" w:cs="Arial"/>
          <w:sz w:val="24"/>
          <w:szCs w:val="24"/>
        </w:rPr>
        <w:t>Алаџов</w:t>
      </w:r>
      <w:proofErr w:type="spellEnd"/>
      <w:r w:rsidRPr="009C116D">
        <w:rPr>
          <w:rFonts w:ascii="Arial" w:hAnsi="Arial" w:cs="Arial"/>
          <w:sz w:val="24"/>
          <w:szCs w:val="24"/>
        </w:rPr>
        <w:t xml:space="preserve"> К. (2006) </w:t>
      </w:r>
      <w:proofErr w:type="spellStart"/>
      <w:r w:rsidRPr="009C116D">
        <w:rPr>
          <w:rFonts w:ascii="Arial" w:hAnsi="Arial" w:cs="Arial"/>
          <w:sz w:val="24"/>
          <w:szCs w:val="24"/>
        </w:rPr>
        <w:t>Лечебно</w:t>
      </w:r>
      <w:proofErr w:type="spellEnd"/>
      <w:r w:rsidRPr="009C116D">
        <w:rPr>
          <w:rFonts w:ascii="Arial" w:hAnsi="Arial" w:cs="Arial"/>
          <w:sz w:val="24"/>
          <w:szCs w:val="24"/>
        </w:rPr>
        <w:t xml:space="preserve"> - </w:t>
      </w:r>
      <w:proofErr w:type="spellStart"/>
      <w:r w:rsidRPr="009C116D">
        <w:rPr>
          <w:rFonts w:ascii="Arial" w:hAnsi="Arial" w:cs="Arial"/>
          <w:sz w:val="24"/>
          <w:szCs w:val="24"/>
        </w:rPr>
        <w:t>рехабилитационен</w:t>
      </w:r>
      <w:proofErr w:type="spellEnd"/>
      <w:r w:rsidRPr="009C116D">
        <w:rPr>
          <w:rFonts w:ascii="Arial" w:hAnsi="Arial" w:cs="Arial"/>
          <w:sz w:val="24"/>
          <w:szCs w:val="24"/>
        </w:rPr>
        <w:t xml:space="preserve"> </w:t>
      </w:r>
      <w:proofErr w:type="spellStart"/>
      <w:r w:rsidRPr="009C116D">
        <w:rPr>
          <w:rFonts w:ascii="Arial" w:hAnsi="Arial" w:cs="Arial"/>
          <w:sz w:val="24"/>
          <w:szCs w:val="24"/>
        </w:rPr>
        <w:t>тренинг</w:t>
      </w:r>
      <w:proofErr w:type="spellEnd"/>
      <w:r w:rsidRPr="009C116D">
        <w:rPr>
          <w:rFonts w:ascii="Arial" w:hAnsi="Arial" w:cs="Arial"/>
          <w:sz w:val="24"/>
          <w:szCs w:val="24"/>
        </w:rPr>
        <w:t xml:space="preserve">, </w:t>
      </w:r>
    </w:p>
    <w:p w:rsidR="009C18C0" w:rsidRPr="009C116D" w:rsidRDefault="009C18C0" w:rsidP="009C18C0">
      <w:pPr>
        <w:numPr>
          <w:ilvl w:val="0"/>
          <w:numId w:val="7"/>
        </w:numPr>
        <w:suppressAutoHyphens/>
        <w:spacing w:after="0" w:line="240" w:lineRule="auto"/>
        <w:contextualSpacing/>
        <w:jc w:val="both"/>
        <w:rPr>
          <w:rFonts w:ascii="Arial" w:hAnsi="Arial" w:cs="Arial"/>
          <w:sz w:val="24"/>
          <w:szCs w:val="24"/>
        </w:rPr>
      </w:pPr>
      <w:proofErr w:type="spellStart"/>
      <w:r w:rsidRPr="009C116D">
        <w:rPr>
          <w:rFonts w:ascii="Arial" w:hAnsi="Arial" w:cs="Arial"/>
          <w:sz w:val="24"/>
          <w:szCs w:val="24"/>
        </w:rPr>
        <w:t>Димитрова</w:t>
      </w:r>
      <w:proofErr w:type="spellEnd"/>
      <w:r w:rsidRPr="009C116D">
        <w:rPr>
          <w:rFonts w:ascii="Arial" w:hAnsi="Arial" w:cs="Arial"/>
          <w:sz w:val="24"/>
          <w:szCs w:val="24"/>
          <w:lang w:val="bg-BG"/>
        </w:rPr>
        <w:t xml:space="preserve">, </w:t>
      </w:r>
      <w:r w:rsidRPr="009C116D">
        <w:rPr>
          <w:rFonts w:ascii="Arial" w:hAnsi="Arial" w:cs="Arial"/>
          <w:sz w:val="24"/>
          <w:szCs w:val="24"/>
        </w:rPr>
        <w:t xml:space="preserve">Е., </w:t>
      </w:r>
      <w:proofErr w:type="spellStart"/>
      <w:r w:rsidRPr="009C116D">
        <w:rPr>
          <w:rFonts w:ascii="Arial" w:hAnsi="Arial" w:cs="Arial"/>
          <w:sz w:val="24"/>
          <w:szCs w:val="24"/>
        </w:rPr>
        <w:t>Попов</w:t>
      </w:r>
      <w:proofErr w:type="spellEnd"/>
      <w:r w:rsidRPr="009C116D">
        <w:rPr>
          <w:rFonts w:ascii="Arial" w:hAnsi="Arial" w:cs="Arial"/>
          <w:sz w:val="24"/>
          <w:szCs w:val="24"/>
        </w:rPr>
        <w:t xml:space="preserve">, Н., </w:t>
      </w:r>
      <w:proofErr w:type="spellStart"/>
      <w:r w:rsidRPr="009C116D">
        <w:rPr>
          <w:rFonts w:ascii="Arial" w:hAnsi="Arial" w:cs="Arial"/>
          <w:sz w:val="24"/>
          <w:szCs w:val="24"/>
        </w:rPr>
        <w:t>Ръководство</w:t>
      </w:r>
      <w:proofErr w:type="spellEnd"/>
      <w:r w:rsidRPr="009C116D">
        <w:rPr>
          <w:rFonts w:ascii="Arial" w:hAnsi="Arial" w:cs="Arial"/>
          <w:sz w:val="24"/>
          <w:szCs w:val="24"/>
        </w:rPr>
        <w:t xml:space="preserve"> </w:t>
      </w:r>
      <w:proofErr w:type="spellStart"/>
      <w:r w:rsidRPr="009C116D">
        <w:rPr>
          <w:rFonts w:ascii="Arial" w:hAnsi="Arial" w:cs="Arial"/>
          <w:sz w:val="24"/>
          <w:szCs w:val="24"/>
        </w:rPr>
        <w:t>за</w:t>
      </w:r>
      <w:proofErr w:type="spellEnd"/>
      <w:r w:rsidRPr="009C116D">
        <w:rPr>
          <w:rFonts w:ascii="Arial" w:hAnsi="Arial" w:cs="Arial"/>
          <w:sz w:val="24"/>
          <w:szCs w:val="24"/>
        </w:rPr>
        <w:t xml:space="preserve"> </w:t>
      </w:r>
      <w:proofErr w:type="spellStart"/>
      <w:r w:rsidRPr="009C116D">
        <w:rPr>
          <w:rFonts w:ascii="Arial" w:hAnsi="Arial" w:cs="Arial"/>
          <w:sz w:val="24"/>
          <w:szCs w:val="24"/>
        </w:rPr>
        <w:t>упражнения</w:t>
      </w:r>
      <w:proofErr w:type="spellEnd"/>
      <w:r w:rsidRPr="009C116D">
        <w:rPr>
          <w:rFonts w:ascii="Arial" w:hAnsi="Arial" w:cs="Arial"/>
          <w:sz w:val="24"/>
          <w:szCs w:val="24"/>
        </w:rPr>
        <w:t xml:space="preserve"> </w:t>
      </w:r>
      <w:proofErr w:type="spellStart"/>
      <w:r w:rsidRPr="009C116D">
        <w:rPr>
          <w:rFonts w:ascii="Arial" w:hAnsi="Arial" w:cs="Arial"/>
          <w:sz w:val="24"/>
          <w:szCs w:val="24"/>
        </w:rPr>
        <w:t>по</w:t>
      </w:r>
      <w:proofErr w:type="spellEnd"/>
      <w:r w:rsidRPr="009C116D">
        <w:rPr>
          <w:rFonts w:ascii="Arial" w:hAnsi="Arial" w:cs="Arial"/>
          <w:sz w:val="24"/>
          <w:szCs w:val="24"/>
        </w:rPr>
        <w:t xml:space="preserve"> </w:t>
      </w:r>
      <w:proofErr w:type="spellStart"/>
      <w:r w:rsidRPr="009C116D">
        <w:rPr>
          <w:rFonts w:ascii="Arial" w:hAnsi="Arial" w:cs="Arial"/>
          <w:sz w:val="24"/>
          <w:szCs w:val="24"/>
        </w:rPr>
        <w:t>функционална</w:t>
      </w:r>
      <w:proofErr w:type="spellEnd"/>
      <w:r w:rsidRPr="009C116D">
        <w:rPr>
          <w:rFonts w:ascii="Arial" w:hAnsi="Arial" w:cs="Arial"/>
          <w:sz w:val="24"/>
          <w:szCs w:val="24"/>
        </w:rPr>
        <w:t xml:space="preserve"> </w:t>
      </w:r>
      <w:proofErr w:type="spellStart"/>
      <w:r w:rsidRPr="009C116D">
        <w:rPr>
          <w:rFonts w:ascii="Arial" w:hAnsi="Arial" w:cs="Arial"/>
          <w:sz w:val="24"/>
          <w:szCs w:val="24"/>
        </w:rPr>
        <w:t>диагностика</w:t>
      </w:r>
      <w:proofErr w:type="spellEnd"/>
      <w:r w:rsidRPr="009C116D">
        <w:rPr>
          <w:rFonts w:ascii="Arial" w:hAnsi="Arial" w:cs="Arial"/>
          <w:sz w:val="24"/>
          <w:szCs w:val="24"/>
        </w:rPr>
        <w:t xml:space="preserve"> </w:t>
      </w:r>
      <w:proofErr w:type="spellStart"/>
      <w:r w:rsidRPr="009C116D">
        <w:rPr>
          <w:rFonts w:ascii="Arial" w:hAnsi="Arial" w:cs="Arial"/>
          <w:sz w:val="24"/>
          <w:szCs w:val="24"/>
        </w:rPr>
        <w:t>на</w:t>
      </w:r>
      <w:proofErr w:type="spellEnd"/>
      <w:r w:rsidRPr="009C116D">
        <w:rPr>
          <w:rFonts w:ascii="Arial" w:hAnsi="Arial" w:cs="Arial"/>
          <w:sz w:val="24"/>
          <w:szCs w:val="24"/>
        </w:rPr>
        <w:t xml:space="preserve"> </w:t>
      </w:r>
      <w:proofErr w:type="spellStart"/>
      <w:r w:rsidRPr="009C116D">
        <w:rPr>
          <w:rFonts w:ascii="Arial" w:hAnsi="Arial" w:cs="Arial"/>
          <w:sz w:val="24"/>
          <w:szCs w:val="24"/>
        </w:rPr>
        <w:t>опорно-двигателния</w:t>
      </w:r>
      <w:proofErr w:type="spellEnd"/>
      <w:r w:rsidRPr="009C116D">
        <w:rPr>
          <w:rFonts w:ascii="Arial" w:hAnsi="Arial" w:cs="Arial"/>
          <w:sz w:val="24"/>
          <w:szCs w:val="24"/>
        </w:rPr>
        <w:t xml:space="preserve"> </w:t>
      </w:r>
      <w:proofErr w:type="spellStart"/>
      <w:r w:rsidRPr="009C116D">
        <w:rPr>
          <w:rFonts w:ascii="Arial" w:hAnsi="Arial" w:cs="Arial"/>
          <w:sz w:val="24"/>
          <w:szCs w:val="24"/>
        </w:rPr>
        <w:t>апарат</w:t>
      </w:r>
      <w:proofErr w:type="spellEnd"/>
      <w:r w:rsidRPr="009C116D">
        <w:rPr>
          <w:rFonts w:ascii="Arial" w:hAnsi="Arial" w:cs="Arial"/>
          <w:sz w:val="24"/>
          <w:szCs w:val="24"/>
          <w:lang w:val="bg-BG"/>
        </w:rPr>
        <w:t>,</w:t>
      </w:r>
      <w:r w:rsidRPr="009C116D">
        <w:rPr>
          <w:rFonts w:ascii="Arial" w:hAnsi="Arial" w:cs="Arial"/>
          <w:sz w:val="24"/>
          <w:szCs w:val="24"/>
        </w:rPr>
        <w:t xml:space="preserve"> </w:t>
      </w:r>
      <w:proofErr w:type="spellStart"/>
      <w:r w:rsidRPr="009C116D">
        <w:rPr>
          <w:rFonts w:ascii="Arial" w:hAnsi="Arial" w:cs="Arial"/>
          <w:sz w:val="24"/>
          <w:szCs w:val="24"/>
        </w:rPr>
        <w:t>Софија</w:t>
      </w:r>
      <w:proofErr w:type="spellEnd"/>
      <w:r w:rsidRPr="009C116D">
        <w:rPr>
          <w:rFonts w:ascii="Arial" w:hAnsi="Arial" w:cs="Arial"/>
          <w:sz w:val="24"/>
          <w:szCs w:val="24"/>
        </w:rPr>
        <w:t>., 2003</w:t>
      </w:r>
    </w:p>
    <w:p w:rsidR="009C18C0" w:rsidRPr="009C116D" w:rsidRDefault="009C18C0" w:rsidP="009C18C0">
      <w:pPr>
        <w:numPr>
          <w:ilvl w:val="0"/>
          <w:numId w:val="7"/>
        </w:numPr>
        <w:tabs>
          <w:tab w:val="center" w:pos="0"/>
        </w:tabs>
        <w:spacing w:after="0" w:line="360" w:lineRule="auto"/>
        <w:jc w:val="both"/>
        <w:rPr>
          <w:rFonts w:ascii="Arial" w:hAnsi="Arial" w:cs="Arial"/>
          <w:sz w:val="24"/>
          <w:szCs w:val="24"/>
        </w:rPr>
      </w:pPr>
      <w:r w:rsidRPr="009C116D">
        <w:rPr>
          <w:rFonts w:ascii="Arial" w:hAnsi="Arial" w:cs="Arial"/>
          <w:sz w:val="24"/>
          <w:szCs w:val="24"/>
          <w:lang w:val="ru-RU"/>
        </w:rPr>
        <w:t>Каранешев, Г., Л, Тодоров., Лечебна физкултура при домашни условия. София, 1986.</w:t>
      </w:r>
    </w:p>
    <w:p w:rsidR="009C18C0" w:rsidRPr="009C116D" w:rsidRDefault="009C18C0" w:rsidP="009C18C0">
      <w:pPr>
        <w:numPr>
          <w:ilvl w:val="0"/>
          <w:numId w:val="7"/>
        </w:numPr>
        <w:jc w:val="both"/>
        <w:rPr>
          <w:rFonts w:ascii="Arial" w:hAnsi="Arial" w:cs="Arial"/>
          <w:sz w:val="24"/>
          <w:szCs w:val="24"/>
          <w:lang w:val="bg-BG"/>
        </w:rPr>
      </w:pPr>
      <w:r w:rsidRPr="009C116D">
        <w:rPr>
          <w:rFonts w:ascii="Arial" w:hAnsi="Arial" w:cs="Arial"/>
          <w:sz w:val="24"/>
          <w:szCs w:val="24"/>
          <w:lang w:val="bg-BG"/>
        </w:rPr>
        <w:t>Мареков,  М., Кинезитерапия – основи и средства. София, 2006.</w:t>
      </w:r>
    </w:p>
    <w:p w:rsidR="009C18C0" w:rsidRPr="009C116D" w:rsidRDefault="009C18C0" w:rsidP="009C18C0">
      <w:pPr>
        <w:numPr>
          <w:ilvl w:val="0"/>
          <w:numId w:val="7"/>
        </w:numPr>
        <w:shd w:val="clear" w:color="auto" w:fill="FFFFFF"/>
        <w:spacing w:before="100" w:beforeAutospacing="1" w:after="100" w:afterAutospacing="1"/>
        <w:rPr>
          <w:rFonts w:ascii="Arial" w:hAnsi="Arial" w:cs="Arial"/>
          <w:color w:val="000000"/>
          <w:sz w:val="24"/>
          <w:szCs w:val="24"/>
        </w:rPr>
      </w:pPr>
      <w:proofErr w:type="spellStart"/>
      <w:r w:rsidRPr="009C116D">
        <w:rPr>
          <w:rFonts w:ascii="Arial" w:hAnsi="Arial" w:cs="Arial"/>
          <w:color w:val="000000"/>
          <w:sz w:val="24"/>
          <w:szCs w:val="24"/>
        </w:rPr>
        <w:t>Николовска</w:t>
      </w:r>
      <w:proofErr w:type="spellEnd"/>
      <w:r w:rsidRPr="009C116D">
        <w:rPr>
          <w:rFonts w:ascii="Arial" w:hAnsi="Arial" w:cs="Arial"/>
          <w:color w:val="000000"/>
          <w:sz w:val="24"/>
          <w:szCs w:val="24"/>
        </w:rPr>
        <w:t xml:space="preserve">, </w:t>
      </w:r>
      <w:proofErr w:type="gramStart"/>
      <w:r w:rsidRPr="009C116D">
        <w:rPr>
          <w:rFonts w:ascii="Arial" w:hAnsi="Arial" w:cs="Arial"/>
          <w:color w:val="000000"/>
          <w:sz w:val="24"/>
          <w:szCs w:val="24"/>
        </w:rPr>
        <w:t>Л.,</w:t>
      </w:r>
      <w:proofErr w:type="gramEnd"/>
      <w:r w:rsidRPr="009C116D">
        <w:rPr>
          <w:rFonts w:ascii="Arial" w:hAnsi="Arial" w:cs="Arial"/>
          <w:color w:val="000000"/>
          <w:sz w:val="24"/>
          <w:szCs w:val="24"/>
        </w:rPr>
        <w:t xml:space="preserve"> </w:t>
      </w:r>
      <w:proofErr w:type="spellStart"/>
      <w:r w:rsidRPr="009C116D">
        <w:rPr>
          <w:rFonts w:ascii="Arial" w:hAnsi="Arial" w:cs="Arial"/>
          <w:color w:val="000000"/>
          <w:sz w:val="24"/>
          <w:szCs w:val="24"/>
        </w:rPr>
        <w:t>Крстев</w:t>
      </w:r>
      <w:proofErr w:type="spellEnd"/>
      <w:r w:rsidRPr="009C116D">
        <w:rPr>
          <w:rFonts w:ascii="Arial" w:hAnsi="Arial" w:cs="Arial"/>
          <w:color w:val="000000"/>
          <w:sz w:val="24"/>
          <w:szCs w:val="24"/>
        </w:rPr>
        <w:t xml:space="preserve">, </w:t>
      </w:r>
      <w:proofErr w:type="spellStart"/>
      <w:r w:rsidRPr="009C116D">
        <w:rPr>
          <w:rFonts w:ascii="Arial" w:hAnsi="Arial" w:cs="Arial"/>
          <w:color w:val="000000"/>
          <w:sz w:val="24"/>
          <w:szCs w:val="24"/>
        </w:rPr>
        <w:t>T.,Василева</w:t>
      </w:r>
      <w:proofErr w:type="spellEnd"/>
      <w:r w:rsidRPr="009C116D">
        <w:rPr>
          <w:rFonts w:ascii="Arial" w:hAnsi="Arial" w:cs="Arial"/>
          <w:color w:val="000000"/>
          <w:sz w:val="24"/>
          <w:szCs w:val="24"/>
        </w:rPr>
        <w:t xml:space="preserve">, Д., </w:t>
      </w:r>
      <w:proofErr w:type="spellStart"/>
      <w:r w:rsidRPr="009C116D">
        <w:rPr>
          <w:rFonts w:ascii="Arial" w:hAnsi="Arial" w:cs="Arial"/>
          <w:color w:val="000000"/>
          <w:sz w:val="24"/>
          <w:szCs w:val="24"/>
        </w:rPr>
        <w:t>Страторска</w:t>
      </w:r>
      <w:proofErr w:type="spellEnd"/>
      <w:r w:rsidRPr="009C116D">
        <w:rPr>
          <w:rFonts w:ascii="Arial" w:hAnsi="Arial" w:cs="Arial"/>
          <w:color w:val="000000"/>
          <w:sz w:val="24"/>
          <w:szCs w:val="24"/>
        </w:rPr>
        <w:t>, Т., (2014) </w:t>
      </w:r>
      <w:proofErr w:type="spellStart"/>
      <w:r w:rsidRPr="009C116D">
        <w:rPr>
          <w:rFonts w:ascii="Arial" w:hAnsi="Arial" w:cs="Arial"/>
          <w:sz w:val="24"/>
          <w:szCs w:val="24"/>
        </w:rPr>
        <w:fldChar w:fldCharType="begin"/>
      </w:r>
      <w:r w:rsidRPr="009C116D">
        <w:rPr>
          <w:rFonts w:ascii="Arial" w:hAnsi="Arial" w:cs="Arial"/>
          <w:sz w:val="24"/>
          <w:szCs w:val="24"/>
        </w:rPr>
        <w:instrText xml:space="preserve"> HYPERLINK "http://eprints.ugd.edu.mk/12564/" </w:instrText>
      </w:r>
      <w:r w:rsidRPr="009C116D">
        <w:rPr>
          <w:rFonts w:ascii="Arial" w:hAnsi="Arial" w:cs="Arial"/>
          <w:sz w:val="24"/>
          <w:szCs w:val="24"/>
        </w:rPr>
        <w:fldChar w:fldCharType="separate"/>
      </w:r>
      <w:r w:rsidRPr="009C116D">
        <w:rPr>
          <w:rStyle w:val="Hyperlink"/>
          <w:rFonts w:ascii="Arial" w:hAnsi="Arial" w:cs="Arial"/>
          <w:i/>
          <w:iCs/>
          <w:color w:val="0B0080"/>
          <w:sz w:val="24"/>
          <w:szCs w:val="24"/>
        </w:rPr>
        <w:t>Практикум</w:t>
      </w:r>
      <w:proofErr w:type="spellEnd"/>
      <w:r w:rsidRPr="009C116D">
        <w:rPr>
          <w:rStyle w:val="Hyperlink"/>
          <w:rFonts w:ascii="Arial" w:hAnsi="Arial" w:cs="Arial"/>
          <w:i/>
          <w:iCs/>
          <w:color w:val="0B0080"/>
          <w:sz w:val="24"/>
          <w:szCs w:val="24"/>
        </w:rPr>
        <w:t xml:space="preserve"> </w:t>
      </w:r>
      <w:proofErr w:type="spellStart"/>
      <w:r w:rsidRPr="009C116D">
        <w:rPr>
          <w:rStyle w:val="Hyperlink"/>
          <w:rFonts w:ascii="Arial" w:hAnsi="Arial" w:cs="Arial"/>
          <w:i/>
          <w:iCs/>
          <w:color w:val="0B0080"/>
          <w:sz w:val="24"/>
          <w:szCs w:val="24"/>
        </w:rPr>
        <w:t>по</w:t>
      </w:r>
      <w:proofErr w:type="spellEnd"/>
      <w:r w:rsidRPr="009C116D">
        <w:rPr>
          <w:rStyle w:val="Hyperlink"/>
          <w:rFonts w:ascii="Arial" w:hAnsi="Arial" w:cs="Arial"/>
          <w:i/>
          <w:iCs/>
          <w:color w:val="0B0080"/>
          <w:sz w:val="24"/>
          <w:szCs w:val="24"/>
        </w:rPr>
        <w:t xml:space="preserve"> </w:t>
      </w:r>
      <w:proofErr w:type="spellStart"/>
      <w:r w:rsidRPr="009C116D">
        <w:rPr>
          <w:rStyle w:val="Hyperlink"/>
          <w:rFonts w:ascii="Arial" w:hAnsi="Arial" w:cs="Arial"/>
          <w:i/>
          <w:iCs/>
          <w:color w:val="0B0080"/>
          <w:sz w:val="24"/>
          <w:szCs w:val="24"/>
        </w:rPr>
        <w:t>клиничка</w:t>
      </w:r>
      <w:proofErr w:type="spellEnd"/>
      <w:r w:rsidRPr="009C116D">
        <w:rPr>
          <w:rStyle w:val="Hyperlink"/>
          <w:rFonts w:ascii="Arial" w:hAnsi="Arial" w:cs="Arial"/>
          <w:i/>
          <w:iCs/>
          <w:color w:val="0B0080"/>
          <w:sz w:val="24"/>
          <w:szCs w:val="24"/>
        </w:rPr>
        <w:t xml:space="preserve"> </w:t>
      </w:r>
      <w:proofErr w:type="spellStart"/>
      <w:r w:rsidRPr="009C116D">
        <w:rPr>
          <w:rStyle w:val="Hyperlink"/>
          <w:rFonts w:ascii="Arial" w:hAnsi="Arial" w:cs="Arial"/>
          <w:i/>
          <w:iCs/>
          <w:color w:val="0B0080"/>
          <w:sz w:val="24"/>
          <w:szCs w:val="24"/>
        </w:rPr>
        <w:t>кинезитерапија</w:t>
      </w:r>
      <w:proofErr w:type="spellEnd"/>
      <w:r w:rsidRPr="009C116D">
        <w:rPr>
          <w:rStyle w:val="Hyperlink"/>
          <w:rFonts w:ascii="Arial" w:hAnsi="Arial" w:cs="Arial"/>
          <w:i/>
          <w:iCs/>
          <w:color w:val="0B0080"/>
          <w:sz w:val="24"/>
          <w:szCs w:val="24"/>
        </w:rPr>
        <w:t>.</w:t>
      </w:r>
      <w:r w:rsidRPr="009C116D">
        <w:rPr>
          <w:rStyle w:val="Hyperlink"/>
          <w:rFonts w:ascii="Arial" w:hAnsi="Arial" w:cs="Arial"/>
          <w:i/>
          <w:iCs/>
          <w:color w:val="0B0080"/>
          <w:sz w:val="24"/>
          <w:szCs w:val="24"/>
        </w:rPr>
        <w:fldChar w:fldCharType="end"/>
      </w:r>
      <w:r w:rsidRPr="009C116D">
        <w:rPr>
          <w:rFonts w:ascii="Arial" w:hAnsi="Arial" w:cs="Arial"/>
          <w:color w:val="000000"/>
          <w:sz w:val="24"/>
          <w:szCs w:val="24"/>
        </w:rPr>
        <w:t xml:space="preserve"> ISBN 978-608-244-131-3.</w:t>
      </w:r>
    </w:p>
    <w:p w:rsidR="009C18C0" w:rsidRPr="009C116D" w:rsidRDefault="009C18C0" w:rsidP="009C18C0">
      <w:pPr>
        <w:numPr>
          <w:ilvl w:val="0"/>
          <w:numId w:val="7"/>
        </w:numPr>
        <w:shd w:val="clear" w:color="auto" w:fill="FFFFFF"/>
        <w:spacing w:before="100" w:beforeAutospacing="1" w:after="100" w:afterAutospacing="1"/>
        <w:rPr>
          <w:rFonts w:ascii="Arial" w:hAnsi="Arial" w:cs="Arial"/>
          <w:color w:val="000000"/>
          <w:sz w:val="24"/>
          <w:szCs w:val="24"/>
        </w:rPr>
      </w:pPr>
      <w:proofErr w:type="spellStart"/>
      <w:r w:rsidRPr="009C116D">
        <w:rPr>
          <w:rFonts w:ascii="Arial" w:hAnsi="Arial" w:cs="Arial"/>
          <w:color w:val="000000"/>
          <w:sz w:val="24"/>
          <w:szCs w:val="24"/>
        </w:rPr>
        <w:t>Николовска</w:t>
      </w:r>
      <w:proofErr w:type="spellEnd"/>
      <w:r w:rsidRPr="009C116D">
        <w:rPr>
          <w:rFonts w:ascii="Arial" w:hAnsi="Arial" w:cs="Arial"/>
          <w:color w:val="000000"/>
          <w:sz w:val="24"/>
          <w:szCs w:val="24"/>
        </w:rPr>
        <w:t>, Л.</w:t>
      </w:r>
      <w:proofErr w:type="gramStart"/>
      <w:r w:rsidRPr="009C116D">
        <w:rPr>
          <w:rFonts w:ascii="Arial" w:hAnsi="Arial" w:cs="Arial"/>
          <w:color w:val="000000"/>
          <w:sz w:val="24"/>
          <w:szCs w:val="24"/>
        </w:rPr>
        <w:t>,(</w:t>
      </w:r>
      <w:proofErr w:type="gramEnd"/>
      <w:r w:rsidRPr="009C116D">
        <w:rPr>
          <w:rFonts w:ascii="Arial" w:hAnsi="Arial" w:cs="Arial"/>
          <w:color w:val="000000"/>
          <w:sz w:val="24"/>
          <w:szCs w:val="24"/>
        </w:rPr>
        <w:t>2014) </w:t>
      </w:r>
      <w:proofErr w:type="spellStart"/>
      <w:r w:rsidRPr="009C116D">
        <w:rPr>
          <w:rFonts w:ascii="Arial" w:hAnsi="Arial" w:cs="Arial"/>
          <w:sz w:val="24"/>
          <w:szCs w:val="24"/>
        </w:rPr>
        <w:fldChar w:fldCharType="begin"/>
      </w:r>
      <w:r w:rsidRPr="009C116D">
        <w:rPr>
          <w:rFonts w:ascii="Arial" w:hAnsi="Arial" w:cs="Arial"/>
          <w:sz w:val="24"/>
          <w:szCs w:val="24"/>
        </w:rPr>
        <w:instrText xml:space="preserve"> HYPERLINK "http://eprints.ugd.edu.mk/12565/" </w:instrText>
      </w:r>
      <w:r w:rsidRPr="009C116D">
        <w:rPr>
          <w:rFonts w:ascii="Arial" w:hAnsi="Arial" w:cs="Arial"/>
          <w:sz w:val="24"/>
          <w:szCs w:val="24"/>
        </w:rPr>
        <w:fldChar w:fldCharType="separate"/>
      </w:r>
      <w:r w:rsidRPr="009C116D">
        <w:rPr>
          <w:rStyle w:val="Hyperlink"/>
          <w:rFonts w:ascii="Arial" w:hAnsi="Arial" w:cs="Arial"/>
          <w:i/>
          <w:iCs/>
          <w:color w:val="0B0080"/>
          <w:sz w:val="24"/>
          <w:szCs w:val="24"/>
        </w:rPr>
        <w:t>Физикална</w:t>
      </w:r>
      <w:proofErr w:type="spellEnd"/>
      <w:r w:rsidRPr="009C116D">
        <w:rPr>
          <w:rStyle w:val="Hyperlink"/>
          <w:rFonts w:ascii="Arial" w:hAnsi="Arial" w:cs="Arial"/>
          <w:i/>
          <w:iCs/>
          <w:color w:val="0B0080"/>
          <w:sz w:val="24"/>
          <w:szCs w:val="24"/>
        </w:rPr>
        <w:t xml:space="preserve"> </w:t>
      </w:r>
      <w:proofErr w:type="spellStart"/>
      <w:r w:rsidRPr="009C116D">
        <w:rPr>
          <w:rStyle w:val="Hyperlink"/>
          <w:rFonts w:ascii="Arial" w:hAnsi="Arial" w:cs="Arial"/>
          <w:i/>
          <w:iCs/>
          <w:color w:val="0B0080"/>
          <w:sz w:val="24"/>
          <w:szCs w:val="24"/>
        </w:rPr>
        <w:t>медицина</w:t>
      </w:r>
      <w:proofErr w:type="spellEnd"/>
      <w:r w:rsidRPr="009C116D">
        <w:rPr>
          <w:rStyle w:val="Hyperlink"/>
          <w:rFonts w:ascii="Arial" w:hAnsi="Arial" w:cs="Arial"/>
          <w:i/>
          <w:iCs/>
          <w:color w:val="0B0080"/>
          <w:sz w:val="24"/>
          <w:szCs w:val="24"/>
        </w:rPr>
        <w:t xml:space="preserve"> и </w:t>
      </w:r>
      <w:proofErr w:type="spellStart"/>
      <w:r w:rsidRPr="009C116D">
        <w:rPr>
          <w:rStyle w:val="Hyperlink"/>
          <w:rFonts w:ascii="Arial" w:hAnsi="Arial" w:cs="Arial"/>
          <w:i/>
          <w:iCs/>
          <w:color w:val="0B0080"/>
          <w:sz w:val="24"/>
          <w:szCs w:val="24"/>
        </w:rPr>
        <w:t>рехабилитација</w:t>
      </w:r>
      <w:proofErr w:type="spellEnd"/>
      <w:r w:rsidRPr="009C116D">
        <w:rPr>
          <w:rStyle w:val="Hyperlink"/>
          <w:rFonts w:ascii="Arial" w:hAnsi="Arial" w:cs="Arial"/>
          <w:i/>
          <w:iCs/>
          <w:color w:val="0B0080"/>
          <w:sz w:val="24"/>
          <w:szCs w:val="24"/>
        </w:rPr>
        <w:t xml:space="preserve"> 1 и 2 </w:t>
      </w:r>
      <w:proofErr w:type="spellStart"/>
      <w:r w:rsidRPr="009C116D">
        <w:rPr>
          <w:rStyle w:val="Hyperlink"/>
          <w:rFonts w:ascii="Arial" w:hAnsi="Arial" w:cs="Arial"/>
          <w:i/>
          <w:iCs/>
          <w:color w:val="0B0080"/>
          <w:sz w:val="24"/>
          <w:szCs w:val="24"/>
        </w:rPr>
        <w:t>општ</w:t>
      </w:r>
      <w:proofErr w:type="spellEnd"/>
      <w:r w:rsidRPr="009C116D">
        <w:rPr>
          <w:rStyle w:val="Hyperlink"/>
          <w:rFonts w:ascii="Arial" w:hAnsi="Arial" w:cs="Arial"/>
          <w:i/>
          <w:iCs/>
          <w:color w:val="0B0080"/>
          <w:sz w:val="24"/>
          <w:szCs w:val="24"/>
        </w:rPr>
        <w:t xml:space="preserve"> и </w:t>
      </w:r>
      <w:proofErr w:type="spellStart"/>
      <w:r w:rsidRPr="009C116D">
        <w:rPr>
          <w:rStyle w:val="Hyperlink"/>
          <w:rFonts w:ascii="Arial" w:hAnsi="Arial" w:cs="Arial"/>
          <w:i/>
          <w:iCs/>
          <w:color w:val="0B0080"/>
          <w:sz w:val="24"/>
          <w:szCs w:val="24"/>
        </w:rPr>
        <w:t>специјален</w:t>
      </w:r>
      <w:proofErr w:type="spellEnd"/>
      <w:r w:rsidRPr="009C116D">
        <w:rPr>
          <w:rStyle w:val="Hyperlink"/>
          <w:rFonts w:ascii="Arial" w:hAnsi="Arial" w:cs="Arial"/>
          <w:i/>
          <w:iCs/>
          <w:color w:val="0B0080"/>
          <w:sz w:val="24"/>
          <w:szCs w:val="24"/>
        </w:rPr>
        <w:t xml:space="preserve"> </w:t>
      </w:r>
      <w:proofErr w:type="spellStart"/>
      <w:r w:rsidRPr="009C116D">
        <w:rPr>
          <w:rStyle w:val="Hyperlink"/>
          <w:rFonts w:ascii="Arial" w:hAnsi="Arial" w:cs="Arial"/>
          <w:i/>
          <w:iCs/>
          <w:color w:val="0B0080"/>
          <w:sz w:val="24"/>
          <w:szCs w:val="24"/>
        </w:rPr>
        <w:t>дел</w:t>
      </w:r>
      <w:proofErr w:type="spellEnd"/>
      <w:r w:rsidRPr="009C116D">
        <w:rPr>
          <w:rStyle w:val="Hyperlink"/>
          <w:rFonts w:ascii="Arial" w:hAnsi="Arial" w:cs="Arial"/>
          <w:i/>
          <w:iCs/>
          <w:color w:val="0B0080"/>
          <w:sz w:val="24"/>
          <w:szCs w:val="24"/>
        </w:rPr>
        <w:t>.</w:t>
      </w:r>
      <w:r w:rsidRPr="009C116D">
        <w:rPr>
          <w:rStyle w:val="Hyperlink"/>
          <w:rFonts w:ascii="Arial" w:hAnsi="Arial" w:cs="Arial"/>
          <w:i/>
          <w:iCs/>
          <w:color w:val="0B0080"/>
          <w:sz w:val="24"/>
          <w:szCs w:val="24"/>
        </w:rPr>
        <w:fldChar w:fldCharType="end"/>
      </w:r>
      <w:r w:rsidRPr="009C116D">
        <w:rPr>
          <w:rFonts w:ascii="Arial" w:hAnsi="Arial" w:cs="Arial"/>
          <w:color w:val="000000"/>
          <w:sz w:val="24"/>
          <w:szCs w:val="24"/>
        </w:rPr>
        <w:t> ISBN 978-608-244-130-6.</w:t>
      </w:r>
    </w:p>
    <w:p w:rsidR="009C18C0" w:rsidRPr="009C116D" w:rsidRDefault="009C18C0" w:rsidP="009C18C0">
      <w:pPr>
        <w:pStyle w:val="ListParagraph"/>
        <w:numPr>
          <w:ilvl w:val="0"/>
          <w:numId w:val="7"/>
        </w:numPr>
        <w:spacing w:line="360" w:lineRule="auto"/>
        <w:jc w:val="both"/>
        <w:rPr>
          <w:rFonts w:ascii="Arial" w:hAnsi="Arial" w:cs="Arial"/>
          <w:sz w:val="24"/>
          <w:szCs w:val="24"/>
        </w:rPr>
      </w:pPr>
      <w:proofErr w:type="spellStart"/>
      <w:r w:rsidRPr="009C116D">
        <w:rPr>
          <w:rFonts w:ascii="Arial" w:hAnsi="Arial" w:cs="Arial"/>
          <w:sz w:val="24"/>
          <w:szCs w:val="24"/>
        </w:rPr>
        <w:t>Попов</w:t>
      </w:r>
      <w:proofErr w:type="spellEnd"/>
      <w:r w:rsidRPr="009C116D">
        <w:rPr>
          <w:rFonts w:ascii="Arial" w:hAnsi="Arial" w:cs="Arial"/>
          <w:sz w:val="24"/>
          <w:szCs w:val="24"/>
        </w:rPr>
        <w:t xml:space="preserve"> Н. (2002) </w:t>
      </w:r>
      <w:proofErr w:type="spellStart"/>
      <w:r w:rsidRPr="009C116D">
        <w:rPr>
          <w:rFonts w:ascii="Arial" w:hAnsi="Arial" w:cs="Arial"/>
          <w:sz w:val="24"/>
          <w:szCs w:val="24"/>
        </w:rPr>
        <w:t>Клиничко</w:t>
      </w:r>
      <w:proofErr w:type="spellEnd"/>
      <w:r w:rsidRPr="009C116D">
        <w:rPr>
          <w:rFonts w:ascii="Arial" w:hAnsi="Arial" w:cs="Arial"/>
          <w:sz w:val="24"/>
          <w:szCs w:val="24"/>
        </w:rPr>
        <w:t xml:space="preserve"> </w:t>
      </w:r>
      <w:proofErr w:type="spellStart"/>
      <w:r w:rsidRPr="009C116D">
        <w:rPr>
          <w:rFonts w:ascii="Arial" w:hAnsi="Arial" w:cs="Arial"/>
          <w:sz w:val="24"/>
          <w:szCs w:val="24"/>
        </w:rPr>
        <w:t>патокинезиолошко</w:t>
      </w:r>
      <w:proofErr w:type="spellEnd"/>
      <w:r w:rsidRPr="009C116D">
        <w:rPr>
          <w:rFonts w:ascii="Arial" w:hAnsi="Arial" w:cs="Arial"/>
          <w:sz w:val="24"/>
          <w:szCs w:val="24"/>
        </w:rPr>
        <w:t xml:space="preserve"> </w:t>
      </w:r>
      <w:proofErr w:type="spellStart"/>
      <w:r w:rsidRPr="009C116D">
        <w:rPr>
          <w:rFonts w:ascii="Arial" w:hAnsi="Arial" w:cs="Arial"/>
          <w:sz w:val="24"/>
          <w:szCs w:val="24"/>
        </w:rPr>
        <w:t>дијагносицирање</w:t>
      </w:r>
      <w:proofErr w:type="spellEnd"/>
      <w:r w:rsidRPr="009C116D">
        <w:rPr>
          <w:rFonts w:ascii="Arial" w:hAnsi="Arial" w:cs="Arial"/>
          <w:sz w:val="24"/>
          <w:szCs w:val="24"/>
        </w:rPr>
        <w:t xml:space="preserve"> (</w:t>
      </w:r>
      <w:proofErr w:type="spellStart"/>
      <w:r w:rsidRPr="009C116D">
        <w:rPr>
          <w:rFonts w:ascii="Arial" w:hAnsi="Arial" w:cs="Arial"/>
          <w:sz w:val="24"/>
          <w:szCs w:val="24"/>
        </w:rPr>
        <w:t>ортопедско</w:t>
      </w:r>
      <w:proofErr w:type="spellEnd"/>
      <w:r w:rsidRPr="009C116D">
        <w:rPr>
          <w:rFonts w:ascii="Arial" w:hAnsi="Arial" w:cs="Arial"/>
          <w:sz w:val="24"/>
          <w:szCs w:val="24"/>
        </w:rPr>
        <w:t xml:space="preserve"> – </w:t>
      </w:r>
      <w:proofErr w:type="spellStart"/>
      <w:r w:rsidRPr="009C116D">
        <w:rPr>
          <w:rFonts w:ascii="Arial" w:hAnsi="Arial" w:cs="Arial"/>
          <w:sz w:val="24"/>
          <w:szCs w:val="24"/>
        </w:rPr>
        <w:t>трауматолошка</w:t>
      </w:r>
      <w:proofErr w:type="spellEnd"/>
      <w:r w:rsidRPr="009C116D">
        <w:rPr>
          <w:rFonts w:ascii="Arial" w:hAnsi="Arial" w:cs="Arial"/>
          <w:sz w:val="24"/>
          <w:szCs w:val="24"/>
        </w:rPr>
        <w:t xml:space="preserve"> </w:t>
      </w:r>
      <w:proofErr w:type="spellStart"/>
      <w:r w:rsidRPr="009C116D">
        <w:rPr>
          <w:rFonts w:ascii="Arial" w:hAnsi="Arial" w:cs="Arial"/>
          <w:sz w:val="24"/>
          <w:szCs w:val="24"/>
        </w:rPr>
        <w:t>кинезитерапија</w:t>
      </w:r>
      <w:proofErr w:type="spellEnd"/>
      <w:r w:rsidRPr="009C116D">
        <w:rPr>
          <w:rFonts w:ascii="Arial" w:hAnsi="Arial" w:cs="Arial"/>
          <w:sz w:val="24"/>
          <w:szCs w:val="24"/>
        </w:rPr>
        <w:t xml:space="preserve">), </w:t>
      </w:r>
      <w:proofErr w:type="spellStart"/>
      <w:r w:rsidRPr="009C116D">
        <w:rPr>
          <w:rFonts w:ascii="Arial" w:hAnsi="Arial" w:cs="Arial"/>
          <w:sz w:val="24"/>
          <w:szCs w:val="24"/>
        </w:rPr>
        <w:t>Софија</w:t>
      </w:r>
      <w:proofErr w:type="spellEnd"/>
    </w:p>
    <w:p w:rsidR="009C18C0" w:rsidRPr="009C116D" w:rsidRDefault="009C18C0" w:rsidP="009C18C0">
      <w:pPr>
        <w:pStyle w:val="ListParagraph"/>
        <w:numPr>
          <w:ilvl w:val="0"/>
          <w:numId w:val="7"/>
        </w:numPr>
        <w:tabs>
          <w:tab w:val="center" w:pos="0"/>
        </w:tabs>
        <w:spacing w:after="0" w:line="360" w:lineRule="auto"/>
        <w:contextualSpacing w:val="0"/>
        <w:jc w:val="both"/>
        <w:rPr>
          <w:rFonts w:ascii="Arial" w:hAnsi="Arial" w:cs="Arial"/>
          <w:sz w:val="24"/>
          <w:szCs w:val="24"/>
        </w:rPr>
      </w:pPr>
      <w:proofErr w:type="spellStart"/>
      <w:r w:rsidRPr="009C116D">
        <w:rPr>
          <w:rFonts w:ascii="Arial" w:hAnsi="Arial" w:cs="Arial"/>
          <w:sz w:val="24"/>
          <w:szCs w:val="24"/>
        </w:rPr>
        <w:t>Попова</w:t>
      </w:r>
      <w:proofErr w:type="spellEnd"/>
      <w:r w:rsidRPr="009C116D">
        <w:rPr>
          <w:rFonts w:ascii="Arial" w:hAnsi="Arial" w:cs="Arial"/>
          <w:sz w:val="24"/>
          <w:szCs w:val="24"/>
        </w:rPr>
        <w:t xml:space="preserve">, </w:t>
      </w:r>
      <w:proofErr w:type="gramStart"/>
      <w:r w:rsidRPr="009C116D">
        <w:rPr>
          <w:rFonts w:ascii="Arial" w:hAnsi="Arial" w:cs="Arial"/>
          <w:sz w:val="24"/>
          <w:szCs w:val="24"/>
        </w:rPr>
        <w:t>Д.,</w:t>
      </w:r>
      <w:proofErr w:type="gramEnd"/>
      <w:r w:rsidRPr="009C116D">
        <w:rPr>
          <w:rFonts w:ascii="Arial" w:hAnsi="Arial" w:cs="Arial"/>
          <w:sz w:val="24"/>
          <w:szCs w:val="24"/>
        </w:rPr>
        <w:t xml:space="preserve"> </w:t>
      </w:r>
      <w:proofErr w:type="spellStart"/>
      <w:r w:rsidRPr="009C116D">
        <w:rPr>
          <w:rFonts w:ascii="Arial" w:hAnsi="Arial" w:cs="Arial"/>
          <w:sz w:val="24"/>
          <w:szCs w:val="24"/>
        </w:rPr>
        <w:t>Лечение</w:t>
      </w:r>
      <w:proofErr w:type="spellEnd"/>
      <w:r w:rsidRPr="009C116D">
        <w:rPr>
          <w:rFonts w:ascii="Arial" w:hAnsi="Arial" w:cs="Arial"/>
          <w:sz w:val="24"/>
          <w:szCs w:val="24"/>
        </w:rPr>
        <w:t xml:space="preserve"> </w:t>
      </w:r>
      <w:proofErr w:type="spellStart"/>
      <w:r w:rsidRPr="009C116D">
        <w:rPr>
          <w:rFonts w:ascii="Arial" w:hAnsi="Arial" w:cs="Arial"/>
          <w:sz w:val="24"/>
          <w:szCs w:val="24"/>
        </w:rPr>
        <w:t>на</w:t>
      </w:r>
      <w:proofErr w:type="spellEnd"/>
      <w:r w:rsidRPr="009C116D">
        <w:rPr>
          <w:rFonts w:ascii="Arial" w:hAnsi="Arial" w:cs="Arial"/>
          <w:sz w:val="24"/>
          <w:szCs w:val="24"/>
        </w:rPr>
        <w:t xml:space="preserve"> </w:t>
      </w:r>
      <w:proofErr w:type="spellStart"/>
      <w:r w:rsidRPr="009C116D">
        <w:rPr>
          <w:rFonts w:ascii="Arial" w:hAnsi="Arial" w:cs="Arial"/>
          <w:sz w:val="24"/>
          <w:szCs w:val="24"/>
        </w:rPr>
        <w:t>мускулни</w:t>
      </w:r>
      <w:proofErr w:type="spellEnd"/>
      <w:r w:rsidRPr="009C116D">
        <w:rPr>
          <w:rFonts w:ascii="Arial" w:hAnsi="Arial" w:cs="Arial"/>
          <w:sz w:val="24"/>
          <w:szCs w:val="24"/>
        </w:rPr>
        <w:t xml:space="preserve"> </w:t>
      </w:r>
      <w:proofErr w:type="spellStart"/>
      <w:r w:rsidRPr="009C116D">
        <w:rPr>
          <w:rFonts w:ascii="Arial" w:hAnsi="Arial" w:cs="Arial"/>
          <w:sz w:val="24"/>
          <w:szCs w:val="24"/>
        </w:rPr>
        <w:t>дисфункции</w:t>
      </w:r>
      <w:proofErr w:type="spellEnd"/>
      <w:r w:rsidRPr="009C116D">
        <w:rPr>
          <w:rFonts w:ascii="Arial" w:hAnsi="Arial" w:cs="Arial"/>
          <w:sz w:val="24"/>
          <w:szCs w:val="24"/>
        </w:rPr>
        <w:t xml:space="preserve"> в </w:t>
      </w:r>
      <w:proofErr w:type="spellStart"/>
      <w:r w:rsidRPr="009C116D">
        <w:rPr>
          <w:rFonts w:ascii="Arial" w:hAnsi="Arial" w:cs="Arial"/>
          <w:sz w:val="24"/>
          <w:szCs w:val="24"/>
        </w:rPr>
        <w:t>ортопедичната</w:t>
      </w:r>
      <w:proofErr w:type="spellEnd"/>
      <w:r w:rsidRPr="009C116D">
        <w:rPr>
          <w:rFonts w:ascii="Arial" w:hAnsi="Arial" w:cs="Arial"/>
          <w:sz w:val="24"/>
          <w:szCs w:val="24"/>
        </w:rPr>
        <w:t xml:space="preserve"> </w:t>
      </w:r>
      <w:proofErr w:type="spellStart"/>
      <w:r w:rsidRPr="009C116D">
        <w:rPr>
          <w:rFonts w:ascii="Arial" w:hAnsi="Arial" w:cs="Arial"/>
          <w:sz w:val="24"/>
          <w:szCs w:val="24"/>
        </w:rPr>
        <w:t>кинезитерапия</w:t>
      </w:r>
      <w:proofErr w:type="spellEnd"/>
      <w:r w:rsidRPr="009C116D">
        <w:rPr>
          <w:rFonts w:ascii="Arial" w:hAnsi="Arial" w:cs="Arial"/>
          <w:sz w:val="24"/>
          <w:szCs w:val="24"/>
        </w:rPr>
        <w:t xml:space="preserve">. НСА </w:t>
      </w:r>
      <w:proofErr w:type="spellStart"/>
      <w:r w:rsidRPr="009C116D">
        <w:rPr>
          <w:rFonts w:ascii="Arial" w:hAnsi="Arial" w:cs="Arial"/>
          <w:sz w:val="24"/>
          <w:szCs w:val="24"/>
        </w:rPr>
        <w:t>Прес</w:t>
      </w:r>
      <w:proofErr w:type="spellEnd"/>
      <w:r w:rsidRPr="009C116D">
        <w:rPr>
          <w:rFonts w:ascii="Arial" w:hAnsi="Arial" w:cs="Arial"/>
          <w:sz w:val="24"/>
          <w:szCs w:val="24"/>
        </w:rPr>
        <w:t xml:space="preserve">, </w:t>
      </w:r>
      <w:proofErr w:type="gramStart"/>
      <w:r w:rsidRPr="009C116D">
        <w:rPr>
          <w:rFonts w:ascii="Arial" w:hAnsi="Arial" w:cs="Arial"/>
          <w:sz w:val="24"/>
          <w:szCs w:val="24"/>
        </w:rPr>
        <w:t>С</w:t>
      </w:r>
      <w:r w:rsidRPr="009C116D">
        <w:rPr>
          <w:rFonts w:ascii="Arial" w:hAnsi="Arial" w:cs="Arial"/>
          <w:sz w:val="24"/>
          <w:szCs w:val="24"/>
          <w:lang w:val="bg-BG"/>
        </w:rPr>
        <w:t>офия</w:t>
      </w:r>
      <w:r w:rsidRPr="009C116D">
        <w:rPr>
          <w:rFonts w:ascii="Arial" w:hAnsi="Arial" w:cs="Arial"/>
          <w:sz w:val="24"/>
          <w:szCs w:val="24"/>
        </w:rPr>
        <w:t>.,</w:t>
      </w:r>
      <w:proofErr w:type="gramEnd"/>
      <w:r w:rsidRPr="009C116D">
        <w:rPr>
          <w:rFonts w:ascii="Arial" w:hAnsi="Arial" w:cs="Arial"/>
          <w:sz w:val="24"/>
          <w:szCs w:val="24"/>
        </w:rPr>
        <w:t xml:space="preserve"> 2007.</w:t>
      </w:r>
    </w:p>
    <w:p w:rsidR="009C18C0" w:rsidRPr="009C18C0" w:rsidRDefault="009C18C0" w:rsidP="009C18C0">
      <w:pPr>
        <w:pStyle w:val="ListParagraph"/>
        <w:numPr>
          <w:ilvl w:val="0"/>
          <w:numId w:val="7"/>
        </w:numPr>
        <w:contextualSpacing w:val="0"/>
        <w:jc w:val="both"/>
        <w:rPr>
          <w:rFonts w:ascii="Arial" w:hAnsi="Arial" w:cs="Arial"/>
          <w:sz w:val="24"/>
          <w:szCs w:val="24"/>
          <w:lang w:val="bg-BG"/>
        </w:rPr>
      </w:pPr>
      <w:r w:rsidRPr="009C116D">
        <w:rPr>
          <w:rFonts w:ascii="Arial" w:hAnsi="Arial" w:cs="Arial"/>
          <w:sz w:val="24"/>
          <w:szCs w:val="24"/>
          <w:lang w:val="bg-BG"/>
        </w:rPr>
        <w:t>Соколов Борис., Маркова – Старейшинска Гюргелена., Изправителна гимнастика. София, 1991.</w:t>
      </w:r>
    </w:p>
    <w:p w:rsidR="00B757D5" w:rsidRPr="00307ADD" w:rsidRDefault="002D04F7" w:rsidP="00B757D5">
      <w:pPr>
        <w:pStyle w:val="ListParagraph"/>
        <w:numPr>
          <w:ilvl w:val="0"/>
          <w:numId w:val="7"/>
        </w:numPr>
        <w:spacing w:line="360" w:lineRule="auto"/>
        <w:jc w:val="both"/>
        <w:rPr>
          <w:rFonts w:ascii="Arial" w:hAnsi="Arial" w:cs="Arial"/>
          <w:sz w:val="24"/>
          <w:szCs w:val="24"/>
          <w:lang w:val="mk-MK"/>
        </w:rPr>
      </w:pPr>
      <w:hyperlink r:id="rId15" w:history="1">
        <w:r w:rsidR="00B757D5" w:rsidRPr="00307ADD">
          <w:rPr>
            <w:rStyle w:val="Hyperlink"/>
            <w:rFonts w:ascii="Arial" w:hAnsi="Arial" w:cs="Arial"/>
            <w:color w:val="auto"/>
            <w:sz w:val="24"/>
            <w:szCs w:val="24"/>
            <w:u w:val="none"/>
            <w:lang w:val="mk-MK"/>
          </w:rPr>
          <w:t>http://www.yumama.com/beba/zdravlje-beba/517-Uroeni-deformiteti-stopala.html</w:t>
        </w:r>
      </w:hyperlink>
    </w:p>
    <w:p w:rsidR="00B757D5" w:rsidRPr="00307ADD" w:rsidRDefault="002D04F7" w:rsidP="00B757D5">
      <w:pPr>
        <w:pStyle w:val="ListParagraph"/>
        <w:numPr>
          <w:ilvl w:val="0"/>
          <w:numId w:val="7"/>
        </w:numPr>
        <w:spacing w:line="360" w:lineRule="auto"/>
        <w:jc w:val="both"/>
        <w:rPr>
          <w:rFonts w:ascii="Arial" w:hAnsi="Arial" w:cs="Arial"/>
          <w:sz w:val="24"/>
          <w:szCs w:val="24"/>
          <w:lang w:val="mk-MK"/>
        </w:rPr>
      </w:pPr>
      <w:hyperlink r:id="rId16" w:history="1">
        <w:r w:rsidR="00B757D5" w:rsidRPr="00307ADD">
          <w:rPr>
            <w:rStyle w:val="Hyperlink"/>
            <w:rFonts w:ascii="Arial" w:hAnsi="Arial" w:cs="Arial"/>
            <w:color w:val="auto"/>
            <w:sz w:val="24"/>
            <w:szCs w:val="24"/>
            <w:u w:val="none"/>
            <w:lang w:val="mk-MK"/>
          </w:rPr>
          <w:t>http://betty.mk/deformiteti-na-stapalata/</w:t>
        </w:r>
      </w:hyperlink>
    </w:p>
    <w:p w:rsidR="00B757D5" w:rsidRPr="00307ADD" w:rsidRDefault="002D04F7" w:rsidP="00B757D5">
      <w:pPr>
        <w:pStyle w:val="ListParagraph"/>
        <w:numPr>
          <w:ilvl w:val="0"/>
          <w:numId w:val="7"/>
        </w:numPr>
        <w:spacing w:line="360" w:lineRule="auto"/>
      </w:pPr>
      <w:hyperlink r:id="rId17" w:history="1">
        <w:r w:rsidR="00B757D5" w:rsidRPr="00307ADD">
          <w:rPr>
            <w:rStyle w:val="Hyperlink"/>
            <w:color w:val="auto"/>
            <w:u w:val="none"/>
          </w:rPr>
          <w:t>http://www.utrinski.mk/?ItemID=B31A50C5A1B5B847A98273B8737E214E</w:t>
        </w:r>
      </w:hyperlink>
    </w:p>
    <w:p w:rsidR="00B757D5" w:rsidRDefault="002D04F7" w:rsidP="00B757D5">
      <w:pPr>
        <w:pStyle w:val="ListParagraph"/>
        <w:numPr>
          <w:ilvl w:val="0"/>
          <w:numId w:val="7"/>
        </w:numPr>
        <w:spacing w:line="360" w:lineRule="auto"/>
        <w:jc w:val="both"/>
        <w:rPr>
          <w:rFonts w:ascii="Arial" w:hAnsi="Arial" w:cs="Arial"/>
          <w:sz w:val="24"/>
          <w:szCs w:val="24"/>
          <w:lang w:val="mk-MK"/>
        </w:rPr>
      </w:pPr>
      <w:hyperlink r:id="rId18" w:anchor="tbm=isch&amp;q=zarasnat+nokt&amp;imgrc=EzyHfen6a58XJM%3A" w:history="1">
        <w:r w:rsidR="00B757D5" w:rsidRPr="00695B35">
          <w:rPr>
            <w:rStyle w:val="Hyperlink"/>
            <w:rFonts w:ascii="Arial" w:hAnsi="Arial" w:cs="Arial"/>
            <w:sz w:val="24"/>
            <w:szCs w:val="24"/>
            <w:lang w:val="mk-MK"/>
          </w:rPr>
          <w:t>https://www.google.com/search?q=pes+planovalgus&amp;biw=1366&amp;bih=659&amp;source=lnms&amp;tbm=isch&amp;sa=X&amp;ved=0ahUKEwjQ1vzVna7JAhXFiSwKHTjAAGgQ_AUIBigB#tbm=isch&amp;q=zarasnat+nokt&amp;imgrc=EzyHfen6a58XJM%3A</w:t>
        </w:r>
      </w:hyperlink>
    </w:p>
    <w:p w:rsidR="00B757D5" w:rsidRPr="0041600F" w:rsidRDefault="002D04F7" w:rsidP="00B757D5">
      <w:pPr>
        <w:pStyle w:val="ListParagraph"/>
        <w:numPr>
          <w:ilvl w:val="0"/>
          <w:numId w:val="7"/>
        </w:numPr>
        <w:spacing w:line="360" w:lineRule="auto"/>
        <w:rPr>
          <w:rFonts w:ascii="Arial" w:hAnsi="Arial" w:cs="Arial"/>
        </w:rPr>
      </w:pPr>
      <w:hyperlink r:id="rId19" w:history="1">
        <w:r w:rsidR="00B757D5" w:rsidRPr="0041600F">
          <w:rPr>
            <w:rStyle w:val="Hyperlink"/>
            <w:rFonts w:ascii="Arial" w:hAnsi="Arial" w:cs="Arial"/>
          </w:rPr>
          <w:t>http://nika.rs/v3/baza-znanja/deformiteti-2/kako-se-lece/lecenje-pes-metatarsus-varus-a/</w:t>
        </w:r>
      </w:hyperlink>
    </w:p>
    <w:p w:rsidR="00B757D5" w:rsidRDefault="002D04F7" w:rsidP="00B757D5">
      <w:pPr>
        <w:pStyle w:val="ListParagraph"/>
        <w:numPr>
          <w:ilvl w:val="0"/>
          <w:numId w:val="7"/>
        </w:numPr>
        <w:spacing w:line="360" w:lineRule="auto"/>
        <w:jc w:val="both"/>
        <w:rPr>
          <w:rFonts w:ascii="Arial" w:hAnsi="Arial" w:cs="Arial"/>
          <w:sz w:val="24"/>
          <w:szCs w:val="24"/>
          <w:lang w:val="mk-MK"/>
        </w:rPr>
      </w:pPr>
      <w:hyperlink r:id="rId20" w:history="1">
        <w:r w:rsidR="00B757D5" w:rsidRPr="00916C25">
          <w:rPr>
            <w:rStyle w:val="Hyperlink"/>
            <w:rFonts w:ascii="Arial" w:hAnsi="Arial" w:cs="Arial"/>
            <w:sz w:val="24"/>
            <w:szCs w:val="24"/>
            <w:lang w:val="mk-MK"/>
          </w:rPr>
          <w:t>http://www.simptomi.rs/index.php/bolesti/12-pedijatrija-decje-i-urodjene-bolesti/311-pes-cavus-kavus-izdubljeno-stopalo-isturena-peta-udubljeno-deformacija-anomalija-deformitet-poremecaj-polozaja-simptomi-medicina-zdravlje-lekar-trudnoca-bolesti-ishrana-dijeta-dijagnoza-uzrok-posledica-lecenje-terapija-beograd-srbija</w:t>
        </w:r>
      </w:hyperlink>
    </w:p>
    <w:p w:rsidR="00B757D5" w:rsidRDefault="002D04F7" w:rsidP="00B757D5">
      <w:pPr>
        <w:pStyle w:val="ListParagraph"/>
        <w:numPr>
          <w:ilvl w:val="0"/>
          <w:numId w:val="7"/>
        </w:numPr>
        <w:spacing w:line="360" w:lineRule="auto"/>
        <w:jc w:val="both"/>
        <w:rPr>
          <w:rFonts w:ascii="Arial" w:hAnsi="Arial" w:cs="Arial"/>
          <w:sz w:val="24"/>
          <w:szCs w:val="24"/>
          <w:lang w:val="mk-MK"/>
        </w:rPr>
      </w:pPr>
      <w:hyperlink r:id="rId21" w:anchor="imgrc=jc-cKZZ5Zx7hgM%3A" w:history="1">
        <w:r w:rsidR="00B757D5" w:rsidRPr="00916C25">
          <w:rPr>
            <w:rStyle w:val="Hyperlink"/>
            <w:rFonts w:ascii="Arial" w:hAnsi="Arial" w:cs="Arial"/>
            <w:sz w:val="24"/>
            <w:szCs w:val="24"/>
            <w:lang w:val="mk-MK"/>
          </w:rPr>
          <w:t>https://www.google.com/search?q=vezbe+za+stopala&amp;biw=1366&amp;bih=659&amp;tbm=isch&amp;tbo=u&amp;source=univ&amp;sa=X&amp;ved=0ahUKEwiMicKHyLjJAhUCjSwKHW1FD0MQsAQIJQ#imgrc=jc-cKZZ5Zx7hgM%3A</w:t>
        </w:r>
      </w:hyperlink>
    </w:p>
    <w:p w:rsidR="00B757D5" w:rsidRDefault="002D04F7" w:rsidP="00B757D5">
      <w:pPr>
        <w:pStyle w:val="ListParagraph"/>
        <w:numPr>
          <w:ilvl w:val="0"/>
          <w:numId w:val="7"/>
        </w:numPr>
        <w:spacing w:line="360" w:lineRule="auto"/>
        <w:jc w:val="both"/>
        <w:rPr>
          <w:rFonts w:ascii="Arial" w:hAnsi="Arial" w:cs="Arial"/>
          <w:sz w:val="24"/>
          <w:szCs w:val="24"/>
          <w:lang w:val="mk-MK"/>
        </w:rPr>
      </w:pPr>
      <w:hyperlink r:id="rId22" w:anchor="imgrc=EdiwiEwkYw-PeM%3A" w:history="1">
        <w:r w:rsidR="00B757D5" w:rsidRPr="00916C25">
          <w:rPr>
            <w:rStyle w:val="Hyperlink"/>
            <w:rFonts w:ascii="Arial" w:hAnsi="Arial" w:cs="Arial"/>
            <w:sz w:val="24"/>
            <w:szCs w:val="24"/>
            <w:lang w:val="mk-MK"/>
          </w:rPr>
          <w:t>https://www.google.com/search?q=vezbe+za+stopala&amp;biw=1366&amp;bih=659&amp;tbm=isch&amp;tbo=u&amp;source=univ&amp;sa=X&amp;ved=0ahUKEwiMicKHyLjJAhUCjSwKHW1FD0MQsAQIJQ#imgrc=EdiwiEwkYw-PeM%3A</w:t>
        </w:r>
      </w:hyperlink>
    </w:p>
    <w:p w:rsidR="00B757D5" w:rsidRDefault="002D04F7" w:rsidP="00B757D5">
      <w:pPr>
        <w:pStyle w:val="ListParagraph"/>
        <w:numPr>
          <w:ilvl w:val="0"/>
          <w:numId w:val="7"/>
        </w:numPr>
        <w:spacing w:line="360" w:lineRule="auto"/>
        <w:jc w:val="both"/>
        <w:rPr>
          <w:rFonts w:ascii="Arial" w:hAnsi="Arial" w:cs="Arial"/>
          <w:sz w:val="24"/>
          <w:szCs w:val="24"/>
          <w:lang w:val="mk-MK"/>
        </w:rPr>
      </w:pPr>
      <w:hyperlink r:id="rId23" w:anchor="imgrc=K4M-Vbghdhra7M%3A" w:history="1">
        <w:r w:rsidR="00B757D5" w:rsidRPr="00F26D1F">
          <w:rPr>
            <w:rStyle w:val="Hyperlink"/>
            <w:rFonts w:ascii="Arial" w:hAnsi="Arial" w:cs="Arial"/>
            <w:sz w:val="24"/>
            <w:szCs w:val="24"/>
            <w:lang w:val="mk-MK"/>
          </w:rPr>
          <w:t>https://www.google.com/search?q=vezbe+za+stopala&amp;biw=1366&amp;bih=659&amp;tbm=isch&amp;tbo=u&amp;source=univ&amp;sa=X&amp;ved=0ahUKEwiMicKHyLjJAhUCjSwKHW1FD0MQsAQIJQ&amp;dpr=1#imgrc=K4M-Vbghdhra7M%3A</w:t>
        </w:r>
      </w:hyperlink>
    </w:p>
    <w:p w:rsidR="00B757D5" w:rsidRDefault="002D04F7" w:rsidP="00B757D5">
      <w:pPr>
        <w:pStyle w:val="ListParagraph"/>
        <w:numPr>
          <w:ilvl w:val="0"/>
          <w:numId w:val="7"/>
        </w:numPr>
        <w:spacing w:line="360" w:lineRule="auto"/>
        <w:jc w:val="both"/>
        <w:rPr>
          <w:rFonts w:ascii="Arial" w:hAnsi="Arial" w:cs="Arial"/>
          <w:sz w:val="24"/>
          <w:szCs w:val="24"/>
          <w:lang w:val="mk-MK"/>
        </w:rPr>
      </w:pPr>
      <w:hyperlink r:id="rId24" w:history="1">
        <w:r w:rsidR="00B757D5" w:rsidRPr="00F26D1F">
          <w:rPr>
            <w:rStyle w:val="Hyperlink"/>
            <w:rFonts w:ascii="Arial" w:hAnsi="Arial" w:cs="Arial"/>
            <w:sz w:val="24"/>
            <w:szCs w:val="24"/>
            <w:lang w:val="mk-MK"/>
          </w:rPr>
          <w:t>http://medical-notes-help.com/mk/pages/699958</w:t>
        </w:r>
      </w:hyperlink>
    </w:p>
    <w:p w:rsidR="00B757D5" w:rsidRDefault="00B757D5" w:rsidP="00B757D5">
      <w:pPr>
        <w:pStyle w:val="ListParagraph"/>
        <w:spacing w:line="360" w:lineRule="auto"/>
        <w:jc w:val="both"/>
        <w:rPr>
          <w:rFonts w:ascii="Arial" w:hAnsi="Arial" w:cs="Arial"/>
          <w:sz w:val="24"/>
          <w:szCs w:val="24"/>
          <w:lang w:val="mk-MK"/>
        </w:rPr>
      </w:pPr>
    </w:p>
    <w:p w:rsidR="000C12DC" w:rsidRPr="00B757D5" w:rsidRDefault="000C12DC" w:rsidP="00B757D5">
      <w:pPr>
        <w:spacing w:line="360" w:lineRule="auto"/>
        <w:jc w:val="both"/>
        <w:rPr>
          <w:rFonts w:ascii="Arial" w:hAnsi="Arial" w:cs="Arial"/>
          <w:sz w:val="24"/>
          <w:szCs w:val="24"/>
        </w:rPr>
      </w:pPr>
    </w:p>
    <w:sectPr w:rsidR="000C12DC" w:rsidRPr="00B757D5" w:rsidSect="00B757D5">
      <w:footerReference w:type="default" r:id="rId25"/>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B66" w:rsidRDefault="006D0B66" w:rsidP="00B757D5">
      <w:pPr>
        <w:spacing w:after="0" w:line="240" w:lineRule="auto"/>
      </w:pPr>
      <w:r>
        <w:separator/>
      </w:r>
    </w:p>
  </w:endnote>
  <w:endnote w:type="continuationSeparator" w:id="0">
    <w:p w:rsidR="006D0B66" w:rsidRDefault="006D0B66" w:rsidP="00B75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5562"/>
      <w:docPartObj>
        <w:docPartGallery w:val="Page Numbers (Bottom of Page)"/>
        <w:docPartUnique/>
      </w:docPartObj>
    </w:sdtPr>
    <w:sdtContent>
      <w:p w:rsidR="00622EED" w:rsidRDefault="002D04F7">
        <w:pPr>
          <w:pStyle w:val="Footer"/>
          <w:jc w:val="right"/>
        </w:pPr>
        <w:fldSimple w:instr=" PAGE   \* MERGEFORMAT ">
          <w:r w:rsidR="009C18C0">
            <w:rPr>
              <w:noProof/>
            </w:rPr>
            <w:t>47</w:t>
          </w:r>
        </w:fldSimple>
      </w:p>
    </w:sdtContent>
  </w:sdt>
  <w:p w:rsidR="00622EED" w:rsidRDefault="00622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B66" w:rsidRDefault="006D0B66" w:rsidP="00B757D5">
      <w:pPr>
        <w:spacing w:after="0" w:line="240" w:lineRule="auto"/>
      </w:pPr>
      <w:r>
        <w:separator/>
      </w:r>
    </w:p>
  </w:footnote>
  <w:footnote w:type="continuationSeparator" w:id="0">
    <w:p w:rsidR="006D0B66" w:rsidRDefault="006D0B66" w:rsidP="00B757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EE1"/>
    <w:multiLevelType w:val="hybridMultilevel"/>
    <w:tmpl w:val="3BF6BC7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7CE19E8"/>
    <w:multiLevelType w:val="hybridMultilevel"/>
    <w:tmpl w:val="28664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A30BD"/>
    <w:multiLevelType w:val="hybridMultilevel"/>
    <w:tmpl w:val="919EE38A"/>
    <w:lvl w:ilvl="0" w:tplc="6C44D2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24A78"/>
    <w:multiLevelType w:val="hybridMultilevel"/>
    <w:tmpl w:val="9424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B23A3"/>
    <w:multiLevelType w:val="hybridMultilevel"/>
    <w:tmpl w:val="B1080CF8"/>
    <w:lvl w:ilvl="0" w:tplc="175219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86447FB"/>
    <w:multiLevelType w:val="hybridMultilevel"/>
    <w:tmpl w:val="CB1A5D62"/>
    <w:lvl w:ilvl="0" w:tplc="1A36FA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6570A"/>
    <w:multiLevelType w:val="hybridMultilevel"/>
    <w:tmpl w:val="E7ECCF7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610A0BA4"/>
    <w:multiLevelType w:val="hybridMultilevel"/>
    <w:tmpl w:val="AD588382"/>
    <w:lvl w:ilvl="0" w:tplc="694271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6"/>
  </w:num>
  <w:num w:numId="3">
    <w:abstractNumId w:val="0"/>
  </w:num>
  <w:num w:numId="4">
    <w:abstractNumId w:val="7"/>
  </w:num>
  <w:num w:numId="5">
    <w:abstractNumId w:val="4"/>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57D5"/>
    <w:rsid w:val="000770BF"/>
    <w:rsid w:val="000C12DC"/>
    <w:rsid w:val="002D04F7"/>
    <w:rsid w:val="002E151C"/>
    <w:rsid w:val="00353413"/>
    <w:rsid w:val="00414A03"/>
    <w:rsid w:val="005C7501"/>
    <w:rsid w:val="00616C6B"/>
    <w:rsid w:val="00622EED"/>
    <w:rsid w:val="006234A3"/>
    <w:rsid w:val="00645670"/>
    <w:rsid w:val="006D0B66"/>
    <w:rsid w:val="006D4AF7"/>
    <w:rsid w:val="0075137D"/>
    <w:rsid w:val="007B0591"/>
    <w:rsid w:val="00844BDD"/>
    <w:rsid w:val="009422FD"/>
    <w:rsid w:val="009C18C0"/>
    <w:rsid w:val="00A947CF"/>
    <w:rsid w:val="00AE310D"/>
    <w:rsid w:val="00B757D5"/>
    <w:rsid w:val="00B82E0A"/>
    <w:rsid w:val="00BC3B9F"/>
    <w:rsid w:val="00C04FF4"/>
    <w:rsid w:val="00D25C56"/>
    <w:rsid w:val="00D57132"/>
    <w:rsid w:val="00DE570C"/>
    <w:rsid w:val="00F12B20"/>
    <w:rsid w:val="00F66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57D5"/>
    <w:pPr>
      <w:ind w:left="720"/>
      <w:contextualSpacing/>
    </w:pPr>
  </w:style>
  <w:style w:type="paragraph" w:styleId="BalloonText">
    <w:name w:val="Balloon Text"/>
    <w:basedOn w:val="Normal"/>
    <w:link w:val="BalloonTextChar"/>
    <w:uiPriority w:val="99"/>
    <w:semiHidden/>
    <w:unhideWhenUsed/>
    <w:rsid w:val="00B7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D5"/>
    <w:rPr>
      <w:rFonts w:ascii="Tahoma" w:hAnsi="Tahoma" w:cs="Tahoma"/>
      <w:sz w:val="16"/>
      <w:szCs w:val="16"/>
    </w:rPr>
  </w:style>
  <w:style w:type="character" w:styleId="Hyperlink">
    <w:name w:val="Hyperlink"/>
    <w:basedOn w:val="DefaultParagraphFont"/>
    <w:uiPriority w:val="99"/>
    <w:unhideWhenUsed/>
    <w:rsid w:val="00B757D5"/>
    <w:rPr>
      <w:color w:val="0000FF" w:themeColor="hyperlink"/>
      <w:u w:val="single"/>
    </w:rPr>
  </w:style>
  <w:style w:type="table" w:styleId="TableGrid">
    <w:name w:val="Table Grid"/>
    <w:basedOn w:val="TableNormal"/>
    <w:uiPriority w:val="59"/>
    <w:rsid w:val="00B75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5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7D5"/>
  </w:style>
  <w:style w:type="paragraph" w:styleId="Footer">
    <w:name w:val="footer"/>
    <w:basedOn w:val="Normal"/>
    <w:link w:val="FooterChar"/>
    <w:uiPriority w:val="99"/>
    <w:unhideWhenUsed/>
    <w:rsid w:val="00B7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7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hyperlink" Target="https://www.google.com/search?q=pes+planovalgus&amp;biw=1366&amp;bih=659&amp;source=lnms&amp;tbm=isch&amp;sa=X&amp;ved=0ahUKEwjQ1vzVna7JAhXFiSwKHTjAAGgQ_AUIBig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ogle.com/search?q=vezbe+za+stopala&amp;biw=1366&amp;bih=659&amp;tbm=isch&amp;tbo=u&amp;source=univ&amp;sa=X&amp;ved=0ahUKEwiMicKHyLjJAhUCjSwKHW1FD0MQsAQIJQ"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utrinski.mk/?ItemID=B31A50C5A1B5B847A98273B8737E214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etty.mk/deformiteti-na-stapalata/" TargetMode="External"/><Relationship Id="rId20" Type="http://schemas.openxmlformats.org/officeDocument/2006/relationships/hyperlink" Target="http://www.simptomi.rs/index.php/bolesti/12-pedijatrija-decje-i-urodjene-bolesti/311-pes-cavus-kavus-izdubljeno-stopalo-isturena-peta-udubljeno-deformacija-anomalija-deformitet-poremecaj-polozaja-simptomi-medicina-zdravlje-lekar-trudnoca-bolesti-ishrana-dijeta-dijagnoza-uzrok-posledica-lecenje-terapija-beograd-srbij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medical-notes-help.com/mk/pages/699958" TargetMode="External"/><Relationship Id="rId5" Type="http://schemas.openxmlformats.org/officeDocument/2006/relationships/footnotes" Target="footnotes.xml"/><Relationship Id="rId15" Type="http://schemas.openxmlformats.org/officeDocument/2006/relationships/hyperlink" Target="http://www.yumama.com/beba/zdravlje-beba/517-Uroeni-deformiteti-stopala.html" TargetMode="External"/><Relationship Id="rId23" Type="http://schemas.openxmlformats.org/officeDocument/2006/relationships/hyperlink" Target="https://www.google.com/search?q=vezbe+za+stopala&amp;biw=1366&amp;bih=659&amp;tbm=isch&amp;tbo=u&amp;source=univ&amp;sa=X&amp;ved=0ahUKEwiMicKHyLjJAhUCjSwKHW1FD0MQsAQIJQ&amp;dpr=1" TargetMode="External"/><Relationship Id="rId10" Type="http://schemas.openxmlformats.org/officeDocument/2006/relationships/image" Target="media/image4.jpeg"/><Relationship Id="rId19" Type="http://schemas.openxmlformats.org/officeDocument/2006/relationships/hyperlink" Target="http://nika.rs/v3/baza-znanja/deformiteti-2/kako-se-lece/lecenje-pes-metatarsus-varus-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google.com/search?q=vezbe+za+stopala&amp;biw=1366&amp;bih=659&amp;tbm=isch&amp;tbo=u&amp;source=univ&amp;sa=X&amp;ved=0ahUKEwiMicKHyLjJAhUCjSwKHW1FD0MQsAQIJ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47</Pages>
  <Words>10567</Words>
  <Characters>60232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Tose</dc:creator>
  <cp:lastModifiedBy>Tose</cp:lastModifiedBy>
  <cp:revision>8</cp:revision>
  <dcterms:created xsi:type="dcterms:W3CDTF">2015-12-06T12:56:00Z</dcterms:created>
  <dcterms:modified xsi:type="dcterms:W3CDTF">2015-12-23T12:49:00Z</dcterms:modified>
</cp:coreProperties>
</file>